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rlito" w:eastAsia="Carlito" w:hAnsi="Carlito" w:cs="Carlito"/>
          <w:color w:val="4F81BD" w:themeColor="accent1"/>
        </w:rPr>
        <w:id w:val="568542078"/>
        <w:docPartObj>
          <w:docPartGallery w:val="Cover Pages"/>
          <w:docPartUnique/>
        </w:docPartObj>
      </w:sdtPr>
      <w:sdtEndPr>
        <w:rPr>
          <w:rFonts w:ascii="Times New Roman"/>
          <w:color w:val="auto"/>
          <w:sz w:val="20"/>
        </w:rPr>
      </w:sdtEndPr>
      <w:sdtContent>
        <w:p w:rsidR="002D5E25" w:rsidRPr="002B7A0C" w:rsidRDefault="002D5E25" w:rsidP="002D5E25">
          <w:pPr>
            <w:pStyle w:val="NoSpacing"/>
            <w:spacing w:before="1540" w:after="240"/>
            <w:jc w:val="center"/>
            <w:rPr>
              <w:color w:val="4F81BD" w:themeColor="accent1"/>
              <w:sz w:val="28"/>
              <w:szCs w:val="28"/>
            </w:rPr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60288" behindDoc="1" locked="0" layoutInCell="1" allowOverlap="1" wp14:anchorId="494ADA86" wp14:editId="57AE3280">
                <wp:simplePos x="0" y="0"/>
                <wp:positionH relativeFrom="margin">
                  <wp:posOffset>1028700</wp:posOffset>
                </wp:positionH>
                <wp:positionV relativeFrom="paragraph">
                  <wp:posOffset>146685</wp:posOffset>
                </wp:positionV>
                <wp:extent cx="3966210" cy="1983105"/>
                <wp:effectExtent l="0" t="0" r="0" b="0"/>
                <wp:wrapTight wrapText="bothSides">
                  <wp:wrapPolygon edited="0">
                    <wp:start x="0" y="0"/>
                    <wp:lineTo x="0" y="21372"/>
                    <wp:lineTo x="21476" y="21372"/>
                    <wp:lineTo x="21476" y="0"/>
                    <wp:lineTo x="0" y="0"/>
                  </wp:wrapPolygon>
                </wp:wrapTight>
                <wp:docPr id="17" name="Picture 17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6210" cy="198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D5E25" w:rsidRDefault="002D5E25" w:rsidP="002D5E25">
          <w:pPr>
            <w:pStyle w:val="NoSpacing"/>
            <w:spacing w:before="480"/>
            <w:jc w:val="center"/>
            <w:rPr>
              <w:color w:val="4F81BD" w:themeColor="accent1"/>
            </w:rPr>
          </w:pPr>
        </w:p>
        <w:p w:rsidR="002D5E25" w:rsidRDefault="002D5E25" w:rsidP="002D5E25">
          <w:pPr>
            <w:pStyle w:val="NoSpacing"/>
            <w:spacing w:before="480"/>
            <w:jc w:val="center"/>
            <w:rPr>
              <w:color w:val="4F81BD" w:themeColor="accent1"/>
            </w:rPr>
          </w:pPr>
        </w:p>
        <w:p w:rsidR="002D5E25" w:rsidRPr="00B24610" w:rsidRDefault="002D5E25" w:rsidP="002D5E25">
          <w:pPr>
            <w:pStyle w:val="ETBTITLE"/>
          </w:pPr>
          <w:r w:rsidRPr="00B24610">
            <w:t xml:space="preserve">Tipperary Education </w:t>
          </w:r>
          <w:r>
            <w:t>and</w:t>
          </w:r>
          <w:r w:rsidRPr="00B24610">
            <w:t xml:space="preserve"> Training Board (ETB)</w:t>
          </w:r>
        </w:p>
        <w:p w:rsidR="002D5E25" w:rsidRDefault="002D5E25" w:rsidP="002D5E25">
          <w:pPr>
            <w:jc w:val="center"/>
            <w:rPr>
              <w:rFonts w:ascii="Georgia" w:hAnsi="Georgia"/>
              <w:sz w:val="56"/>
              <w:szCs w:val="56"/>
            </w:rPr>
          </w:pPr>
        </w:p>
        <w:p w:rsidR="002D5E25" w:rsidRDefault="002D5E25" w:rsidP="002D5E25">
          <w:pPr>
            <w:pStyle w:val="ETBPOLICYTITLE"/>
          </w:pPr>
          <w:r>
            <w:t>CÉIM ÉILE</w:t>
          </w:r>
        </w:p>
        <w:p w:rsidR="002D5E25" w:rsidRDefault="002D5E25" w:rsidP="002D5E25">
          <w:pPr>
            <w:pStyle w:val="ETBPOLICYTITLE"/>
          </w:pPr>
          <w:r>
            <w:t>GUIDELINES FOR STUDENTS ON TEACHING PRACTICE POLICY</w:t>
          </w:r>
        </w:p>
        <w:p w:rsidR="002D5E25" w:rsidRDefault="002D5E25" w:rsidP="002D5E25">
          <w:pPr>
            <w:jc w:val="center"/>
            <w:rPr>
              <w:rFonts w:ascii="Georgia" w:hAnsi="Georgia"/>
              <w:b/>
              <w:bCs/>
              <w:sz w:val="56"/>
              <w:szCs w:val="56"/>
            </w:rPr>
          </w:pPr>
        </w:p>
        <w:p w:rsidR="002D5E25" w:rsidRDefault="002D5E25" w:rsidP="002D5E25">
          <w:pPr>
            <w:pStyle w:val="ETBPOLICYTITLE"/>
          </w:pPr>
          <w:r w:rsidRPr="00D07199">
            <w:rPr>
              <w:b/>
              <w:bCs/>
            </w:rPr>
            <w:t>Version</w:t>
          </w:r>
          <w:r>
            <w:t xml:space="preserve"> 1</w:t>
          </w:r>
        </w:p>
        <w:p w:rsidR="002D5E25" w:rsidRDefault="002D5E25" w:rsidP="002D5E25">
          <w:pPr>
            <w:pStyle w:val="ETBPOLICYTITLE"/>
          </w:pPr>
          <w:r w:rsidRPr="00D07199">
            <w:rPr>
              <w:b/>
              <w:bCs/>
            </w:rPr>
            <w:t>Last updated</w:t>
          </w:r>
          <w:r>
            <w:t>: 11/07/2023</w:t>
          </w:r>
        </w:p>
        <w:p w:rsidR="002D5E25" w:rsidRDefault="002D5E25" w:rsidP="002D5E25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</w:p>
        <w:p w:rsidR="002D5E25" w:rsidRDefault="002D5E25">
          <w:pPr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br w:type="page"/>
          </w:r>
        </w:p>
      </w:sdtContent>
    </w:sdt>
    <w:p w:rsidR="00934EF7" w:rsidRDefault="00934EF7">
      <w:pPr>
        <w:sectPr w:rsidR="00934EF7" w:rsidSect="002F7E4B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1440" w:right="132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299"/>
        </w:sectPr>
      </w:pPr>
    </w:p>
    <w:sdt>
      <w:sdtPr>
        <w:rPr>
          <w:rFonts w:ascii="Carlito" w:eastAsia="Carlito" w:hAnsi="Carlito" w:cs="Carlito"/>
          <w:color w:val="auto"/>
          <w:sz w:val="22"/>
          <w:szCs w:val="22"/>
        </w:rPr>
        <w:id w:val="5478838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C3573" w:rsidRDefault="00CC3573">
          <w:pPr>
            <w:pStyle w:val="TOCHeading"/>
          </w:pPr>
          <w:r>
            <w:t>Contents</w:t>
          </w:r>
        </w:p>
        <w:p w:rsidR="00DC0885" w:rsidRDefault="00CC3573">
          <w:pPr>
            <w:pStyle w:val="TOC2"/>
            <w:tabs>
              <w:tab w:val="left" w:pos="660"/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227466" w:history="1">
            <w:r w:rsidR="00DC0885" w:rsidRPr="001F2AF9">
              <w:rPr>
                <w:rStyle w:val="Hyperlink"/>
                <w:noProof/>
              </w:rPr>
              <w:t>1.</w:t>
            </w:r>
            <w:r w:rsidR="00DC0885">
              <w:rPr>
                <w:rFonts w:asciiTheme="minorHAnsi" w:eastAsiaTheme="minorEastAsia" w:hAnsiTheme="minorHAnsi" w:cstheme="minorBidi"/>
                <w:noProof/>
                <w:lang w:val="en-IE" w:eastAsia="en-IE"/>
              </w:rPr>
              <w:tab/>
            </w:r>
            <w:r w:rsidR="00DC0885" w:rsidRPr="001F2AF9">
              <w:rPr>
                <w:rStyle w:val="Hyperlink"/>
                <w:rFonts w:ascii="Times New Roman" w:hAnsi="Times New Roman" w:cs="Times New Roman"/>
                <w:noProof/>
              </w:rPr>
              <w:t>Rationale</w:t>
            </w:r>
            <w:r w:rsidR="00DC0885">
              <w:rPr>
                <w:noProof/>
                <w:webHidden/>
              </w:rPr>
              <w:tab/>
            </w:r>
            <w:r w:rsidR="00DC0885">
              <w:rPr>
                <w:noProof/>
                <w:webHidden/>
              </w:rPr>
              <w:fldChar w:fldCharType="begin"/>
            </w:r>
            <w:r w:rsidR="00DC0885">
              <w:rPr>
                <w:noProof/>
                <w:webHidden/>
              </w:rPr>
              <w:instrText xml:space="preserve"> PAGEREF _Toc140227466 \h </w:instrText>
            </w:r>
            <w:r w:rsidR="00DC0885">
              <w:rPr>
                <w:noProof/>
                <w:webHidden/>
              </w:rPr>
            </w:r>
            <w:r w:rsidR="00DC0885">
              <w:rPr>
                <w:noProof/>
                <w:webHidden/>
              </w:rPr>
              <w:fldChar w:fldCharType="separate"/>
            </w:r>
            <w:r w:rsidR="00DC0885">
              <w:rPr>
                <w:noProof/>
                <w:webHidden/>
              </w:rPr>
              <w:t>3</w:t>
            </w:r>
            <w:r w:rsidR="00DC0885"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2"/>
            <w:tabs>
              <w:tab w:val="left" w:pos="660"/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67" w:history="1">
            <w:r w:rsidRPr="001F2AF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n-IE" w:eastAsia="en-IE"/>
              </w:rPr>
              <w:tab/>
            </w:r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Commitment of all School Placement stakeholders to learners in the</w:t>
            </w:r>
            <w:r w:rsidRPr="001F2AF9">
              <w:rPr>
                <w:rStyle w:val="Hyperlink"/>
                <w:rFonts w:ascii="Times New Roman" w:hAnsi="Times New Roman" w:cs="Times New Roman"/>
                <w:noProof/>
                <w:spacing w:val="-18"/>
              </w:rPr>
              <w:t xml:space="preserve"> </w:t>
            </w:r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2"/>
            <w:tabs>
              <w:tab w:val="left" w:pos="660"/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68" w:history="1">
            <w:r w:rsidRPr="001F2AF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n-IE" w:eastAsia="en-IE"/>
              </w:rPr>
              <w:tab/>
            </w:r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Commitment to hosting student</w:t>
            </w:r>
            <w:r w:rsidRPr="001F2AF9">
              <w:rPr>
                <w:rStyle w:val="Hyperlink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teachers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2"/>
            <w:tabs>
              <w:tab w:val="left" w:pos="660"/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69" w:history="1">
            <w:r w:rsidRPr="001F2AF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en-IE" w:eastAsia="en-IE"/>
              </w:rPr>
              <w:tab/>
            </w:r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Commitment of Higher Education Institution (HEI) to prepare student</w:t>
            </w:r>
            <w:r w:rsidRPr="001F2AF9">
              <w:rPr>
                <w:rStyle w:val="Hyperlink"/>
                <w:rFonts w:ascii="Times New Roman" w:hAnsi="Times New Roman" w:cs="Times New Roman"/>
                <w:noProof/>
                <w:spacing w:val="-14"/>
              </w:rPr>
              <w:t xml:space="preserve"> </w:t>
            </w:r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teachers: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70" w:history="1"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5 . Commitment of Céim Eile stakeholders to student teachers: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71" w:history="1"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5 a) Centre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72" w:history="1"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The student teacher will be given the following information at this meeting: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73" w:history="1"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5 b) Co-operating Teachers: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74" w:history="1"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5 c) Commitment of student teachers to centre: Student Teacher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75" w:history="1"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Communication of school placement policy to Céim Eile community: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76" w:history="1"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0885" w:rsidRDefault="00DC0885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0227477" w:history="1">
            <w:r w:rsidRPr="001F2AF9">
              <w:rPr>
                <w:rStyle w:val="Hyperlink"/>
                <w:rFonts w:ascii="Times New Roman" w:hAnsi="Times New Roman" w:cs="Times New Roman"/>
                <w:noProof/>
              </w:rPr>
              <w:t>Student Teachers - School Placement (Summary)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_Toc140227477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573" w:rsidRDefault="00CC3573">
          <w:r>
            <w:rPr>
              <w:b/>
              <w:bCs/>
              <w:noProof/>
            </w:rPr>
            <w:fldChar w:fldCharType="end"/>
          </w:r>
        </w:p>
      </w:sdtContent>
    </w:sdt>
    <w:p w:rsidR="00934EF7" w:rsidRDefault="00934EF7">
      <w:pPr>
        <w:pStyle w:val="BodyText"/>
        <w:rPr>
          <w:b/>
          <w:sz w:val="20"/>
        </w:rPr>
      </w:pPr>
    </w:p>
    <w:p w:rsidR="00934EF7" w:rsidRDefault="00934EF7">
      <w:pPr>
        <w:pStyle w:val="BodyText"/>
        <w:rPr>
          <w:b/>
          <w:sz w:val="20"/>
        </w:rPr>
      </w:pPr>
    </w:p>
    <w:p w:rsidR="00934EF7" w:rsidRDefault="00934EF7">
      <w:pPr>
        <w:pStyle w:val="BodyText"/>
        <w:rPr>
          <w:b/>
          <w:sz w:val="20"/>
        </w:rPr>
      </w:pPr>
    </w:p>
    <w:p w:rsidR="00934EF7" w:rsidRDefault="00934EF7">
      <w:pPr>
        <w:pStyle w:val="BodyText"/>
        <w:rPr>
          <w:b/>
          <w:sz w:val="20"/>
        </w:rPr>
      </w:pPr>
    </w:p>
    <w:p w:rsidR="00934EF7" w:rsidRDefault="00934EF7">
      <w:pPr>
        <w:pStyle w:val="BodyText"/>
        <w:rPr>
          <w:b/>
          <w:sz w:val="20"/>
        </w:rPr>
      </w:pPr>
    </w:p>
    <w:p w:rsidR="00934EF7" w:rsidRDefault="00934EF7">
      <w:pPr>
        <w:pStyle w:val="BodyText"/>
        <w:rPr>
          <w:b/>
          <w:sz w:val="20"/>
        </w:rPr>
      </w:pPr>
    </w:p>
    <w:p w:rsidR="00934EF7" w:rsidRDefault="00934EF7">
      <w:pPr>
        <w:pStyle w:val="BodyText"/>
        <w:rPr>
          <w:b/>
          <w:sz w:val="20"/>
        </w:rPr>
      </w:pPr>
    </w:p>
    <w:p w:rsidR="00CC3573" w:rsidRPr="008F33F1" w:rsidRDefault="00CC3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0"/>
        </w:rPr>
        <w:br w:type="page"/>
      </w:r>
    </w:p>
    <w:p w:rsidR="00934EF7" w:rsidRPr="008F33F1" w:rsidRDefault="00934EF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CC3573" w:rsidRPr="008F33F1" w:rsidRDefault="00CC3573" w:rsidP="00CC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73" w:rsidRPr="008F33F1" w:rsidRDefault="00CC3573" w:rsidP="00CC3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F1">
        <w:rPr>
          <w:rFonts w:ascii="Times New Roman" w:hAnsi="Times New Roman" w:cs="Times New Roman"/>
          <w:b/>
          <w:sz w:val="28"/>
          <w:szCs w:val="28"/>
        </w:rPr>
        <w:t xml:space="preserve">Céim </w:t>
      </w:r>
      <w:proofErr w:type="spellStart"/>
      <w:r w:rsidRPr="008F33F1">
        <w:rPr>
          <w:rFonts w:ascii="Times New Roman" w:hAnsi="Times New Roman" w:cs="Times New Roman"/>
          <w:b/>
          <w:sz w:val="28"/>
          <w:szCs w:val="28"/>
        </w:rPr>
        <w:t>Eile</w:t>
      </w:r>
      <w:proofErr w:type="spellEnd"/>
    </w:p>
    <w:p w:rsidR="00CC3573" w:rsidRPr="008F33F1" w:rsidRDefault="00CC3573" w:rsidP="00CC3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F1">
        <w:rPr>
          <w:rFonts w:ascii="Times New Roman" w:hAnsi="Times New Roman" w:cs="Times New Roman"/>
          <w:b/>
          <w:sz w:val="28"/>
          <w:szCs w:val="28"/>
        </w:rPr>
        <w:t xml:space="preserve">Guidelines for students on Teaching Practice Policy </w:t>
      </w:r>
    </w:p>
    <w:p w:rsidR="00CC3573" w:rsidRPr="008F33F1" w:rsidRDefault="00CC3573" w:rsidP="00CC3573">
      <w:pPr>
        <w:rPr>
          <w:rFonts w:ascii="Times New Roman" w:hAnsi="Times New Roman" w:cs="Times New Roman"/>
          <w:color w:val="1F497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461"/>
      </w:tblGrid>
      <w:tr w:rsidR="00CC3573" w:rsidRPr="008F33F1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sz w:val="24"/>
                <w:szCs w:val="24"/>
              </w:rPr>
              <w:t>Policy Area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F1">
              <w:rPr>
                <w:rFonts w:ascii="Times New Roman" w:hAnsi="Times New Roman" w:cs="Times New Roman"/>
                <w:sz w:val="24"/>
                <w:szCs w:val="24"/>
              </w:rPr>
              <w:t>Youthreach</w:t>
            </w:r>
            <w:proofErr w:type="spellEnd"/>
          </w:p>
        </w:tc>
      </w:tr>
      <w:tr w:rsidR="00CC3573" w:rsidRPr="008F33F1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sz w:val="24"/>
                <w:szCs w:val="24"/>
              </w:rPr>
              <w:t>Document Reference number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sz w:val="24"/>
                <w:szCs w:val="24"/>
              </w:rPr>
              <w:t>See Attached</w:t>
            </w:r>
          </w:p>
        </w:tc>
      </w:tr>
      <w:tr w:rsidR="00CC3573" w:rsidRPr="008F33F1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 be inserted by HO</w:t>
            </w:r>
          </w:p>
        </w:tc>
      </w:tr>
      <w:tr w:rsidR="00CC3573" w:rsidRPr="008F33F1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sz w:val="24"/>
                <w:szCs w:val="24"/>
              </w:rPr>
              <w:t>Document Drafted by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Céim </w:t>
            </w:r>
            <w:proofErr w:type="spellStart"/>
            <w:r w:rsidRPr="008F33F1">
              <w:rPr>
                <w:rFonts w:ascii="Times New Roman" w:hAnsi="Times New Roman" w:cs="Times New Roman"/>
                <w:b/>
                <w:sz w:val="24"/>
                <w:szCs w:val="24"/>
              </w:rPr>
              <w:t>Eile</w:t>
            </w:r>
            <w:proofErr w:type="spellEnd"/>
            <w:r w:rsidRPr="008F3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CC3573" w:rsidRPr="008F33F1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sz w:val="24"/>
                <w:szCs w:val="24"/>
              </w:rPr>
              <w:t>Date Adopted by TETB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 be inserted by HO</w:t>
            </w:r>
          </w:p>
        </w:tc>
      </w:tr>
      <w:tr w:rsidR="00CC3573" w:rsidRPr="008F33F1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sz w:val="24"/>
                <w:szCs w:val="24"/>
              </w:rPr>
              <w:t xml:space="preserve">Reviewed/Amendment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pStyle w:val="ListParagraph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73" w:rsidRPr="008F33F1" w:rsidRDefault="00CC3573" w:rsidP="009462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iCs/>
                <w:sz w:val="24"/>
                <w:szCs w:val="24"/>
              </w:rPr>
              <w:t>July 2023</w:t>
            </w:r>
          </w:p>
        </w:tc>
      </w:tr>
      <w:tr w:rsidR="00CC3573" w:rsidRPr="008F33F1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sz w:val="24"/>
                <w:szCs w:val="24"/>
              </w:rPr>
              <w:t>Date Review/Amendment Adopted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3" w:rsidRPr="008F33F1" w:rsidRDefault="00CC3573" w:rsidP="0094624B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 be inserted by HO</w:t>
            </w:r>
          </w:p>
        </w:tc>
      </w:tr>
    </w:tbl>
    <w:p w:rsidR="00CC3573" w:rsidRPr="008F33F1" w:rsidRDefault="00CC3573" w:rsidP="00CC3573">
      <w:pPr>
        <w:rPr>
          <w:rFonts w:ascii="Times New Roman" w:hAnsi="Times New Roman" w:cs="Times New Roman"/>
          <w:sz w:val="24"/>
          <w:szCs w:val="24"/>
        </w:rPr>
      </w:pPr>
    </w:p>
    <w:p w:rsidR="00CC3573" w:rsidRPr="008F33F1" w:rsidRDefault="00CC3573" w:rsidP="00CC3573">
      <w:pPr>
        <w:ind w:hanging="450"/>
        <w:jc w:val="center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noProof/>
          <w:sz w:val="24"/>
          <w:szCs w:val="24"/>
          <w:lang w:val="en-IE" w:eastAsia="en-IE"/>
        </w:rPr>
        <w:drawing>
          <wp:inline distT="0" distB="0" distL="0" distR="0" wp14:anchorId="593225DF" wp14:editId="73E3B6BF">
            <wp:extent cx="787882" cy="428411"/>
            <wp:effectExtent l="0" t="0" r="0" b="0"/>
            <wp:docPr id="10" name="Picture 10" descr="F:\Letters-references-leave-bank-logos\Jan 2019 logos\et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etters-references-leave-bank-logos\Jan 2019 logos\etb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89" cy="43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3F1">
        <w:rPr>
          <w:rFonts w:ascii="Times New Roman" w:hAnsi="Times New Roman" w:cs="Times New Roman"/>
          <w:noProof/>
          <w:sz w:val="24"/>
          <w:szCs w:val="24"/>
          <w:lang w:val="en-IE" w:eastAsia="en-IE"/>
        </w:rPr>
        <w:drawing>
          <wp:inline distT="0" distB="0" distL="0" distR="0" wp14:anchorId="01E6BC52" wp14:editId="0BD33DE1">
            <wp:extent cx="1569307" cy="4667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6893" cy="47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3F1">
        <w:rPr>
          <w:rFonts w:ascii="Times New Roman" w:hAnsi="Times New Roman" w:cs="Times New Roman"/>
          <w:noProof/>
          <w:sz w:val="24"/>
          <w:szCs w:val="24"/>
          <w:lang w:val="en-IE" w:eastAsia="en-IE"/>
        </w:rPr>
        <w:drawing>
          <wp:inline distT="0" distB="0" distL="0" distR="0" wp14:anchorId="41F99B09" wp14:editId="1FBD7EE1">
            <wp:extent cx="1314476" cy="4927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3856" cy="49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3F1">
        <w:rPr>
          <w:rFonts w:ascii="Times New Roman" w:hAnsi="Times New Roman" w:cs="Times New Roman"/>
          <w:noProof/>
          <w:sz w:val="24"/>
          <w:szCs w:val="24"/>
          <w:lang w:val="en-IE" w:eastAsia="en-IE"/>
        </w:rPr>
        <w:drawing>
          <wp:inline distT="0" distB="0" distL="0" distR="0" wp14:anchorId="43B94765" wp14:editId="35F4B65F">
            <wp:extent cx="653608" cy="389255"/>
            <wp:effectExtent l="0" t="0" r="0" b="0"/>
            <wp:docPr id="16" name="Picture 16" descr="F:\Letters-references-leave-bank-logos\Jan 2019 logos\SOLAS High Res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tters-references-leave-bank-logos\Jan 2019 logos\SOLAS High Res jpe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9" cy="3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73" w:rsidRPr="008F33F1" w:rsidRDefault="00CC3573" w:rsidP="00CC3573">
      <w:pPr>
        <w:rPr>
          <w:rFonts w:ascii="Times New Roman" w:hAnsi="Times New Roman" w:cs="Times New Roman"/>
          <w:sz w:val="24"/>
          <w:szCs w:val="24"/>
        </w:rPr>
      </w:pPr>
    </w:p>
    <w:p w:rsidR="00CC3573" w:rsidRPr="008F33F1" w:rsidRDefault="00CC3573" w:rsidP="00CC3573">
      <w:pPr>
        <w:pStyle w:val="Default"/>
        <w:jc w:val="center"/>
      </w:pPr>
      <w:r w:rsidRPr="008F33F1">
        <w:t>“</w:t>
      </w:r>
      <w:proofErr w:type="spellStart"/>
      <w:r w:rsidRPr="008F33F1">
        <w:t>Youthreach</w:t>
      </w:r>
      <w:proofErr w:type="spellEnd"/>
      <w:r w:rsidRPr="008F33F1">
        <w:t xml:space="preserve"> is co-funded by the Government of Ireland, the European Social Fund and the Youth Empl</w:t>
      </w:r>
      <w:r w:rsidR="007A0A53">
        <w:t>oyment Initiative as part of the</w:t>
      </w:r>
      <w:r w:rsidRPr="008F33F1">
        <w:t xml:space="preserve"> European Social Fund Plus (ESF+) 2021-2027.”</w:t>
      </w:r>
    </w:p>
    <w:p w:rsidR="00CC3573" w:rsidRPr="008F33F1" w:rsidRDefault="00CC3573" w:rsidP="00CC3573">
      <w:pPr>
        <w:pStyle w:val="Default"/>
        <w:jc w:val="center"/>
      </w:pPr>
    </w:p>
    <w:p w:rsidR="00CC3573" w:rsidRPr="008F33F1" w:rsidRDefault="00CC3573" w:rsidP="00CC3573">
      <w:pPr>
        <w:pStyle w:val="Default"/>
        <w:jc w:val="center"/>
      </w:pPr>
      <w:r w:rsidRPr="008F33F1">
        <w:t>Funded by the Irish Government and part-financed by the European Union under the</w:t>
      </w:r>
    </w:p>
    <w:p w:rsidR="00CC3573" w:rsidRPr="008F33F1" w:rsidRDefault="00CC3573" w:rsidP="00CC3573">
      <w:pPr>
        <w:pStyle w:val="Default"/>
        <w:jc w:val="center"/>
      </w:pPr>
      <w:r w:rsidRPr="008F33F1">
        <w:t>National Development Plan</w:t>
      </w:r>
    </w:p>
    <w:p w:rsidR="00CC3573" w:rsidRPr="008F33F1" w:rsidRDefault="00CC3573" w:rsidP="00CC357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33F1">
        <w:rPr>
          <w:rFonts w:ascii="Times New Roman" w:hAnsi="Times New Roman" w:cs="Times New Roman"/>
          <w:sz w:val="24"/>
          <w:szCs w:val="24"/>
        </w:rPr>
        <w:t>Príomh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Oifigeach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Feidhmiúcháin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>: Bernadette Cullen</w:t>
      </w:r>
    </w:p>
    <w:p w:rsidR="00934EF7" w:rsidRPr="008F33F1" w:rsidRDefault="00934EF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934EF7" w:rsidRPr="008F33F1" w:rsidRDefault="00934EF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934EF7" w:rsidRPr="008F33F1" w:rsidRDefault="00934EF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934EF7" w:rsidRPr="008F33F1" w:rsidRDefault="00934EF7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934EF7" w:rsidRPr="008F33F1" w:rsidRDefault="00934EF7">
      <w:pPr>
        <w:spacing w:line="550" w:lineRule="exact"/>
        <w:rPr>
          <w:rFonts w:ascii="Times New Roman" w:hAnsi="Times New Roman" w:cs="Times New Roman"/>
          <w:sz w:val="24"/>
          <w:szCs w:val="24"/>
        </w:rPr>
        <w:sectPr w:rsidR="00934EF7" w:rsidRPr="008F33F1" w:rsidSect="002F7E4B">
          <w:pgSz w:w="12240" w:h="15840"/>
          <w:pgMar w:top="1500" w:right="1320" w:bottom="280" w:left="1340" w:header="1077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934EF7" w:rsidRPr="008F33F1" w:rsidRDefault="00934EF7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:rsidR="00934EF7" w:rsidRPr="008F33F1" w:rsidRDefault="00934EF7">
      <w:pPr>
        <w:pStyle w:val="BodyText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</w:p>
    <w:p w:rsidR="00934EF7" w:rsidRPr="008F33F1" w:rsidRDefault="008C3601">
      <w:pPr>
        <w:pStyle w:val="Heading2"/>
        <w:numPr>
          <w:ilvl w:val="0"/>
          <w:numId w:val="3"/>
        </w:numPr>
        <w:tabs>
          <w:tab w:val="left" w:pos="6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40227466"/>
      <w:r w:rsidRPr="008F33F1">
        <w:rPr>
          <w:rFonts w:ascii="Times New Roman" w:hAnsi="Times New Roman" w:cs="Times New Roman"/>
          <w:sz w:val="24"/>
          <w:szCs w:val="24"/>
        </w:rPr>
        <w:t>Rationale</w:t>
      </w:r>
      <w:bookmarkEnd w:id="0"/>
    </w:p>
    <w:p w:rsidR="00934EF7" w:rsidRPr="008F33F1" w:rsidRDefault="008C3601">
      <w:pPr>
        <w:pStyle w:val="BodyText"/>
        <w:spacing w:before="41" w:line="276" w:lineRule="auto"/>
        <w:ind w:left="666" w:right="111"/>
        <w:jc w:val="both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This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policy</w:t>
      </w:r>
      <w:r w:rsidRPr="008F33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was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drawn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up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by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C570C" w:rsidRPr="008F33F1">
        <w:rPr>
          <w:rFonts w:ascii="Times New Roman" w:hAnsi="Times New Roman" w:cs="Times New Roman"/>
          <w:sz w:val="24"/>
          <w:szCs w:val="24"/>
        </w:rPr>
        <w:t xml:space="preserve">Céim </w:t>
      </w:r>
      <w:proofErr w:type="spellStart"/>
      <w:r w:rsidR="00AC570C" w:rsidRPr="008F33F1">
        <w:rPr>
          <w:rFonts w:ascii="Times New Roman" w:hAnsi="Times New Roman" w:cs="Times New Roman"/>
          <w:sz w:val="24"/>
          <w:szCs w:val="24"/>
        </w:rPr>
        <w:t>Eile</w:t>
      </w:r>
      <w:proofErr w:type="spellEnd"/>
      <w:r w:rsidR="00AC570C" w:rsidRPr="008F33F1">
        <w:rPr>
          <w:rFonts w:ascii="Times New Roman" w:hAnsi="Times New Roman" w:cs="Times New Roman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ensure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that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all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teachers,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co-operating teachers and mentor teachers have a clear and transparent view of their roles and responsibilities once a student teacher joins our staff. This policy is underpinned by our core values of academic excellence, care, equality, community and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respect.</w:t>
      </w:r>
    </w:p>
    <w:p w:rsidR="00934EF7" w:rsidRPr="008F33F1" w:rsidRDefault="00934EF7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8C3601">
      <w:pPr>
        <w:pStyle w:val="BodyText"/>
        <w:ind w:left="666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The aim of this policy is: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1"/>
          <w:tab w:val="left" w:pos="1162"/>
        </w:tabs>
        <w:spacing w:before="41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To help formally structure the school placement experience for all</w:t>
      </w:r>
      <w:r w:rsidRPr="008F33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stakeholders.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1"/>
          <w:tab w:val="left" w:pos="1162"/>
        </w:tabs>
        <w:spacing w:before="39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To ensure an enhanced learning experience for learners in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classrooms.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1"/>
          <w:tab w:val="left" w:pos="1162"/>
        </w:tabs>
        <w:spacing w:before="41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To ensure greater transparency for all stakeholders in relation to school</w:t>
      </w:r>
      <w:r w:rsidRPr="008F33F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placement.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1"/>
          <w:tab w:val="left" w:pos="1162"/>
        </w:tabs>
        <w:spacing w:before="41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To enhance teaching and learning in the school/further enrich school</w:t>
      </w:r>
      <w:r w:rsidRPr="008F33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culture.</w:t>
      </w:r>
    </w:p>
    <w:p w:rsidR="00934EF7" w:rsidRPr="008F33F1" w:rsidRDefault="00934EF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934EF7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8C3601">
      <w:pPr>
        <w:pStyle w:val="Heading2"/>
        <w:numPr>
          <w:ilvl w:val="0"/>
          <w:numId w:val="3"/>
        </w:numPr>
        <w:tabs>
          <w:tab w:val="left" w:pos="6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40227467"/>
      <w:r w:rsidRPr="008F33F1">
        <w:rPr>
          <w:rFonts w:ascii="Times New Roman" w:hAnsi="Times New Roman" w:cs="Times New Roman"/>
          <w:sz w:val="24"/>
          <w:szCs w:val="24"/>
        </w:rPr>
        <w:t>Commitment of all School Placement stakeholders to learners in the</w:t>
      </w:r>
      <w:r w:rsidRPr="008F33F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school</w:t>
      </w:r>
      <w:bookmarkEnd w:id="1"/>
    </w:p>
    <w:p w:rsidR="00934EF7" w:rsidRPr="008F33F1" w:rsidRDefault="008C3601">
      <w:pPr>
        <w:pStyle w:val="BodyText"/>
        <w:spacing w:before="41" w:line="276" w:lineRule="auto"/>
        <w:ind w:left="666" w:right="119"/>
        <w:jc w:val="both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All School Placement stakeholders (</w:t>
      </w:r>
      <w:proofErr w:type="spellStart"/>
      <w:r w:rsidR="005960E1" w:rsidRPr="008F33F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management, cooperating teachers, student teachers and university tutors) will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prioritise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at all times the personal safety, the moral welfare, and the intellectual progress of learners in the school.</w:t>
      </w:r>
    </w:p>
    <w:p w:rsidR="00934EF7" w:rsidRPr="008F33F1" w:rsidRDefault="00934EF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934EF7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8C3601">
      <w:pPr>
        <w:pStyle w:val="Heading2"/>
        <w:numPr>
          <w:ilvl w:val="0"/>
          <w:numId w:val="3"/>
        </w:numPr>
        <w:tabs>
          <w:tab w:val="left" w:pos="6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40227468"/>
      <w:r w:rsidRPr="008F33F1">
        <w:rPr>
          <w:rFonts w:ascii="Times New Roman" w:hAnsi="Times New Roman" w:cs="Times New Roman"/>
          <w:sz w:val="24"/>
          <w:szCs w:val="24"/>
        </w:rPr>
        <w:t>Commitment to hosting student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bookmarkEnd w:id="2"/>
    </w:p>
    <w:p w:rsidR="00934EF7" w:rsidRPr="008F33F1" w:rsidRDefault="008C3601">
      <w:pPr>
        <w:pStyle w:val="BodyText"/>
        <w:spacing w:before="39" w:line="276" w:lineRule="auto"/>
        <w:ind w:left="666" w:right="112"/>
        <w:jc w:val="both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In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effort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efficiently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manage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school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placement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allocations,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direct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communication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between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 school placement office of the relevant HEI (Higher Education Institutes) and school management is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preferable.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Therefore,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it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is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expected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that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all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must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request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school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placement office,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relevant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HEI,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officially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approach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school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management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so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as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formally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confirm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their allocation.</w:t>
      </w:r>
    </w:p>
    <w:p w:rsidR="00934EF7" w:rsidRPr="008F33F1" w:rsidRDefault="00934EF7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5960E1">
      <w:pPr>
        <w:pStyle w:val="BodyText"/>
        <w:spacing w:line="276" w:lineRule="auto"/>
        <w:ind w:left="666" w:right="116"/>
        <w:jc w:val="both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 xml:space="preserve">Céim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Eile</w:t>
      </w:r>
      <w:proofErr w:type="spellEnd"/>
      <w:r w:rsidR="008C3601" w:rsidRPr="008F33F1">
        <w:rPr>
          <w:rFonts w:ascii="Times New Roman" w:hAnsi="Times New Roman" w:cs="Times New Roman"/>
          <w:sz w:val="24"/>
          <w:szCs w:val="24"/>
        </w:rPr>
        <w:t xml:space="preserve"> explicitly </w:t>
      </w:r>
      <w:proofErr w:type="spellStart"/>
      <w:r w:rsidR="008C3601" w:rsidRPr="008F33F1">
        <w:rPr>
          <w:rFonts w:ascii="Times New Roman" w:hAnsi="Times New Roman" w:cs="Times New Roman"/>
          <w:sz w:val="24"/>
          <w:szCs w:val="24"/>
        </w:rPr>
        <w:t>prioritises</w:t>
      </w:r>
      <w:proofErr w:type="spellEnd"/>
      <w:r w:rsidR="008C3601" w:rsidRPr="008F33F1">
        <w:rPr>
          <w:rFonts w:ascii="Times New Roman" w:hAnsi="Times New Roman" w:cs="Times New Roman"/>
          <w:sz w:val="24"/>
          <w:szCs w:val="24"/>
        </w:rPr>
        <w:t xml:space="preserve"> the allocation of student teachers to the following HEIs: University of Limerick; Mary Immaculate College, Limerick and Thurles, and Art students from Tus and MTU.</w:t>
      </w:r>
    </w:p>
    <w:p w:rsidR="00934EF7" w:rsidRPr="008F33F1" w:rsidRDefault="00934EF7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5960E1" w:rsidRPr="008F33F1" w:rsidRDefault="008C3601" w:rsidP="007A0A53">
      <w:pPr>
        <w:pStyle w:val="BodyText"/>
        <w:spacing w:line="276" w:lineRule="auto"/>
        <w:ind w:left="666" w:right="113"/>
        <w:jc w:val="both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 xml:space="preserve">Consultation with subject </w:t>
      </w:r>
      <w:proofErr w:type="gramStart"/>
      <w:r w:rsidR="005960E1" w:rsidRPr="008F33F1"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 w:rsidR="005960E1" w:rsidRPr="008F33F1">
        <w:rPr>
          <w:rFonts w:ascii="Times New Roman" w:hAnsi="Times New Roman" w:cs="Times New Roman"/>
          <w:sz w:val="24"/>
          <w:szCs w:val="24"/>
        </w:rPr>
        <w:t>/resource persons</w:t>
      </w:r>
      <w:r w:rsidRPr="008F33F1">
        <w:rPr>
          <w:rFonts w:ascii="Times New Roman" w:hAnsi="Times New Roman" w:cs="Times New Roman"/>
          <w:sz w:val="24"/>
          <w:szCs w:val="24"/>
        </w:rPr>
        <w:t xml:space="preserve"> in relation to how many students each subject is willing 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8F33F1">
        <w:rPr>
          <w:rFonts w:ascii="Times New Roman" w:hAnsi="Times New Roman" w:cs="Times New Roman"/>
          <w:sz w:val="24"/>
          <w:szCs w:val="24"/>
        </w:rPr>
        <w:t>support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and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what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time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academic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year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is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carried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out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by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60E1" w:rsidRPr="008F33F1">
        <w:rPr>
          <w:rFonts w:ascii="Times New Roman" w:hAnsi="Times New Roman" w:cs="Times New Roman"/>
          <w:sz w:val="24"/>
          <w:szCs w:val="24"/>
        </w:rPr>
        <w:t>Coordinator/resource team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in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 xml:space="preserve">interest of transparency. </w:t>
      </w:r>
      <w:r w:rsidR="005960E1" w:rsidRPr="008F33F1">
        <w:rPr>
          <w:rFonts w:ascii="Times New Roman" w:hAnsi="Times New Roman" w:cs="Times New Roman"/>
          <w:sz w:val="24"/>
          <w:szCs w:val="24"/>
        </w:rPr>
        <w:t>S</w:t>
      </w:r>
      <w:r w:rsidRPr="008F33F1">
        <w:rPr>
          <w:rFonts w:ascii="Times New Roman" w:hAnsi="Times New Roman" w:cs="Times New Roman"/>
          <w:sz w:val="24"/>
          <w:szCs w:val="24"/>
        </w:rPr>
        <w:t>tudent teachers are allocated classes in a manner that ensures a balanced and fair timetable.</w:t>
      </w:r>
      <w:r w:rsidR="005960E1" w:rsidRPr="008F33F1">
        <w:rPr>
          <w:rFonts w:ascii="Times New Roman" w:hAnsi="Times New Roman" w:cs="Times New Roman"/>
          <w:sz w:val="24"/>
          <w:szCs w:val="24"/>
        </w:rPr>
        <w:br w:type="page"/>
      </w:r>
    </w:p>
    <w:p w:rsidR="00934EF7" w:rsidRPr="008F33F1" w:rsidRDefault="00934EF7" w:rsidP="005960E1">
      <w:pPr>
        <w:pStyle w:val="BodyText"/>
        <w:spacing w:line="276" w:lineRule="auto"/>
        <w:ind w:left="666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934EF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934EF7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8C3601">
      <w:pPr>
        <w:pStyle w:val="Heading2"/>
        <w:numPr>
          <w:ilvl w:val="0"/>
          <w:numId w:val="3"/>
        </w:numPr>
        <w:tabs>
          <w:tab w:val="left" w:pos="6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40227469"/>
      <w:r w:rsidRPr="008F33F1">
        <w:rPr>
          <w:rFonts w:ascii="Times New Roman" w:hAnsi="Times New Roman" w:cs="Times New Roman"/>
          <w:sz w:val="24"/>
          <w:szCs w:val="24"/>
        </w:rPr>
        <w:t>Commitment of Higher Education Institution (HEI) to prepare student</w:t>
      </w:r>
      <w:r w:rsidRPr="008F33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teachers:</w:t>
      </w:r>
      <w:bookmarkEnd w:id="3"/>
    </w:p>
    <w:p w:rsidR="00934EF7" w:rsidRPr="008F33F1" w:rsidRDefault="008C3601">
      <w:pPr>
        <w:pStyle w:val="BodyText"/>
        <w:spacing w:before="41" w:line="276" w:lineRule="auto"/>
        <w:ind w:left="666" w:right="112"/>
        <w:jc w:val="both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will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be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prepared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for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professional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responsibilities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being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by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HEI and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actively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encouraged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by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HEI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engage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in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extra-curricular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activities.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will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 xml:space="preserve">be explicitly informed of the need to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familiarise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themselves with the </w:t>
      </w:r>
      <w:r w:rsidR="005960E1" w:rsidRPr="008F33F1">
        <w:rPr>
          <w:rFonts w:ascii="Times New Roman" w:hAnsi="Times New Roman" w:cs="Times New Roman"/>
          <w:sz w:val="24"/>
          <w:szCs w:val="24"/>
        </w:rPr>
        <w:t>centre</w:t>
      </w:r>
      <w:r w:rsidRPr="008F33F1">
        <w:rPr>
          <w:rFonts w:ascii="Times New Roman" w:hAnsi="Times New Roman" w:cs="Times New Roman"/>
          <w:sz w:val="24"/>
          <w:szCs w:val="24"/>
        </w:rPr>
        <w:t xml:space="preserve">'s code of professional conduct and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prioritise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the needs of the learners within the </w:t>
      </w:r>
      <w:proofErr w:type="spellStart"/>
      <w:r w:rsidR="005960E1" w:rsidRPr="008F33F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5960E1" w:rsidRPr="008F33F1">
        <w:rPr>
          <w:rFonts w:ascii="Times New Roman" w:hAnsi="Times New Roman" w:cs="Times New Roman"/>
          <w:sz w:val="24"/>
          <w:szCs w:val="24"/>
        </w:rPr>
        <w:t>.</w:t>
      </w:r>
      <w:r w:rsidRPr="008F33F1">
        <w:rPr>
          <w:rFonts w:ascii="Times New Roman" w:hAnsi="Times New Roman" w:cs="Times New Roman"/>
          <w:sz w:val="24"/>
          <w:szCs w:val="24"/>
        </w:rPr>
        <w:t xml:space="preserve"> Confidentiality and professional demeanor are deemed to be of the utmost importance when student teachers are carrying out duties in the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960E1" w:rsidRPr="008F33F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>.</w:t>
      </w:r>
    </w:p>
    <w:p w:rsidR="00934EF7" w:rsidRPr="008F33F1" w:rsidRDefault="00934EF7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8C3601">
      <w:pPr>
        <w:pStyle w:val="BodyText"/>
        <w:spacing w:line="273" w:lineRule="auto"/>
        <w:ind w:left="666" w:right="118"/>
        <w:jc w:val="both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 xml:space="preserve">It is expected that all student teachers are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garda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vetted by their HEI and that this is brought along to the first meeting at </w:t>
      </w:r>
      <w:r w:rsidR="005960E1" w:rsidRPr="008F33F1">
        <w:rPr>
          <w:rFonts w:ascii="Times New Roman" w:hAnsi="Times New Roman" w:cs="Times New Roman"/>
          <w:sz w:val="24"/>
          <w:szCs w:val="24"/>
        </w:rPr>
        <w:t xml:space="preserve">Céim </w:t>
      </w:r>
      <w:proofErr w:type="spellStart"/>
      <w:r w:rsidR="005960E1" w:rsidRPr="008F33F1">
        <w:rPr>
          <w:rFonts w:ascii="Times New Roman" w:hAnsi="Times New Roman" w:cs="Times New Roman"/>
          <w:sz w:val="24"/>
          <w:szCs w:val="24"/>
        </w:rPr>
        <w:t>Eile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>.</w:t>
      </w:r>
    </w:p>
    <w:p w:rsidR="00934EF7" w:rsidRPr="008F33F1" w:rsidRDefault="00934EF7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8C3601">
      <w:pPr>
        <w:pStyle w:val="BodyTex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It is expected that a point of contact at the HEI for each student teacher will be given.</w:t>
      </w:r>
    </w:p>
    <w:p w:rsidR="00934EF7" w:rsidRPr="008F33F1" w:rsidRDefault="00934EF7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8C3601">
      <w:pPr>
        <w:pStyle w:val="BodyText"/>
        <w:spacing w:before="1" w:line="276" w:lineRule="auto"/>
        <w:ind w:left="666" w:right="112"/>
        <w:jc w:val="both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The HEI will give the school sufficient notification of all dates pertaining to placement and of the criteria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required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during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placement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(for</w:t>
      </w:r>
      <w:r w:rsidRPr="008F33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example</w:t>
      </w:r>
      <w:r w:rsidRPr="008F33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number</w:t>
      </w:r>
      <w:r w:rsidRPr="008F33F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</w:t>
      </w:r>
      <w:r w:rsidRPr="008F33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periods</w:t>
      </w:r>
      <w:r w:rsidRPr="008F33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required</w:t>
      </w:r>
      <w:r w:rsidRPr="008F33F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teach,</w:t>
      </w:r>
      <w:r w:rsidRPr="008F33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pertaining to specific subjects, what level that some of the periods should be taught</w:t>
      </w:r>
      <w:r w:rsidRPr="008F33F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at).</w:t>
      </w:r>
    </w:p>
    <w:p w:rsidR="00934EF7" w:rsidRPr="008F33F1" w:rsidRDefault="00934EF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934EF7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7A0A53" w:rsidRPr="007A0A53" w:rsidRDefault="00DC0885" w:rsidP="00DC0885">
      <w:pPr>
        <w:pStyle w:val="Heading1"/>
        <w:ind w:left="99"/>
        <w:jc w:val="left"/>
        <w:rPr>
          <w:rFonts w:ascii="Times New Roman" w:hAnsi="Times New Roman" w:cs="Times New Roman"/>
        </w:rPr>
      </w:pPr>
      <w:bookmarkStart w:id="4" w:name="_Toc140227470"/>
      <w:proofErr w:type="gramStart"/>
      <w:r>
        <w:rPr>
          <w:rFonts w:ascii="Times New Roman" w:hAnsi="Times New Roman" w:cs="Times New Roman"/>
        </w:rPr>
        <w:t>5 .</w:t>
      </w:r>
      <w:proofErr w:type="gramEnd"/>
      <w:r>
        <w:rPr>
          <w:rFonts w:ascii="Times New Roman" w:hAnsi="Times New Roman" w:cs="Times New Roman"/>
        </w:rPr>
        <w:t xml:space="preserve"> </w:t>
      </w:r>
      <w:r w:rsidR="008C3601" w:rsidRPr="007A0A53">
        <w:rPr>
          <w:rFonts w:ascii="Times New Roman" w:hAnsi="Times New Roman" w:cs="Times New Roman"/>
        </w:rPr>
        <w:t xml:space="preserve">Commitment of </w:t>
      </w:r>
      <w:r w:rsidR="005D2191" w:rsidRPr="007A0A53">
        <w:rPr>
          <w:rFonts w:ascii="Times New Roman" w:hAnsi="Times New Roman" w:cs="Times New Roman"/>
        </w:rPr>
        <w:t xml:space="preserve">Céim </w:t>
      </w:r>
      <w:proofErr w:type="spellStart"/>
      <w:r w:rsidR="005D2191" w:rsidRPr="007A0A53">
        <w:rPr>
          <w:rFonts w:ascii="Times New Roman" w:hAnsi="Times New Roman" w:cs="Times New Roman"/>
        </w:rPr>
        <w:t>Eile</w:t>
      </w:r>
      <w:proofErr w:type="spellEnd"/>
      <w:r w:rsidR="008C3601" w:rsidRPr="007A0A53">
        <w:rPr>
          <w:rFonts w:ascii="Times New Roman" w:hAnsi="Times New Roman" w:cs="Times New Roman"/>
        </w:rPr>
        <w:t xml:space="preserve"> stakeholders to student</w:t>
      </w:r>
      <w:r w:rsidR="007A0A53" w:rsidRPr="007A0A53">
        <w:rPr>
          <w:rFonts w:ascii="Times New Roman" w:hAnsi="Times New Roman" w:cs="Times New Roman"/>
        </w:rPr>
        <w:t xml:space="preserve"> </w:t>
      </w:r>
      <w:r w:rsidR="007A0A53" w:rsidRPr="007A0A53">
        <w:rPr>
          <w:rFonts w:ascii="Times New Roman" w:hAnsi="Times New Roman" w:cs="Times New Roman"/>
        </w:rPr>
        <w:t>teachers:</w:t>
      </w:r>
      <w:bookmarkEnd w:id="4"/>
      <w:r w:rsidR="007A0A53" w:rsidRPr="007A0A53">
        <w:rPr>
          <w:rFonts w:ascii="Times New Roman" w:hAnsi="Times New Roman" w:cs="Times New Roman"/>
        </w:rPr>
        <w:t xml:space="preserve"> </w:t>
      </w:r>
    </w:p>
    <w:p w:rsidR="00934EF7" w:rsidRPr="007A0A53" w:rsidRDefault="008C3601" w:rsidP="007A0A53">
      <w:pPr>
        <w:pStyle w:val="Heading2"/>
        <w:rPr>
          <w:rFonts w:ascii="Times New Roman" w:hAnsi="Times New Roman" w:cs="Times New Roman"/>
        </w:rPr>
      </w:pPr>
      <w:r w:rsidRPr="008F33F1">
        <w:rPr>
          <w:spacing w:val="-22"/>
        </w:rPr>
        <w:t xml:space="preserve"> </w:t>
      </w:r>
      <w:bookmarkStart w:id="5" w:name="_Toc140227471"/>
      <w:r w:rsidRPr="007A0A53">
        <w:rPr>
          <w:rFonts w:ascii="Times New Roman" w:hAnsi="Times New Roman" w:cs="Times New Roman"/>
        </w:rPr>
        <w:t xml:space="preserve">5 a) </w:t>
      </w:r>
      <w:r w:rsidR="005D2191" w:rsidRPr="007A0A53">
        <w:rPr>
          <w:rFonts w:ascii="Times New Roman" w:hAnsi="Times New Roman" w:cs="Times New Roman"/>
        </w:rPr>
        <w:t>Centre</w:t>
      </w:r>
      <w:r w:rsidRPr="007A0A53">
        <w:rPr>
          <w:rFonts w:ascii="Times New Roman" w:hAnsi="Times New Roman" w:cs="Times New Roman"/>
        </w:rPr>
        <w:t xml:space="preserve"> Management</w:t>
      </w:r>
      <w:bookmarkEnd w:id="5"/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2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Student teachers must meet with the cooperating teachers</w:t>
      </w:r>
      <w:r w:rsidR="006B68E7" w:rsidRPr="008F33F1">
        <w:rPr>
          <w:rFonts w:ascii="Times New Roman" w:hAnsi="Times New Roman" w:cs="Times New Roman"/>
          <w:sz w:val="24"/>
          <w:szCs w:val="24"/>
        </w:rPr>
        <w:t>/resource team</w:t>
      </w:r>
      <w:r w:rsidRPr="008F33F1">
        <w:rPr>
          <w:rFonts w:ascii="Times New Roman" w:hAnsi="Times New Roman" w:cs="Times New Roman"/>
          <w:sz w:val="24"/>
          <w:szCs w:val="24"/>
        </w:rPr>
        <w:t xml:space="preserve"> and the </w:t>
      </w:r>
      <w:r w:rsidR="006B68E7" w:rsidRPr="008F33F1">
        <w:rPr>
          <w:rFonts w:ascii="Times New Roman" w:hAnsi="Times New Roman" w:cs="Times New Roman"/>
          <w:sz w:val="24"/>
          <w:szCs w:val="24"/>
        </w:rPr>
        <w:t>coordinator</w:t>
      </w:r>
      <w:r w:rsidRPr="008F33F1">
        <w:rPr>
          <w:rFonts w:ascii="Times New Roman" w:hAnsi="Times New Roman" w:cs="Times New Roman"/>
          <w:sz w:val="24"/>
          <w:szCs w:val="24"/>
        </w:rPr>
        <w:t xml:space="preserve"> prior to being accepted for a teaching practice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placement.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2"/>
        </w:tabs>
        <w:spacing w:line="273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 xml:space="preserve">The student teacher will be made aware at this meeting that </w:t>
      </w:r>
      <w:r w:rsidR="006B68E7" w:rsidRPr="008F33F1">
        <w:rPr>
          <w:rFonts w:ascii="Times New Roman" w:hAnsi="Times New Roman" w:cs="Times New Roman"/>
          <w:sz w:val="24"/>
          <w:szCs w:val="24"/>
        </w:rPr>
        <w:t xml:space="preserve">coordinator and resource team in this </w:t>
      </w:r>
      <w:proofErr w:type="spellStart"/>
      <w:r w:rsidR="006B68E7" w:rsidRPr="008F33F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is there to help and support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them.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2"/>
        </w:tabs>
        <w:spacing w:before="5" w:line="278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A fair and balanced timetable in line with the requirements of the HEI will be devised by the school.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54"/>
        </w:tabs>
        <w:spacing w:line="276" w:lineRule="auto"/>
        <w:ind w:left="1154" w:right="113" w:hanging="35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 xml:space="preserve">The student teacher will be given a copy of our </w:t>
      </w:r>
      <w:r w:rsidR="006B68E7" w:rsidRPr="008F33F1">
        <w:rPr>
          <w:rFonts w:ascii="Times New Roman" w:hAnsi="Times New Roman" w:cs="Times New Roman"/>
          <w:sz w:val="24"/>
          <w:szCs w:val="24"/>
        </w:rPr>
        <w:t>teacher diary</w:t>
      </w:r>
      <w:r w:rsidRPr="008F33F1">
        <w:rPr>
          <w:rFonts w:ascii="Times New Roman" w:hAnsi="Times New Roman" w:cs="Times New Roman"/>
          <w:sz w:val="24"/>
          <w:szCs w:val="24"/>
        </w:rPr>
        <w:t xml:space="preserve">. The student teacher will be advised to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familiarise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themselves with all school policies but in particular, Child Protection, Code</w:t>
      </w:r>
      <w:r w:rsidRPr="008F33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>,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Anti-Bullying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and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Health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and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Safety.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various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initiatives</w:t>
      </w:r>
      <w:r w:rsidRPr="008F33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and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 xml:space="preserve">procedures that are taken by the </w:t>
      </w:r>
      <w:proofErr w:type="spellStart"/>
      <w:r w:rsidR="006B68E7" w:rsidRPr="008F33F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will also be discussed at this meeting.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54"/>
        </w:tabs>
        <w:spacing w:before="39" w:line="276" w:lineRule="auto"/>
        <w:ind w:left="1154" w:right="116" w:hanging="35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 xml:space="preserve">A discussion will take place on the professionalism that is expected from the student teacher while on placement: appropriate teaching attire, preparation for class, taking </w:t>
      </w:r>
      <w:r w:rsidRPr="008F33F1">
        <w:rPr>
          <w:rFonts w:ascii="Times New Roman" w:hAnsi="Times New Roman" w:cs="Times New Roman"/>
          <w:sz w:val="24"/>
          <w:szCs w:val="24"/>
        </w:rPr>
        <w:lastRenderedPageBreak/>
        <w:t xml:space="preserve">class registration, conversations with students etc. It is essential that the student teacher has a clear picture as to what is expected of them while on placement at </w:t>
      </w:r>
      <w:r w:rsidR="006B68E7" w:rsidRPr="008F33F1">
        <w:rPr>
          <w:rFonts w:ascii="Times New Roman" w:hAnsi="Times New Roman" w:cs="Times New Roman"/>
          <w:sz w:val="24"/>
          <w:szCs w:val="24"/>
        </w:rPr>
        <w:t xml:space="preserve">Céim </w:t>
      </w:r>
      <w:proofErr w:type="spellStart"/>
      <w:r w:rsidR="006B68E7" w:rsidRPr="008F33F1">
        <w:rPr>
          <w:rFonts w:ascii="Times New Roman" w:hAnsi="Times New Roman" w:cs="Times New Roman"/>
          <w:sz w:val="24"/>
          <w:szCs w:val="24"/>
        </w:rPr>
        <w:t>Eile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>.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53"/>
          <w:tab w:val="left" w:pos="1154"/>
        </w:tabs>
        <w:spacing w:before="39" w:line="276" w:lineRule="auto"/>
        <w:ind w:left="1154" w:right="113" w:hanging="358"/>
        <w:jc w:val="left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The student teacher will be assigned a cooperating teacher (teacher</w:t>
      </w:r>
      <w:r w:rsidR="006B68E7" w:rsidRPr="008F33F1">
        <w:rPr>
          <w:rFonts w:ascii="Times New Roman" w:hAnsi="Times New Roman" w:cs="Times New Roman"/>
          <w:sz w:val="24"/>
          <w:szCs w:val="24"/>
        </w:rPr>
        <w:t>/resource person</w:t>
      </w:r>
      <w:r w:rsidRPr="008F33F1">
        <w:rPr>
          <w:rFonts w:ascii="Times New Roman" w:hAnsi="Times New Roman" w:cs="Times New Roman"/>
          <w:sz w:val="24"/>
          <w:szCs w:val="24"/>
        </w:rPr>
        <w:t xml:space="preserve"> </w:t>
      </w:r>
      <w:r w:rsidR="006B68E7" w:rsidRPr="008F33F1">
        <w:rPr>
          <w:rFonts w:ascii="Times New Roman" w:hAnsi="Times New Roman" w:cs="Times New Roman"/>
          <w:sz w:val="24"/>
          <w:szCs w:val="24"/>
        </w:rPr>
        <w:t>of the subject</w:t>
      </w:r>
      <w:r w:rsidRPr="008F33F1">
        <w:rPr>
          <w:rFonts w:ascii="Times New Roman" w:hAnsi="Times New Roman" w:cs="Times New Roman"/>
          <w:sz w:val="24"/>
          <w:szCs w:val="24"/>
        </w:rPr>
        <w:t xml:space="preserve"> they will be teaching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in).</w:t>
      </w:r>
    </w:p>
    <w:p w:rsidR="00934EF7" w:rsidRPr="008F33F1" w:rsidRDefault="00934EF7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8C3601">
      <w:pPr>
        <w:pStyle w:val="Heading2"/>
        <w:ind w:left="80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140227472"/>
      <w:r w:rsidRPr="008F33F1">
        <w:rPr>
          <w:rFonts w:ascii="Times New Roman" w:hAnsi="Times New Roman" w:cs="Times New Roman"/>
          <w:sz w:val="24"/>
          <w:szCs w:val="24"/>
        </w:rPr>
        <w:t>The student teacher will be given the following information at this meeting</w:t>
      </w:r>
      <w:r w:rsidRPr="008F33F1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6"/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1"/>
          <w:tab w:val="left" w:pos="1162"/>
        </w:tabs>
        <w:spacing w:before="41" w:line="273" w:lineRule="auto"/>
        <w:ind w:right="113"/>
        <w:jc w:val="left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Details of PC log on details (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personalised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and devised prior to the meeting)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1"/>
          <w:tab w:val="left" w:pos="1162"/>
        </w:tabs>
        <w:spacing w:before="5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A tour of the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building</w:t>
      </w:r>
    </w:p>
    <w:p w:rsidR="00934EF7" w:rsidRPr="008F33F1" w:rsidRDefault="00934EF7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934EF7" w:rsidRPr="008F33F1" w:rsidRDefault="008C3601">
      <w:pPr>
        <w:pStyle w:val="BodyText"/>
        <w:ind w:left="801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The student teacher will be introduced to the following if the placement is longer than 4 weeks:</w:t>
      </w:r>
    </w:p>
    <w:p w:rsidR="00934EF7" w:rsidRPr="008F33F1" w:rsidRDefault="008C3601">
      <w:pPr>
        <w:pStyle w:val="ListParagraph"/>
        <w:numPr>
          <w:ilvl w:val="1"/>
          <w:numId w:val="3"/>
        </w:numPr>
        <w:tabs>
          <w:tab w:val="left" w:pos="1161"/>
          <w:tab w:val="left" w:pos="1162"/>
        </w:tabs>
        <w:spacing w:before="4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The ICT coordinator who will set up email and photocopy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access</w:t>
      </w:r>
    </w:p>
    <w:p w:rsidR="00934EF7" w:rsidRPr="008F33F1" w:rsidRDefault="00934EF7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934EF7" w:rsidRPr="007A0A53" w:rsidRDefault="008C3601" w:rsidP="007A0A53">
      <w:pPr>
        <w:pStyle w:val="Heading2"/>
        <w:rPr>
          <w:rFonts w:ascii="Times New Roman" w:hAnsi="Times New Roman" w:cs="Times New Roman"/>
        </w:rPr>
      </w:pPr>
      <w:bookmarkStart w:id="7" w:name="_Toc140227473"/>
      <w:r w:rsidRPr="007A0A53">
        <w:rPr>
          <w:rFonts w:ascii="Times New Roman" w:hAnsi="Times New Roman" w:cs="Times New Roman"/>
        </w:rPr>
        <w:t>5 b) Co-operating Teachers:</w:t>
      </w:r>
      <w:bookmarkEnd w:id="7"/>
    </w:p>
    <w:p w:rsidR="00934EF7" w:rsidRPr="008F33F1" w:rsidRDefault="008C3601">
      <w:pPr>
        <w:pStyle w:val="ListParagraph"/>
        <w:numPr>
          <w:ilvl w:val="0"/>
          <w:numId w:val="2"/>
        </w:numPr>
        <w:tabs>
          <w:tab w:val="left" w:pos="1162"/>
        </w:tabs>
        <w:spacing w:before="41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Co-operating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will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meet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with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in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advance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their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placement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share information in relation to the classes the student teacher will teach. This will include information pertaining to the learning and well-being needs as well as issues of health and safety.</w:t>
      </w:r>
    </w:p>
    <w:p w:rsidR="00934EF7" w:rsidRPr="008F33F1" w:rsidRDefault="008C3601">
      <w:pPr>
        <w:pStyle w:val="ListParagraph"/>
        <w:numPr>
          <w:ilvl w:val="0"/>
          <w:numId w:val="2"/>
        </w:numPr>
        <w:tabs>
          <w:tab w:val="left" w:pos="1162"/>
        </w:tabs>
        <w:spacing w:before="1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Co-operating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will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invite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observe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their</w:t>
      </w:r>
      <w:r w:rsidRPr="008F33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teaching.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is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important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8F33F1">
        <w:rPr>
          <w:rFonts w:ascii="Times New Roman" w:hAnsi="Times New Roman" w:cs="Times New Roman"/>
          <w:sz w:val="24"/>
          <w:szCs w:val="24"/>
        </w:rPr>
        <w:t>note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that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it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is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cooperating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who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has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ultimate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responsibility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for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welfare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their classes.</w:t>
      </w:r>
    </w:p>
    <w:p w:rsidR="00934EF7" w:rsidRPr="008F33F1" w:rsidRDefault="008C3601">
      <w:pPr>
        <w:pStyle w:val="ListParagraph"/>
        <w:numPr>
          <w:ilvl w:val="0"/>
          <w:numId w:val="2"/>
        </w:numPr>
        <w:tabs>
          <w:tab w:val="left" w:pos="1162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This aforementioned observation of classes will be followed by each co-operating teacher observing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classes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for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their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initial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teaching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week.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aim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this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approach is</w:t>
      </w:r>
      <w:r w:rsidRPr="008F33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offer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support,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guidance,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and</w:t>
      </w:r>
      <w:r w:rsidRPr="008F33F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constructive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feedback</w:t>
      </w:r>
      <w:r w:rsidRPr="008F33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in</w:t>
      </w:r>
      <w:r w:rsidRPr="008F33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early</w:t>
      </w:r>
      <w:r w:rsidRPr="008F33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stages of their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placement.</w:t>
      </w:r>
    </w:p>
    <w:p w:rsidR="00934EF7" w:rsidRPr="008F33F1" w:rsidRDefault="008C3601">
      <w:pPr>
        <w:pStyle w:val="ListParagraph"/>
        <w:numPr>
          <w:ilvl w:val="0"/>
          <w:numId w:val="2"/>
        </w:numPr>
        <w:tabs>
          <w:tab w:val="left" w:pos="1162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From the number of teachers linked with the student teacher, one will act as the primary mentor teacher. This mentor teacher will liaise with the student teacher on a regular basis and will continuously support, advise, and guide them throughout their school</w:t>
      </w:r>
      <w:r w:rsidRPr="008F33F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placement.</w:t>
      </w:r>
    </w:p>
    <w:p w:rsidR="00934EF7" w:rsidRPr="008F33F1" w:rsidRDefault="008C3601">
      <w:pPr>
        <w:pStyle w:val="ListParagraph"/>
        <w:numPr>
          <w:ilvl w:val="0"/>
          <w:numId w:val="2"/>
        </w:numPr>
        <w:tabs>
          <w:tab w:val="left" w:pos="1162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Where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possible,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co-operating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will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be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available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throughout placement to advise in relation to any issues that may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arise.</w:t>
      </w:r>
    </w:p>
    <w:p w:rsidR="00934EF7" w:rsidRPr="008F33F1" w:rsidRDefault="00934EF7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7A0A53" w:rsidRDefault="008C3601">
      <w:pPr>
        <w:pStyle w:val="BodyText"/>
        <w:spacing w:line="276" w:lineRule="auto"/>
        <w:ind w:left="801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Where possible, the HEI will attempt to receive feedback from co-operating teachers as to the development of school placement within the school.</w:t>
      </w:r>
    </w:p>
    <w:p w:rsidR="007A0A53" w:rsidRDefault="007A0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EF7" w:rsidRPr="008F33F1" w:rsidRDefault="00934EF7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934EF7" w:rsidRPr="007A0A53" w:rsidRDefault="008C3601" w:rsidP="007A0A53">
      <w:pPr>
        <w:pStyle w:val="Heading2"/>
        <w:rPr>
          <w:rFonts w:ascii="Times New Roman" w:hAnsi="Times New Roman" w:cs="Times New Roman"/>
        </w:rPr>
      </w:pPr>
      <w:bookmarkStart w:id="8" w:name="_Toc140227474"/>
      <w:r w:rsidRPr="007A0A53">
        <w:rPr>
          <w:rFonts w:ascii="Times New Roman" w:hAnsi="Times New Roman" w:cs="Times New Roman"/>
        </w:rPr>
        <w:t xml:space="preserve">5 c) Commitment of student teachers to </w:t>
      </w:r>
      <w:proofErr w:type="spellStart"/>
      <w:r w:rsidR="00750667" w:rsidRPr="007A0A53">
        <w:rPr>
          <w:rFonts w:ascii="Times New Roman" w:hAnsi="Times New Roman" w:cs="Times New Roman"/>
        </w:rPr>
        <w:t>centre</w:t>
      </w:r>
      <w:proofErr w:type="spellEnd"/>
      <w:r w:rsidRPr="007A0A53">
        <w:rPr>
          <w:rFonts w:ascii="Times New Roman" w:hAnsi="Times New Roman" w:cs="Times New Roman"/>
        </w:rPr>
        <w:t>: Student Teacher</w:t>
      </w:r>
      <w:bookmarkEnd w:id="8"/>
    </w:p>
    <w:p w:rsidR="00934EF7" w:rsidRPr="008F33F1" w:rsidRDefault="008C3601">
      <w:pPr>
        <w:pStyle w:val="ListParagraph"/>
        <w:numPr>
          <w:ilvl w:val="0"/>
          <w:numId w:val="1"/>
        </w:numPr>
        <w:tabs>
          <w:tab w:val="left" w:pos="1162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Student teachers should discuss the classes and topics they will teach before they start their placement with the Co-operating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teachers.</w:t>
      </w:r>
    </w:p>
    <w:p w:rsidR="00934EF7" w:rsidRPr="008F33F1" w:rsidRDefault="008C3601">
      <w:pPr>
        <w:pStyle w:val="ListParagraph"/>
        <w:numPr>
          <w:ilvl w:val="0"/>
          <w:numId w:val="1"/>
        </w:numPr>
        <w:tabs>
          <w:tab w:val="left" w:pos="1162"/>
        </w:tabs>
        <w:spacing w:before="1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Student teachers should actively observe a number of classes before they start teaching and should continue to observe classes (at the discretion of other teachers) during their placement.</w:t>
      </w:r>
    </w:p>
    <w:p w:rsidR="00934EF7" w:rsidRPr="008F33F1" w:rsidRDefault="008C3601">
      <w:pPr>
        <w:pStyle w:val="ListParagraph"/>
        <w:numPr>
          <w:ilvl w:val="0"/>
          <w:numId w:val="1"/>
        </w:numPr>
        <w:tabs>
          <w:tab w:val="left" w:pos="1154"/>
        </w:tabs>
        <w:spacing w:before="39" w:line="276" w:lineRule="auto"/>
        <w:ind w:left="1154" w:right="114" w:hanging="35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Student teachers must keep schemes of work and lesson plans up to date before, and during their</w:t>
      </w:r>
      <w:r w:rsidRPr="008F33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placement.</w:t>
      </w:r>
    </w:p>
    <w:p w:rsidR="00934EF7" w:rsidRPr="008F33F1" w:rsidRDefault="008C3601">
      <w:pPr>
        <w:pStyle w:val="ListParagraph"/>
        <w:numPr>
          <w:ilvl w:val="0"/>
          <w:numId w:val="1"/>
        </w:numPr>
        <w:tabs>
          <w:tab w:val="left" w:pos="1154"/>
        </w:tabs>
        <w:spacing w:line="276" w:lineRule="auto"/>
        <w:ind w:left="1154" w:right="111" w:hanging="35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 xml:space="preserve">Student teachers should plan lessons that actively engage their </w:t>
      </w:r>
      <w:r w:rsidR="00750667" w:rsidRPr="008F33F1">
        <w:rPr>
          <w:rFonts w:ascii="Times New Roman" w:hAnsi="Times New Roman" w:cs="Times New Roman"/>
          <w:sz w:val="24"/>
          <w:szCs w:val="24"/>
        </w:rPr>
        <w:t>learners</w:t>
      </w:r>
      <w:r w:rsidRPr="008F33F1">
        <w:rPr>
          <w:rFonts w:ascii="Times New Roman" w:hAnsi="Times New Roman" w:cs="Times New Roman"/>
          <w:sz w:val="24"/>
          <w:szCs w:val="24"/>
        </w:rPr>
        <w:t>, include assessment for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learning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and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differentiation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practices.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Any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issues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that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</w:t>
      </w:r>
      <w:r w:rsidRPr="008F33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may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experience here can be discussed with their mentor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teacher.</w:t>
      </w:r>
    </w:p>
    <w:p w:rsidR="00934EF7" w:rsidRPr="008F33F1" w:rsidRDefault="008C3601">
      <w:pPr>
        <w:pStyle w:val="ListParagraph"/>
        <w:numPr>
          <w:ilvl w:val="0"/>
          <w:numId w:val="1"/>
        </w:numPr>
        <w:tabs>
          <w:tab w:val="left" w:pos="1154"/>
        </w:tabs>
        <w:spacing w:line="276" w:lineRule="auto"/>
        <w:ind w:left="1154" w:right="121" w:hanging="35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 xml:space="preserve">Student teachers should have their lesson plan available on the day of a lesson to show to their cooperating teacher, the </w:t>
      </w:r>
      <w:r w:rsidR="00750667" w:rsidRPr="008F33F1">
        <w:rPr>
          <w:rFonts w:ascii="Times New Roman" w:hAnsi="Times New Roman" w:cs="Times New Roman"/>
          <w:sz w:val="24"/>
          <w:szCs w:val="24"/>
        </w:rPr>
        <w:t>coordinator</w:t>
      </w:r>
      <w:r w:rsidRPr="008F33F1">
        <w:rPr>
          <w:rFonts w:ascii="Times New Roman" w:hAnsi="Times New Roman" w:cs="Times New Roman"/>
          <w:sz w:val="24"/>
          <w:szCs w:val="24"/>
        </w:rPr>
        <w:t>.</w:t>
      </w:r>
    </w:p>
    <w:p w:rsidR="00934EF7" w:rsidRPr="008F33F1" w:rsidRDefault="008C3601">
      <w:pPr>
        <w:pStyle w:val="ListParagraph"/>
        <w:numPr>
          <w:ilvl w:val="0"/>
          <w:numId w:val="1"/>
        </w:numPr>
        <w:tabs>
          <w:tab w:val="left" w:pos="1154"/>
        </w:tabs>
        <w:spacing w:before="1"/>
        <w:ind w:left="1154" w:hanging="35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Cooperating</w:t>
      </w:r>
      <w:r w:rsidRPr="008F33F1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may</w:t>
      </w:r>
      <w:r w:rsidRPr="008F33F1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observe</w:t>
      </w:r>
      <w:r w:rsidRPr="008F33F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</w:t>
      </w:r>
      <w:r w:rsidRPr="008F33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teacher’s</w:t>
      </w:r>
      <w:r w:rsidRPr="008F33F1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lesson</w:t>
      </w:r>
      <w:r w:rsidRPr="008F33F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and</w:t>
      </w:r>
      <w:r w:rsidRPr="008F33F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give</w:t>
      </w:r>
      <w:r w:rsidRPr="008F33F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feedback</w:t>
      </w:r>
      <w:r w:rsidRPr="008F33F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on</w:t>
      </w:r>
      <w:r w:rsidRPr="008F33F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lesson.</w:t>
      </w:r>
    </w:p>
    <w:p w:rsidR="00934EF7" w:rsidRPr="008F33F1" w:rsidRDefault="008C3601">
      <w:pPr>
        <w:pStyle w:val="ListParagraph"/>
        <w:numPr>
          <w:ilvl w:val="0"/>
          <w:numId w:val="1"/>
        </w:numPr>
        <w:tabs>
          <w:tab w:val="left" w:pos="1154"/>
        </w:tabs>
        <w:spacing w:before="39" w:line="276" w:lineRule="auto"/>
        <w:ind w:left="1154" w:right="113" w:hanging="35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Student teachers should deal with disciplinary issues as they arise in their classes using the disciplinar</w:t>
      </w:r>
      <w:r w:rsidR="00750667" w:rsidRPr="008F33F1">
        <w:rPr>
          <w:rFonts w:ascii="Times New Roman" w:hAnsi="Times New Roman" w:cs="Times New Roman"/>
          <w:sz w:val="24"/>
          <w:szCs w:val="24"/>
        </w:rPr>
        <w:t xml:space="preserve">y procedures that exist in the </w:t>
      </w:r>
      <w:proofErr w:type="spellStart"/>
      <w:r w:rsidR="00750667" w:rsidRPr="008F33F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>. If there is an on-going disciplinary issue with a class, student teachers should consult with the cooperating teacher for that class. The cooperating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may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then</w:t>
      </w:r>
      <w:r w:rsidRPr="008F33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observe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class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give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some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guidance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on</w:t>
      </w:r>
      <w:r w:rsidRPr="008F33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how</w:t>
      </w:r>
      <w:r w:rsidRPr="008F33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to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deal</w:t>
      </w:r>
      <w:r w:rsidRPr="008F33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with</w:t>
      </w:r>
      <w:r w:rsidRPr="008F33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 xml:space="preserve">the issue. If necessary, the cooperating teacher may deem it necessary to implement the school disciplinary procedures, if the code of </w:t>
      </w:r>
      <w:proofErr w:type="spellStart"/>
      <w:r w:rsidRPr="008F33F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8F33F1">
        <w:rPr>
          <w:rFonts w:ascii="Times New Roman" w:hAnsi="Times New Roman" w:cs="Times New Roman"/>
          <w:sz w:val="24"/>
          <w:szCs w:val="24"/>
        </w:rPr>
        <w:t xml:space="preserve"> has been</w:t>
      </w:r>
      <w:r w:rsidRPr="008F33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breached.</w:t>
      </w:r>
    </w:p>
    <w:p w:rsidR="00934EF7" w:rsidRPr="008F33F1" w:rsidRDefault="008C3601" w:rsidP="00750667">
      <w:pPr>
        <w:pStyle w:val="ListParagraph"/>
        <w:numPr>
          <w:ilvl w:val="0"/>
          <w:numId w:val="1"/>
        </w:numPr>
        <w:tabs>
          <w:tab w:val="left" w:pos="1154"/>
        </w:tabs>
        <w:spacing w:before="2"/>
        <w:ind w:left="1154" w:hanging="35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In</w:t>
      </w:r>
      <w:r w:rsidRPr="008F33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Pr="008F33F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event</w:t>
      </w:r>
      <w:r w:rsidRPr="008F33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of</w:t>
      </w:r>
      <w:r w:rsidRPr="008F33F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an</w:t>
      </w:r>
      <w:r w:rsidRPr="008F33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unexpected</w:t>
      </w:r>
      <w:r w:rsidRPr="008F33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absence</w:t>
      </w:r>
      <w:r w:rsidRPr="008F33F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from</w:t>
      </w:r>
      <w:r w:rsidRPr="008F33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school,</w:t>
      </w:r>
      <w:r w:rsidRPr="008F33F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student</w:t>
      </w:r>
      <w:r w:rsidRPr="008F33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teachers</w:t>
      </w:r>
      <w:r w:rsidRPr="008F33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should</w:t>
      </w:r>
      <w:r w:rsidRPr="008F33F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inform</w:t>
      </w:r>
      <w:r w:rsidRPr="008F33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the</w:t>
      </w:r>
      <w:r w:rsidR="00750667" w:rsidRPr="008F33F1">
        <w:rPr>
          <w:rFonts w:ascii="Times New Roman" w:hAnsi="Times New Roman" w:cs="Times New Roman"/>
          <w:sz w:val="24"/>
          <w:szCs w:val="24"/>
        </w:rPr>
        <w:t xml:space="preserve"> </w:t>
      </w:r>
      <w:r w:rsidR="00750667" w:rsidRPr="008F33F1">
        <w:rPr>
          <w:rFonts w:ascii="Times New Roman" w:hAnsi="Times New Roman" w:cs="Times New Roman"/>
          <w:b/>
          <w:sz w:val="24"/>
          <w:szCs w:val="24"/>
        </w:rPr>
        <w:t>coordinator</w:t>
      </w:r>
      <w:r w:rsidRPr="008F33F1">
        <w:rPr>
          <w:rFonts w:ascii="Times New Roman" w:hAnsi="Times New Roman" w:cs="Times New Roman"/>
          <w:sz w:val="24"/>
          <w:szCs w:val="24"/>
        </w:rPr>
        <w:t>, who will inform the mentor teacher, and the cooperating teachers.</w:t>
      </w:r>
    </w:p>
    <w:p w:rsidR="00934EF7" w:rsidRPr="008F33F1" w:rsidRDefault="008C3601">
      <w:pPr>
        <w:pStyle w:val="ListParagraph"/>
        <w:numPr>
          <w:ilvl w:val="0"/>
          <w:numId w:val="1"/>
        </w:numPr>
        <w:tabs>
          <w:tab w:val="left" w:pos="1154"/>
        </w:tabs>
        <w:spacing w:before="41" w:line="276" w:lineRule="auto"/>
        <w:ind w:left="1154" w:right="116" w:hanging="358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 xml:space="preserve">Student teachers must inform the mentor teacher, their cooperating teacher(s) and the </w:t>
      </w:r>
      <w:r w:rsidR="00750667" w:rsidRPr="008F33F1">
        <w:rPr>
          <w:rFonts w:ascii="Times New Roman" w:hAnsi="Times New Roman" w:cs="Times New Roman"/>
          <w:sz w:val="24"/>
          <w:szCs w:val="24"/>
        </w:rPr>
        <w:t>coordinator</w:t>
      </w:r>
      <w:r w:rsidRPr="008F33F1">
        <w:rPr>
          <w:rFonts w:ascii="Times New Roman" w:hAnsi="Times New Roman" w:cs="Times New Roman"/>
          <w:sz w:val="24"/>
          <w:szCs w:val="24"/>
        </w:rPr>
        <w:t xml:space="preserve"> if they are not available to teach a class for any</w:t>
      </w:r>
      <w:r w:rsidRPr="008F33F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F33F1">
        <w:rPr>
          <w:rFonts w:ascii="Times New Roman" w:hAnsi="Times New Roman" w:cs="Times New Roman"/>
          <w:sz w:val="24"/>
          <w:szCs w:val="24"/>
        </w:rPr>
        <w:t>reason.</w:t>
      </w:r>
    </w:p>
    <w:p w:rsidR="00934EF7" w:rsidRPr="008F33F1" w:rsidRDefault="00934EF7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934EF7" w:rsidRPr="007A0A53" w:rsidRDefault="008C3601" w:rsidP="007A0A53">
      <w:pPr>
        <w:pStyle w:val="Heading1"/>
        <w:ind w:left="0"/>
        <w:jc w:val="both"/>
        <w:rPr>
          <w:rFonts w:ascii="Times New Roman" w:hAnsi="Times New Roman" w:cs="Times New Roman"/>
        </w:rPr>
      </w:pPr>
      <w:bookmarkStart w:id="9" w:name="_Toc140227475"/>
      <w:r w:rsidRPr="007A0A53">
        <w:rPr>
          <w:rFonts w:ascii="Times New Roman" w:hAnsi="Times New Roman" w:cs="Times New Roman"/>
        </w:rPr>
        <w:t xml:space="preserve">Communication of school placement policy to </w:t>
      </w:r>
      <w:r w:rsidR="00750667" w:rsidRPr="007A0A53">
        <w:rPr>
          <w:rFonts w:ascii="Times New Roman" w:hAnsi="Times New Roman" w:cs="Times New Roman"/>
        </w:rPr>
        <w:t xml:space="preserve">Céim </w:t>
      </w:r>
      <w:proofErr w:type="spellStart"/>
      <w:r w:rsidR="00750667" w:rsidRPr="007A0A53">
        <w:rPr>
          <w:rFonts w:ascii="Times New Roman" w:hAnsi="Times New Roman" w:cs="Times New Roman"/>
        </w:rPr>
        <w:t>Eile</w:t>
      </w:r>
      <w:proofErr w:type="spellEnd"/>
      <w:r w:rsidRPr="007A0A53">
        <w:rPr>
          <w:rFonts w:ascii="Times New Roman" w:hAnsi="Times New Roman" w:cs="Times New Roman"/>
        </w:rPr>
        <w:t xml:space="preserve"> community:</w:t>
      </w:r>
      <w:bookmarkEnd w:id="9"/>
    </w:p>
    <w:p w:rsidR="00934EF7" w:rsidRPr="008F33F1" w:rsidRDefault="008C3601">
      <w:pPr>
        <w:pStyle w:val="BodyText"/>
        <w:spacing w:before="41"/>
        <w:ind w:left="100"/>
        <w:rPr>
          <w:rFonts w:ascii="Times New Roman" w:hAnsi="Times New Roman" w:cs="Times New Roman"/>
          <w:sz w:val="24"/>
          <w:szCs w:val="24"/>
        </w:rPr>
      </w:pPr>
      <w:r w:rsidRPr="008F33F1">
        <w:rPr>
          <w:rFonts w:ascii="Times New Roman" w:hAnsi="Times New Roman" w:cs="Times New Roman"/>
          <w:sz w:val="24"/>
          <w:szCs w:val="24"/>
        </w:rPr>
        <w:t>This will be disseminated to all parties that will need to be made aware of it.</w:t>
      </w:r>
    </w:p>
    <w:p w:rsidR="00934EF7" w:rsidRDefault="00934EF7">
      <w:pPr>
        <w:pStyle w:val="BodyText"/>
        <w:spacing w:before="6"/>
        <w:rPr>
          <w:sz w:val="28"/>
        </w:rPr>
      </w:pPr>
    </w:p>
    <w:p w:rsidR="008F33F1" w:rsidRPr="007A0A53" w:rsidRDefault="008F33F1" w:rsidP="007A0A53">
      <w:pPr>
        <w:pStyle w:val="Heading1"/>
        <w:ind w:left="0"/>
        <w:jc w:val="left"/>
        <w:rPr>
          <w:rFonts w:ascii="Times New Roman" w:hAnsi="Times New Roman" w:cs="Times New Roman"/>
        </w:rPr>
      </w:pPr>
      <w:bookmarkStart w:id="10" w:name="_Toc509407659"/>
      <w:bookmarkStart w:id="11" w:name="_Toc509407762"/>
      <w:bookmarkStart w:id="12" w:name="_Toc509408003"/>
      <w:bookmarkStart w:id="13" w:name="_Toc139619635"/>
      <w:bookmarkStart w:id="14" w:name="_Toc140227476"/>
      <w:r w:rsidRPr="007A0A53">
        <w:rPr>
          <w:rFonts w:ascii="Times New Roman" w:hAnsi="Times New Roman" w:cs="Times New Roman"/>
        </w:rPr>
        <w:t>Review</w:t>
      </w:r>
      <w:bookmarkEnd w:id="10"/>
      <w:bookmarkEnd w:id="11"/>
      <w:bookmarkEnd w:id="12"/>
      <w:bookmarkEnd w:id="13"/>
      <w:bookmarkEnd w:id="14"/>
    </w:p>
    <w:p w:rsidR="008F33F1" w:rsidRPr="008F33F1" w:rsidRDefault="008F33F1" w:rsidP="008F33F1">
      <w:pPr>
        <w:rPr>
          <w:rFonts w:ascii="Times New Roman" w:hAnsi="Times New Roman" w:cs="Times New Roman"/>
          <w:color w:val="000000"/>
          <w:lang w:eastAsia="en-GB"/>
        </w:rPr>
      </w:pPr>
      <w:r w:rsidRPr="008F33F1">
        <w:rPr>
          <w:rFonts w:ascii="Times New Roman" w:hAnsi="Times New Roman" w:cs="Times New Roman"/>
          <w:color w:val="000000"/>
          <w:lang w:eastAsia="en-GB"/>
        </w:rPr>
        <w:t xml:space="preserve">This policy will be reviewed by the Board of Management once in every college year. </w:t>
      </w:r>
    </w:p>
    <w:p w:rsidR="008F33F1" w:rsidRPr="008F33F1" w:rsidRDefault="008F33F1" w:rsidP="008F33F1">
      <w:pPr>
        <w:rPr>
          <w:rFonts w:ascii="Times New Roman" w:hAnsi="Times New Roman" w:cs="Times New Roman"/>
          <w:color w:val="00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F33F1" w:rsidRPr="008F33F1" w:rsidTr="005C404E">
        <w:trPr>
          <w:trHeight w:val="284"/>
        </w:trPr>
        <w:tc>
          <w:tcPr>
            <w:tcW w:w="4428" w:type="dxa"/>
          </w:tcPr>
          <w:p w:rsidR="008F33F1" w:rsidRPr="008F33F1" w:rsidRDefault="008F33F1" w:rsidP="005C404E">
            <w:pPr>
              <w:rPr>
                <w:rFonts w:ascii="Times New Roman" w:hAnsi="Times New Roman" w:cs="Times New Roman"/>
              </w:rPr>
            </w:pPr>
            <w:r w:rsidRPr="008F33F1">
              <w:rPr>
                <w:rFonts w:ascii="Times New Roman" w:hAnsi="Times New Roman" w:cs="Times New Roman"/>
              </w:rPr>
              <w:t>Submitted to Staff:</w:t>
            </w:r>
          </w:p>
        </w:tc>
        <w:tc>
          <w:tcPr>
            <w:tcW w:w="4428" w:type="dxa"/>
          </w:tcPr>
          <w:p w:rsidR="008F33F1" w:rsidRPr="008F33F1" w:rsidRDefault="008F33F1" w:rsidP="005C404E">
            <w:pPr>
              <w:rPr>
                <w:rFonts w:ascii="Times New Roman" w:hAnsi="Times New Roman" w:cs="Times New Roman"/>
              </w:rPr>
            </w:pPr>
          </w:p>
        </w:tc>
      </w:tr>
      <w:tr w:rsidR="008F33F1" w:rsidRPr="008F33F1" w:rsidTr="005C404E">
        <w:trPr>
          <w:trHeight w:val="284"/>
        </w:trPr>
        <w:tc>
          <w:tcPr>
            <w:tcW w:w="4428" w:type="dxa"/>
          </w:tcPr>
          <w:p w:rsidR="008F33F1" w:rsidRPr="008F33F1" w:rsidRDefault="008F33F1" w:rsidP="005C404E">
            <w:pPr>
              <w:rPr>
                <w:rFonts w:ascii="Times New Roman" w:hAnsi="Times New Roman" w:cs="Times New Roman"/>
              </w:rPr>
            </w:pPr>
            <w:r w:rsidRPr="008F33F1">
              <w:rPr>
                <w:rFonts w:ascii="Times New Roman" w:hAnsi="Times New Roman" w:cs="Times New Roman"/>
              </w:rPr>
              <w:t>Submitted to Board of Management:</w:t>
            </w:r>
          </w:p>
        </w:tc>
        <w:tc>
          <w:tcPr>
            <w:tcW w:w="4428" w:type="dxa"/>
          </w:tcPr>
          <w:p w:rsidR="008F33F1" w:rsidRPr="008F33F1" w:rsidRDefault="008F33F1" w:rsidP="005C404E">
            <w:pPr>
              <w:rPr>
                <w:rFonts w:ascii="Times New Roman" w:hAnsi="Times New Roman" w:cs="Times New Roman"/>
              </w:rPr>
            </w:pPr>
          </w:p>
        </w:tc>
      </w:tr>
      <w:tr w:rsidR="008F33F1" w:rsidRPr="008F33F1" w:rsidTr="005C404E">
        <w:trPr>
          <w:trHeight w:val="284"/>
        </w:trPr>
        <w:tc>
          <w:tcPr>
            <w:tcW w:w="4428" w:type="dxa"/>
          </w:tcPr>
          <w:p w:rsidR="008F33F1" w:rsidRPr="008F33F1" w:rsidRDefault="008F33F1" w:rsidP="005C404E">
            <w:pPr>
              <w:rPr>
                <w:rFonts w:ascii="Times New Roman" w:hAnsi="Times New Roman" w:cs="Times New Roman"/>
              </w:rPr>
            </w:pPr>
            <w:r w:rsidRPr="008F33F1">
              <w:rPr>
                <w:rFonts w:ascii="Times New Roman" w:hAnsi="Times New Roman" w:cs="Times New Roman"/>
              </w:rPr>
              <w:t>Submitted to ETB Board:</w:t>
            </w:r>
          </w:p>
        </w:tc>
        <w:tc>
          <w:tcPr>
            <w:tcW w:w="4428" w:type="dxa"/>
          </w:tcPr>
          <w:p w:rsidR="008F33F1" w:rsidRPr="008F33F1" w:rsidRDefault="008F33F1" w:rsidP="005C404E">
            <w:pPr>
              <w:rPr>
                <w:rFonts w:ascii="Times New Roman" w:hAnsi="Times New Roman" w:cs="Times New Roman"/>
              </w:rPr>
            </w:pPr>
          </w:p>
        </w:tc>
      </w:tr>
    </w:tbl>
    <w:p w:rsidR="008F33F1" w:rsidRPr="00D80916" w:rsidRDefault="008F33F1" w:rsidP="008F33F1"/>
    <w:p w:rsidR="00934EF7" w:rsidRDefault="00934EF7">
      <w:pPr>
        <w:pStyle w:val="BodyText"/>
        <w:spacing w:line="276" w:lineRule="auto"/>
        <w:ind w:left="119" w:right="49"/>
      </w:pPr>
    </w:p>
    <w:p w:rsidR="00934EF7" w:rsidRPr="00DC0885" w:rsidRDefault="008C3601" w:rsidP="00DC0885">
      <w:pPr>
        <w:pStyle w:val="Heading1"/>
        <w:ind w:left="100"/>
        <w:jc w:val="left"/>
        <w:rPr>
          <w:rFonts w:ascii="Times New Roman" w:hAnsi="Times New Roman" w:cs="Times New Roman"/>
        </w:rPr>
      </w:pPr>
      <w:bookmarkStart w:id="15" w:name="_Toc140227477"/>
      <w:r w:rsidRPr="00DC0885">
        <w:rPr>
          <w:rFonts w:ascii="Times New Roman" w:hAnsi="Times New Roman" w:cs="Times New Roman"/>
        </w:rPr>
        <w:t>Student Teachers - School Placement (Summary)</w:t>
      </w:r>
      <w:bookmarkEnd w:id="15"/>
    </w:p>
    <w:p w:rsidR="00934EF7" w:rsidRPr="00DC0885" w:rsidRDefault="008C3601" w:rsidP="00DC0885">
      <w:pPr>
        <w:pStyle w:val="BodyText"/>
        <w:spacing w:before="218"/>
        <w:ind w:left="100" w:right="117"/>
        <w:jc w:val="both"/>
        <w:rPr>
          <w:rFonts w:ascii="Times New Roman" w:hAnsi="Times New Roman" w:cs="Times New Roman"/>
          <w:sz w:val="24"/>
          <w:szCs w:val="24"/>
        </w:rPr>
      </w:pPr>
      <w:r w:rsidRPr="00DC0885">
        <w:rPr>
          <w:rFonts w:ascii="Times New Roman" w:hAnsi="Times New Roman" w:cs="Times New Roman"/>
          <w:sz w:val="24"/>
          <w:szCs w:val="24"/>
        </w:rPr>
        <w:t xml:space="preserve">Over the course of each academic year the </w:t>
      </w:r>
      <w:proofErr w:type="spellStart"/>
      <w:r w:rsidR="00BD3B32" w:rsidRPr="00DC0885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BD3B32" w:rsidRPr="00DC0885">
        <w:rPr>
          <w:rFonts w:ascii="Times New Roman" w:hAnsi="Times New Roman" w:cs="Times New Roman"/>
          <w:sz w:val="24"/>
          <w:szCs w:val="24"/>
        </w:rPr>
        <w:t>, coordinator, resource team</w:t>
      </w:r>
      <w:r w:rsidRPr="00DC0885">
        <w:rPr>
          <w:rFonts w:ascii="Times New Roman" w:hAnsi="Times New Roman" w:cs="Times New Roman"/>
          <w:sz w:val="24"/>
          <w:szCs w:val="24"/>
        </w:rPr>
        <w:t xml:space="preserve"> and cooperating teachers support the learning of student teachers while on school placement.</w:t>
      </w:r>
    </w:p>
    <w:p w:rsidR="00934EF7" w:rsidRPr="00DC0885" w:rsidRDefault="00934EF7" w:rsidP="00DC0885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934EF7" w:rsidRPr="00DC0885" w:rsidRDefault="008C3601" w:rsidP="00DC0885">
      <w:pPr>
        <w:pStyle w:val="BodyText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DC0885">
        <w:rPr>
          <w:rFonts w:ascii="Times New Roman" w:hAnsi="Times New Roman" w:cs="Times New Roman"/>
          <w:sz w:val="24"/>
          <w:szCs w:val="24"/>
        </w:rPr>
        <w:t>All school placement stakeholders (</w:t>
      </w:r>
      <w:proofErr w:type="spellStart"/>
      <w:r w:rsidR="00BD3B32" w:rsidRPr="00DC0885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DC0885">
        <w:rPr>
          <w:rFonts w:ascii="Times New Roman" w:hAnsi="Times New Roman" w:cs="Times New Roman"/>
          <w:sz w:val="24"/>
          <w:szCs w:val="24"/>
        </w:rPr>
        <w:t xml:space="preserve"> management,</w:t>
      </w:r>
      <w:r w:rsidR="00BD3B32" w:rsidRPr="00DC0885">
        <w:rPr>
          <w:rFonts w:ascii="Times New Roman" w:hAnsi="Times New Roman" w:cs="Times New Roman"/>
          <w:sz w:val="24"/>
          <w:szCs w:val="24"/>
        </w:rPr>
        <w:t xml:space="preserve"> resource team,</w:t>
      </w:r>
      <w:r w:rsidRPr="00DC0885">
        <w:rPr>
          <w:rFonts w:ascii="Times New Roman" w:hAnsi="Times New Roman" w:cs="Times New Roman"/>
          <w:sz w:val="24"/>
          <w:szCs w:val="24"/>
        </w:rPr>
        <w:t xml:space="preserve"> cooperating teachers, student teachers and university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tutors)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should</w:t>
      </w:r>
      <w:r w:rsidRPr="00DC08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C0885">
        <w:rPr>
          <w:rFonts w:ascii="Times New Roman" w:hAnsi="Times New Roman" w:cs="Times New Roman"/>
          <w:sz w:val="24"/>
          <w:szCs w:val="24"/>
        </w:rPr>
        <w:t>prioritise</w:t>
      </w:r>
      <w:proofErr w:type="spellEnd"/>
      <w:r w:rsidRPr="00DC0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at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all</w:t>
      </w:r>
      <w:r w:rsidRPr="00DC0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times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personal</w:t>
      </w:r>
      <w:r w:rsidRPr="00DC08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safety,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moral</w:t>
      </w:r>
      <w:r w:rsidRPr="00DC08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welfare,</w:t>
      </w:r>
      <w:r w:rsidRPr="00DC08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and</w:t>
      </w:r>
      <w:r w:rsidRPr="00DC08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 xml:space="preserve">intellectual progress of </w:t>
      </w:r>
      <w:r w:rsidR="00BD3B32" w:rsidRPr="00DC0885">
        <w:rPr>
          <w:rFonts w:ascii="Times New Roman" w:hAnsi="Times New Roman" w:cs="Times New Roman"/>
          <w:sz w:val="24"/>
          <w:szCs w:val="24"/>
        </w:rPr>
        <w:t>learners</w:t>
      </w:r>
      <w:r w:rsidRPr="00DC0885">
        <w:rPr>
          <w:rFonts w:ascii="Times New Roman" w:hAnsi="Times New Roman" w:cs="Times New Roman"/>
          <w:sz w:val="24"/>
          <w:szCs w:val="24"/>
        </w:rPr>
        <w:t xml:space="preserve"> in the</w:t>
      </w:r>
      <w:r w:rsidRPr="00DC08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school.</w:t>
      </w:r>
    </w:p>
    <w:p w:rsidR="00934EF7" w:rsidRPr="00DC0885" w:rsidRDefault="00934EF7" w:rsidP="00DC0885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934EF7" w:rsidRPr="00DC0885" w:rsidRDefault="008C3601" w:rsidP="00DC0885">
      <w:pPr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DC0885">
        <w:rPr>
          <w:rFonts w:ascii="Times New Roman" w:hAnsi="Times New Roman" w:cs="Times New Roman"/>
          <w:sz w:val="24"/>
          <w:szCs w:val="24"/>
        </w:rPr>
        <w:t xml:space="preserve">All student teachers are interviewed by </w:t>
      </w:r>
      <w:proofErr w:type="spellStart"/>
      <w:r w:rsidR="00BD3B32" w:rsidRPr="00DC0885">
        <w:rPr>
          <w:rFonts w:ascii="Times New Roman" w:hAnsi="Times New Roman" w:cs="Times New Roman"/>
          <w:sz w:val="24"/>
          <w:szCs w:val="24"/>
        </w:rPr>
        <w:t>centre</w:t>
      </w:r>
      <w:r w:rsidRPr="00DC088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C0885">
        <w:rPr>
          <w:rFonts w:ascii="Times New Roman" w:hAnsi="Times New Roman" w:cs="Times New Roman"/>
          <w:sz w:val="24"/>
          <w:szCs w:val="24"/>
        </w:rPr>
        <w:t xml:space="preserve"> management before any offer is made of a placement at the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school.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It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is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expected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that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student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teachers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are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aware</w:t>
      </w:r>
      <w:r w:rsidRPr="00DC0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of,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and</w:t>
      </w:r>
      <w:r w:rsidRPr="00DC08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will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meaningfully</w:t>
      </w:r>
      <w:r w:rsidRPr="00DC0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engage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with,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ethos, procedures, and policies of the</w:t>
      </w:r>
      <w:r w:rsidR="00BD3B32" w:rsidRPr="00DC0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32" w:rsidRPr="00DC0885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DC0885">
        <w:rPr>
          <w:rFonts w:ascii="Times New Roman" w:hAnsi="Times New Roman" w:cs="Times New Roman"/>
          <w:sz w:val="24"/>
          <w:szCs w:val="24"/>
        </w:rPr>
        <w:t>. Student teachers are explicitly informed of the need to</w:t>
      </w:r>
      <w:r w:rsidRPr="00DC088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proofErr w:type="spellStart"/>
      <w:r w:rsidRPr="00DC0885">
        <w:rPr>
          <w:rFonts w:ascii="Times New Roman" w:hAnsi="Times New Roman" w:cs="Times New Roman"/>
          <w:sz w:val="24"/>
          <w:szCs w:val="24"/>
        </w:rPr>
        <w:t>familiarise</w:t>
      </w:r>
      <w:proofErr w:type="spellEnd"/>
      <w:r w:rsidRPr="00DC0885">
        <w:rPr>
          <w:rFonts w:ascii="Times New Roman" w:hAnsi="Times New Roman" w:cs="Times New Roman"/>
          <w:sz w:val="24"/>
          <w:szCs w:val="24"/>
        </w:rPr>
        <w:t xml:space="preserve"> themselves</w:t>
      </w:r>
      <w:r w:rsidRPr="00DC08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with</w:t>
      </w:r>
      <w:r w:rsidRPr="00DC08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3B32" w:rsidRPr="00DC0885">
        <w:rPr>
          <w:rFonts w:ascii="Times New Roman" w:hAnsi="Times New Roman" w:cs="Times New Roman"/>
          <w:sz w:val="24"/>
          <w:szCs w:val="24"/>
        </w:rPr>
        <w:t xml:space="preserve">Céim </w:t>
      </w:r>
      <w:proofErr w:type="spellStart"/>
      <w:r w:rsidR="00BD3B32" w:rsidRPr="00DC0885">
        <w:rPr>
          <w:rFonts w:ascii="Times New Roman" w:hAnsi="Times New Roman" w:cs="Times New Roman"/>
          <w:sz w:val="24"/>
          <w:szCs w:val="24"/>
        </w:rPr>
        <w:t>Eile</w:t>
      </w:r>
      <w:r w:rsidRPr="00DC0885">
        <w:rPr>
          <w:rFonts w:ascii="Times New Roman" w:hAnsi="Times New Roman" w:cs="Times New Roman"/>
          <w:sz w:val="24"/>
          <w:szCs w:val="24"/>
        </w:rPr>
        <w:t>'s</w:t>
      </w:r>
      <w:proofErr w:type="spellEnd"/>
      <w:r w:rsidRPr="00DC08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code</w:t>
      </w:r>
      <w:r w:rsidRPr="00DC08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of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professional</w:t>
      </w:r>
      <w:r w:rsidRPr="00DC0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conduct</w:t>
      </w:r>
      <w:r w:rsidRPr="00DC08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and</w:t>
      </w:r>
      <w:r w:rsidRPr="00DC0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C0885">
        <w:rPr>
          <w:rFonts w:ascii="Times New Roman" w:hAnsi="Times New Roman" w:cs="Times New Roman"/>
          <w:sz w:val="24"/>
          <w:szCs w:val="24"/>
        </w:rPr>
        <w:t>prioritise</w:t>
      </w:r>
      <w:proofErr w:type="spellEnd"/>
      <w:r w:rsidRPr="00DC08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needs</w:t>
      </w:r>
      <w:r w:rsidRPr="00DC08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of</w:t>
      </w:r>
      <w:r w:rsidRPr="00DC08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="00BD3B32" w:rsidRPr="00DC0885">
        <w:rPr>
          <w:rFonts w:ascii="Times New Roman" w:hAnsi="Times New Roman" w:cs="Times New Roman"/>
          <w:sz w:val="24"/>
          <w:szCs w:val="24"/>
        </w:rPr>
        <w:t xml:space="preserve"> </w:t>
      </w:r>
      <w:r w:rsidR="00BD3B32" w:rsidRPr="00DC0885">
        <w:rPr>
          <w:rFonts w:ascii="Times New Roman" w:hAnsi="Times New Roman" w:cs="Times New Roman"/>
          <w:spacing w:val="-6"/>
          <w:sz w:val="24"/>
          <w:szCs w:val="24"/>
        </w:rPr>
        <w:t>learners</w:t>
      </w:r>
      <w:r w:rsidRPr="00DC08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 xml:space="preserve">within the school. </w:t>
      </w:r>
      <w:r w:rsidRPr="00DC0885">
        <w:rPr>
          <w:rFonts w:ascii="Times New Roman" w:hAnsi="Times New Roman" w:cs="Times New Roman"/>
          <w:b/>
          <w:sz w:val="24"/>
          <w:szCs w:val="24"/>
        </w:rPr>
        <w:t xml:space="preserve">Confidentiality and professional </w:t>
      </w:r>
      <w:proofErr w:type="spellStart"/>
      <w:r w:rsidRPr="00DC0885">
        <w:rPr>
          <w:rFonts w:ascii="Times New Roman" w:hAnsi="Times New Roman" w:cs="Times New Roman"/>
          <w:b/>
          <w:sz w:val="24"/>
          <w:szCs w:val="24"/>
        </w:rPr>
        <w:t>demeanour</w:t>
      </w:r>
      <w:proofErr w:type="spellEnd"/>
      <w:r w:rsidRPr="00DC0885">
        <w:rPr>
          <w:rFonts w:ascii="Times New Roman" w:hAnsi="Times New Roman" w:cs="Times New Roman"/>
          <w:b/>
          <w:sz w:val="24"/>
          <w:szCs w:val="24"/>
        </w:rPr>
        <w:t xml:space="preserve"> are deemed to be of the utmost importance when student teachers are carrying out duties in the school. </w:t>
      </w:r>
      <w:r w:rsidRPr="00DC0885">
        <w:rPr>
          <w:rFonts w:ascii="Times New Roman" w:hAnsi="Times New Roman" w:cs="Times New Roman"/>
          <w:sz w:val="24"/>
          <w:szCs w:val="24"/>
        </w:rPr>
        <w:t>Student teachers are actively encouraged to engage in extra-curricular</w:t>
      </w:r>
      <w:r w:rsidRPr="00DC08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activities.</w:t>
      </w:r>
    </w:p>
    <w:p w:rsidR="00934EF7" w:rsidRPr="00DC0885" w:rsidRDefault="00934EF7" w:rsidP="00DC0885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934EF7" w:rsidRPr="00DC0885" w:rsidRDefault="008C3601" w:rsidP="00DC0885">
      <w:pPr>
        <w:pStyle w:val="BodyText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DC0885">
        <w:rPr>
          <w:rFonts w:ascii="Times New Roman" w:hAnsi="Times New Roman" w:cs="Times New Roman"/>
          <w:sz w:val="24"/>
          <w:szCs w:val="24"/>
        </w:rPr>
        <w:t>Cooperating teachers</w:t>
      </w:r>
      <w:r w:rsidR="00BD3B32" w:rsidRPr="00DC0885">
        <w:rPr>
          <w:rFonts w:ascii="Times New Roman" w:hAnsi="Times New Roman" w:cs="Times New Roman"/>
          <w:sz w:val="24"/>
          <w:szCs w:val="24"/>
        </w:rPr>
        <w:t xml:space="preserve"> and resource team</w:t>
      </w:r>
      <w:r w:rsidRPr="00DC0885">
        <w:rPr>
          <w:rFonts w:ascii="Times New Roman" w:hAnsi="Times New Roman" w:cs="Times New Roman"/>
          <w:sz w:val="24"/>
          <w:szCs w:val="24"/>
        </w:rPr>
        <w:t xml:space="preserve"> should meet with student teachers in advance of placement to share information in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relation</w:t>
      </w:r>
      <w:r w:rsidRPr="00DC08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to</w:t>
      </w:r>
      <w:r w:rsidRPr="00DC08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classes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student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teacher</w:t>
      </w:r>
      <w:r w:rsidRPr="00DC0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will</w:t>
      </w:r>
      <w:r w:rsidRPr="00DC0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teach.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This</w:t>
      </w:r>
      <w:r w:rsidRPr="00DC08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should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include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information</w:t>
      </w:r>
      <w:r w:rsidRPr="00DC0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pertaining</w:t>
      </w:r>
      <w:r w:rsidRPr="00DC08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to</w:t>
      </w:r>
      <w:r w:rsidRPr="00DC0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 xml:space="preserve">the learning and well-being needs of </w:t>
      </w:r>
      <w:r w:rsidR="00BD3B32" w:rsidRPr="00DC0885">
        <w:rPr>
          <w:rFonts w:ascii="Times New Roman" w:hAnsi="Times New Roman" w:cs="Times New Roman"/>
          <w:sz w:val="24"/>
          <w:szCs w:val="24"/>
        </w:rPr>
        <w:t>learners</w:t>
      </w:r>
      <w:r w:rsidRPr="00DC0885">
        <w:rPr>
          <w:rFonts w:ascii="Times New Roman" w:hAnsi="Times New Roman" w:cs="Times New Roman"/>
          <w:sz w:val="24"/>
          <w:szCs w:val="24"/>
        </w:rPr>
        <w:t xml:space="preserve"> in their classes as well as issues of health and safety. Cooperating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teachers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should</w:t>
      </w:r>
      <w:r w:rsidRPr="00DC08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invite</w:t>
      </w:r>
      <w:r w:rsidRPr="00DC08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student</w:t>
      </w:r>
      <w:r w:rsidRPr="00DC0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teachers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to</w:t>
      </w:r>
      <w:r w:rsidRPr="00DC08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observe</w:t>
      </w:r>
      <w:r w:rsidRPr="00DC0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their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teaching</w:t>
      </w:r>
      <w:r w:rsidRPr="00DC08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(this</w:t>
      </w:r>
      <w:r w:rsidRPr="00DC08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usually</w:t>
      </w:r>
      <w:r w:rsidRPr="00DC08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takes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place</w:t>
      </w:r>
      <w:r w:rsidRPr="00DC0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for at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least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first</w:t>
      </w:r>
      <w:r w:rsidRPr="00DC0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week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of</w:t>
      </w:r>
      <w:r w:rsidRPr="00DC0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placement).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This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is</w:t>
      </w:r>
      <w:r w:rsidRPr="00DC0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then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followed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by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at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least</w:t>
      </w:r>
      <w:r w:rsidRPr="00DC08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one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week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of</w:t>
      </w:r>
      <w:r w:rsidRPr="00DC0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full-time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observation by the cooperating teacher</w:t>
      </w:r>
      <w:r w:rsidR="00BD3B32" w:rsidRPr="00DC0885">
        <w:rPr>
          <w:rFonts w:ascii="Times New Roman" w:hAnsi="Times New Roman" w:cs="Times New Roman"/>
          <w:sz w:val="24"/>
          <w:szCs w:val="24"/>
        </w:rPr>
        <w:t xml:space="preserve"> </w:t>
      </w:r>
      <w:r w:rsidR="00BD3B32" w:rsidRPr="00DC0885">
        <w:rPr>
          <w:rFonts w:ascii="Times New Roman" w:hAnsi="Times New Roman" w:cs="Times New Roman"/>
          <w:sz w:val="24"/>
          <w:szCs w:val="24"/>
        </w:rPr>
        <w:t>and resource team</w:t>
      </w:r>
      <w:r w:rsidRPr="00DC0885">
        <w:rPr>
          <w:rFonts w:ascii="Times New Roman" w:hAnsi="Times New Roman" w:cs="Times New Roman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 xml:space="preserve">of the student teacher. </w:t>
      </w:r>
      <w:r w:rsidRPr="00DC0885">
        <w:rPr>
          <w:rFonts w:ascii="Times New Roman" w:hAnsi="Times New Roman" w:cs="Times New Roman"/>
          <w:b/>
          <w:sz w:val="24"/>
          <w:szCs w:val="24"/>
        </w:rPr>
        <w:t>It is important to note that it is the cooperating teacher</w:t>
      </w:r>
      <w:r w:rsidR="00BD3B32" w:rsidRPr="00DC0885">
        <w:rPr>
          <w:rFonts w:ascii="Times New Roman" w:hAnsi="Times New Roman" w:cs="Times New Roman"/>
          <w:sz w:val="24"/>
          <w:szCs w:val="24"/>
        </w:rPr>
        <w:t xml:space="preserve"> </w:t>
      </w:r>
      <w:r w:rsidR="00BD3B32" w:rsidRPr="00DC0885">
        <w:rPr>
          <w:rFonts w:ascii="Times New Roman" w:hAnsi="Times New Roman" w:cs="Times New Roman"/>
          <w:b/>
          <w:sz w:val="24"/>
          <w:szCs w:val="24"/>
        </w:rPr>
        <w:t>and resource team</w:t>
      </w:r>
      <w:r w:rsidRPr="00DC0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b/>
          <w:sz w:val="24"/>
          <w:szCs w:val="24"/>
        </w:rPr>
        <w:t>who has ultimate responsibility for the welfare of their classes</w:t>
      </w:r>
      <w:r w:rsidRPr="00DC0885">
        <w:rPr>
          <w:rFonts w:ascii="Times New Roman" w:hAnsi="Times New Roman" w:cs="Times New Roman"/>
          <w:sz w:val="24"/>
          <w:szCs w:val="24"/>
        </w:rPr>
        <w:t>. The cooperating teacher is entitled to observe / guide any or all classes over the course of the placement - there is no need for the cooperating teacher</w:t>
      </w:r>
      <w:r w:rsidR="00DC0885" w:rsidRPr="00DC0885">
        <w:rPr>
          <w:rFonts w:ascii="Times New Roman" w:hAnsi="Times New Roman" w:cs="Times New Roman"/>
          <w:sz w:val="24"/>
          <w:szCs w:val="24"/>
        </w:rPr>
        <w:t xml:space="preserve"> </w:t>
      </w:r>
      <w:r w:rsidR="00DC0885" w:rsidRPr="00DC0885">
        <w:rPr>
          <w:rFonts w:ascii="Times New Roman" w:hAnsi="Times New Roman" w:cs="Times New Roman"/>
          <w:sz w:val="24"/>
          <w:szCs w:val="24"/>
        </w:rPr>
        <w:t>and resource team</w:t>
      </w:r>
      <w:r w:rsidRPr="00DC0885">
        <w:rPr>
          <w:rFonts w:ascii="Times New Roman" w:hAnsi="Times New Roman" w:cs="Times New Roman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to give any advance notice of such observation /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guidance.</w:t>
      </w:r>
    </w:p>
    <w:p w:rsidR="00934EF7" w:rsidRPr="00DC0885" w:rsidRDefault="00934EF7" w:rsidP="00DC0885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934EF7" w:rsidRPr="00DC0885" w:rsidRDefault="008C3601" w:rsidP="00DC0885">
      <w:pPr>
        <w:pStyle w:val="BodyText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DC0885">
        <w:rPr>
          <w:rFonts w:ascii="Times New Roman" w:hAnsi="Times New Roman" w:cs="Times New Roman"/>
          <w:sz w:val="24"/>
          <w:szCs w:val="24"/>
        </w:rPr>
        <w:t>In any event the cooperating teacher</w:t>
      </w:r>
      <w:r w:rsidR="00DC0885" w:rsidRPr="00DC0885">
        <w:rPr>
          <w:rFonts w:ascii="Times New Roman" w:hAnsi="Times New Roman" w:cs="Times New Roman"/>
          <w:sz w:val="24"/>
          <w:szCs w:val="24"/>
        </w:rPr>
        <w:t xml:space="preserve"> </w:t>
      </w:r>
      <w:r w:rsidR="00DC0885" w:rsidRPr="00DC0885">
        <w:rPr>
          <w:rFonts w:ascii="Times New Roman" w:hAnsi="Times New Roman" w:cs="Times New Roman"/>
          <w:sz w:val="24"/>
          <w:szCs w:val="24"/>
        </w:rPr>
        <w:t>and resource team</w:t>
      </w:r>
      <w:r w:rsidRPr="00DC0885">
        <w:rPr>
          <w:rFonts w:ascii="Times New Roman" w:hAnsi="Times New Roman" w:cs="Times New Roman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should aim to observe at least one full class per week. Cooperating teachers</w:t>
      </w:r>
      <w:r w:rsidR="00DC0885" w:rsidRPr="00DC0885">
        <w:rPr>
          <w:rFonts w:ascii="Times New Roman" w:hAnsi="Times New Roman" w:cs="Times New Roman"/>
          <w:sz w:val="24"/>
          <w:szCs w:val="24"/>
        </w:rPr>
        <w:t xml:space="preserve">, </w:t>
      </w:r>
      <w:r w:rsidR="00DC0885" w:rsidRPr="00DC0885">
        <w:rPr>
          <w:rFonts w:ascii="Times New Roman" w:hAnsi="Times New Roman" w:cs="Times New Roman"/>
          <w:sz w:val="24"/>
          <w:szCs w:val="24"/>
        </w:rPr>
        <w:t>resource team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and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student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teachers</w:t>
      </w:r>
      <w:r w:rsidRPr="00DC0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should</w:t>
      </w:r>
      <w:r w:rsidRPr="00DC0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engage</w:t>
      </w:r>
      <w:r w:rsidRPr="00DC08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in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professional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conversations</w:t>
      </w:r>
      <w:r w:rsidRPr="00DC0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around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teaching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and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 xml:space="preserve">learning. </w:t>
      </w:r>
      <w:r w:rsidR="00DC0885" w:rsidRPr="00DC0885">
        <w:rPr>
          <w:rFonts w:ascii="Times New Roman" w:hAnsi="Times New Roman" w:cs="Times New Roman"/>
          <w:sz w:val="24"/>
          <w:szCs w:val="24"/>
        </w:rPr>
        <w:t>Centre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management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will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observe</w:t>
      </w:r>
      <w:r w:rsidRPr="00DC08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each</w:t>
      </w:r>
      <w:r w:rsidRPr="00DC0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student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teacher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across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a</w:t>
      </w:r>
      <w:r w:rsidRPr="00DC0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number</w:t>
      </w:r>
      <w:r w:rsidRPr="00DC0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of</w:t>
      </w:r>
      <w:r w:rsidRPr="00DC0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classes</w:t>
      </w:r>
      <w:r w:rsidRPr="00DC0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over</w:t>
      </w:r>
      <w:r w:rsidRPr="00DC0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</w:t>
      </w:r>
      <w:r w:rsidRPr="00DC08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course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of</w:t>
      </w:r>
      <w:r w:rsidRPr="00DC0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their school</w:t>
      </w:r>
      <w:r w:rsidRPr="00DC08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885">
        <w:rPr>
          <w:rFonts w:ascii="Times New Roman" w:hAnsi="Times New Roman" w:cs="Times New Roman"/>
          <w:sz w:val="24"/>
          <w:szCs w:val="24"/>
        </w:rPr>
        <w:t>placement.</w:t>
      </w:r>
    </w:p>
    <w:p w:rsidR="00934EF7" w:rsidRPr="00DC0885" w:rsidRDefault="00934EF7" w:rsidP="00DC0885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934EF7" w:rsidRPr="00DC0885" w:rsidRDefault="008C3601" w:rsidP="00DC0885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C0885">
        <w:rPr>
          <w:rFonts w:ascii="Times New Roman" w:hAnsi="Times New Roman" w:cs="Times New Roman"/>
          <w:sz w:val="24"/>
          <w:szCs w:val="24"/>
        </w:rPr>
        <w:t>Concerns regarding any st</w:t>
      </w:r>
      <w:bookmarkStart w:id="16" w:name="_GoBack"/>
      <w:bookmarkEnd w:id="16"/>
      <w:r w:rsidRPr="00DC0885">
        <w:rPr>
          <w:rFonts w:ascii="Times New Roman" w:hAnsi="Times New Roman" w:cs="Times New Roman"/>
          <w:sz w:val="24"/>
          <w:szCs w:val="24"/>
        </w:rPr>
        <w:t xml:space="preserve">udent teacher should be brought to the attention of </w:t>
      </w:r>
      <w:proofErr w:type="spellStart"/>
      <w:r w:rsidR="00DC0885" w:rsidRPr="00DC0885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DC0885" w:rsidRPr="00DC0885">
        <w:rPr>
          <w:rFonts w:ascii="Times New Roman" w:hAnsi="Times New Roman" w:cs="Times New Roman"/>
          <w:sz w:val="24"/>
          <w:szCs w:val="24"/>
        </w:rPr>
        <w:t>.</w:t>
      </w:r>
    </w:p>
    <w:sectPr w:rsidR="00934EF7" w:rsidRPr="00DC0885" w:rsidSect="004C09BC">
      <w:pgSz w:w="12240" w:h="15840"/>
      <w:pgMar w:top="1420" w:right="1320" w:bottom="280" w:left="1340" w:header="90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AF" w:rsidRDefault="007527AF" w:rsidP="002F7E4B">
      <w:r>
        <w:separator/>
      </w:r>
    </w:p>
  </w:endnote>
  <w:endnote w:type="continuationSeparator" w:id="0">
    <w:p w:rsidR="007527AF" w:rsidRDefault="007527AF" w:rsidP="002F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0036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F7E4B" w:rsidRDefault="002F7E4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9B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9B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7E4B" w:rsidRDefault="002F7E4B" w:rsidP="004C09BC">
    <w:pPr>
      <w:pStyle w:val="Footer"/>
      <w:jc w:val="center"/>
    </w:pPr>
    <w:r>
      <w:rPr>
        <w:noProof/>
        <w:lang w:val="en-IE" w:eastAsia="en-IE"/>
      </w:rPr>
      <w:drawing>
        <wp:inline distT="0" distB="0" distL="0" distR="0" wp14:anchorId="284DE096" wp14:editId="4EADB348">
          <wp:extent cx="4486275" cy="5619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62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AF" w:rsidRDefault="007527AF" w:rsidP="002F7E4B">
      <w:r>
        <w:separator/>
      </w:r>
    </w:p>
  </w:footnote>
  <w:footnote w:type="continuationSeparator" w:id="0">
    <w:p w:rsidR="007527AF" w:rsidRDefault="007527AF" w:rsidP="002F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B" w:rsidRDefault="007527AF">
    <w:pPr>
      <w:pStyle w:val="Header"/>
    </w:pPr>
    <w:r>
      <w:rPr>
        <w:noProof/>
        <w:lang w:val="en-IE"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059891" o:spid="_x0000_s2051" type="#_x0000_t75" style="position:absolute;margin-left:0;margin-top:0;width:451.95pt;height:432.3pt;z-index:-25165209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B" w:rsidRDefault="007527AF" w:rsidP="002F7E4B">
    <w:pPr>
      <w:pStyle w:val="Header"/>
      <w:jc w:val="center"/>
    </w:pPr>
    <w:r>
      <w:rPr>
        <w:noProof/>
        <w:lang w:val="en-IE"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059892" o:spid="_x0000_s2052" type="#_x0000_t75" style="position:absolute;left:0;text-align:left;margin-left:0;margin-top:0;width:451.95pt;height:432.3pt;z-index:-25165107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  <w:r w:rsidR="002F7E4B"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694F979E" wp14:editId="2D786BAE">
          <wp:simplePos x="0" y="0"/>
          <wp:positionH relativeFrom="margin">
            <wp:align>left</wp:align>
          </wp:positionH>
          <wp:positionV relativeFrom="paragraph">
            <wp:posOffset>-185420</wp:posOffset>
          </wp:positionV>
          <wp:extent cx="971550" cy="943610"/>
          <wp:effectExtent l="0" t="0" r="0" b="8890"/>
          <wp:wrapTight wrapText="bothSides">
            <wp:wrapPolygon edited="0">
              <wp:start x="0" y="0"/>
              <wp:lineTo x="0" y="21367"/>
              <wp:lineTo x="21176" y="21367"/>
              <wp:lineTo x="21176" y="0"/>
              <wp:lineTo x="0" y="0"/>
            </wp:wrapPolygon>
          </wp:wrapTight>
          <wp:docPr id="7" name="Picture 7" descr="CŽim Eile Logo Colour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Žim Eile Logo Colour 20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7E4B">
      <w:rPr>
        <w:noProof/>
        <w:lang w:val="en-IE" w:eastAsia="en-IE"/>
      </w:rPr>
      <w:drawing>
        <wp:anchor distT="0" distB="0" distL="114300" distR="114300" simplePos="0" relativeHeight="251660288" behindDoc="1" locked="0" layoutInCell="1" allowOverlap="1" wp14:anchorId="7FC7BF89" wp14:editId="2D0BD5FE">
          <wp:simplePos x="0" y="0"/>
          <wp:positionH relativeFrom="column">
            <wp:posOffset>4798695</wp:posOffset>
          </wp:positionH>
          <wp:positionV relativeFrom="paragraph">
            <wp:posOffset>-30480</wp:posOffset>
          </wp:positionV>
          <wp:extent cx="1581150" cy="691515"/>
          <wp:effectExtent l="0" t="0" r="0" b="0"/>
          <wp:wrapTight wrapText="bothSides">
            <wp:wrapPolygon edited="0">
              <wp:start x="0" y="0"/>
              <wp:lineTo x="0" y="20826"/>
              <wp:lineTo x="21340" y="20826"/>
              <wp:lineTo x="2134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7E4B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3A1D486A" wp14:editId="106FEDDE">
          <wp:simplePos x="0" y="0"/>
          <wp:positionH relativeFrom="column">
            <wp:posOffset>3222625</wp:posOffset>
          </wp:positionH>
          <wp:positionV relativeFrom="paragraph">
            <wp:posOffset>26670</wp:posOffset>
          </wp:positionV>
          <wp:extent cx="1445895" cy="512445"/>
          <wp:effectExtent l="0" t="0" r="1905" b="1905"/>
          <wp:wrapTight wrapText="bothSides">
            <wp:wrapPolygon edited="0">
              <wp:start x="0" y="0"/>
              <wp:lineTo x="0" y="20877"/>
              <wp:lineTo x="21344" y="20877"/>
              <wp:lineTo x="21344" y="0"/>
              <wp:lineTo x="0" y="0"/>
            </wp:wrapPolygon>
          </wp:wrapTight>
          <wp:docPr id="12" name="Picture 12" descr="Image result for YOUTHRE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YOUTHREACH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4B">
      <w:rPr>
        <w:noProof/>
        <w:lang w:val="en-IE" w:eastAsia="en-IE"/>
      </w:rPr>
      <w:drawing>
        <wp:anchor distT="0" distB="0" distL="114300" distR="114300" simplePos="0" relativeHeight="251662336" behindDoc="1" locked="0" layoutInCell="1" allowOverlap="1" wp14:anchorId="31050B95" wp14:editId="299A13DE">
          <wp:simplePos x="0" y="0"/>
          <wp:positionH relativeFrom="column">
            <wp:posOffset>952500</wp:posOffset>
          </wp:positionH>
          <wp:positionV relativeFrom="paragraph">
            <wp:posOffset>-201930</wp:posOffset>
          </wp:positionV>
          <wp:extent cx="2286000" cy="1085850"/>
          <wp:effectExtent l="0" t="0" r="0" b="0"/>
          <wp:wrapTight wrapText="bothSides">
            <wp:wrapPolygon edited="0">
              <wp:start x="0" y="0"/>
              <wp:lineTo x="0" y="21221"/>
              <wp:lineTo x="21420" y="21221"/>
              <wp:lineTo x="2142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7E4B">
      <w:tab/>
    </w:r>
  </w:p>
  <w:p w:rsidR="002F7E4B" w:rsidRDefault="002F7E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B" w:rsidRDefault="007527AF">
    <w:pPr>
      <w:pStyle w:val="Header"/>
    </w:pPr>
    <w:r>
      <w:rPr>
        <w:noProof/>
        <w:lang w:val="en-IE"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059890" o:spid="_x0000_s2050" type="#_x0000_t75" style="position:absolute;margin-left:0;margin-top:0;width:451.95pt;height:432.3pt;z-index:-25165312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218"/>
    <w:multiLevelType w:val="hybridMultilevel"/>
    <w:tmpl w:val="3A0C3C3C"/>
    <w:lvl w:ilvl="0" w:tplc="2BF6DEEA">
      <w:start w:val="1"/>
      <w:numFmt w:val="decimal"/>
      <w:lvlText w:val="%1."/>
      <w:lvlJc w:val="left"/>
      <w:pPr>
        <w:ind w:left="666" w:hanging="567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69B85738">
      <w:numFmt w:val="bullet"/>
      <w:lvlText w:val="●"/>
      <w:lvlJc w:val="left"/>
      <w:pPr>
        <w:ind w:left="116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81BA2176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33D284D4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4" w:tplc="5E30E91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DC9600F2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B124586E"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7" w:tplc="CDB65F14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0FD0E0DE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C9658C"/>
    <w:multiLevelType w:val="hybridMultilevel"/>
    <w:tmpl w:val="F08CEB72"/>
    <w:lvl w:ilvl="0" w:tplc="0816A4CC">
      <w:numFmt w:val="bullet"/>
      <w:lvlText w:val="●"/>
      <w:lvlJc w:val="left"/>
      <w:pPr>
        <w:ind w:left="116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99527D2A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5646573C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A7A6E54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FF9A42A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AC1E9B8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78ACD0EA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4C02696A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934C727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FF7F9E"/>
    <w:multiLevelType w:val="hybridMultilevel"/>
    <w:tmpl w:val="2D86B836"/>
    <w:lvl w:ilvl="0" w:tplc="646E3DA2">
      <w:numFmt w:val="bullet"/>
      <w:lvlText w:val="●"/>
      <w:lvlJc w:val="left"/>
      <w:pPr>
        <w:ind w:left="116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C66CD034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D9481A92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B2DE6954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53BE2258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04E4F206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993AF50A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3C0C1A70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8F10BF0A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F7"/>
    <w:rsid w:val="002D5E25"/>
    <w:rsid w:val="002F7E4B"/>
    <w:rsid w:val="004C09BC"/>
    <w:rsid w:val="005960E1"/>
    <w:rsid w:val="005D2191"/>
    <w:rsid w:val="006B68E7"/>
    <w:rsid w:val="00750667"/>
    <w:rsid w:val="007527AF"/>
    <w:rsid w:val="007A0A53"/>
    <w:rsid w:val="008C3601"/>
    <w:rsid w:val="008F33F1"/>
    <w:rsid w:val="00934EF7"/>
    <w:rsid w:val="00AC570C"/>
    <w:rsid w:val="00BD3B32"/>
    <w:rsid w:val="00C668C7"/>
    <w:rsid w:val="00CC3573"/>
    <w:rsid w:val="00DC0885"/>
    <w:rsid w:val="00F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3FC47F"/>
  <w15:docId w15:val="{D67D4926-DEB7-4903-B8E7-AC120873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20"/>
      <w:ind w:left="2109" w:right="21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66" w:hanging="567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2109" w:right="213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1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2D5E25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5E25"/>
    <w:rPr>
      <w:rFonts w:eastAsiaTheme="minorEastAsia"/>
    </w:rPr>
  </w:style>
  <w:style w:type="paragraph" w:customStyle="1" w:styleId="ETBTITLE">
    <w:name w:val="ETB TITLE"/>
    <w:basedOn w:val="Normal"/>
    <w:link w:val="ETBTITLEChar"/>
    <w:qFormat/>
    <w:rsid w:val="002D5E25"/>
    <w:pPr>
      <w:widowControl/>
      <w:autoSpaceDE/>
      <w:autoSpaceDN/>
      <w:spacing w:after="160" w:line="259" w:lineRule="auto"/>
      <w:jc w:val="center"/>
    </w:pPr>
    <w:rPr>
      <w:rFonts w:ascii="Helvetica" w:eastAsiaTheme="minorHAnsi" w:hAnsi="Helvetica" w:cstheme="minorBidi"/>
      <w:b/>
      <w:bCs/>
      <w:kern w:val="2"/>
      <w:sz w:val="72"/>
      <w:szCs w:val="72"/>
      <w:lang w:val="en-IE"/>
      <w14:ligatures w14:val="standardContextual"/>
    </w:rPr>
  </w:style>
  <w:style w:type="paragraph" w:customStyle="1" w:styleId="ETBPOLICYTITLE">
    <w:name w:val="ETB POLICY TITLE"/>
    <w:basedOn w:val="Normal"/>
    <w:link w:val="ETBPOLICYTITLEChar"/>
    <w:qFormat/>
    <w:rsid w:val="002D5E25"/>
    <w:pPr>
      <w:widowControl/>
      <w:autoSpaceDE/>
      <w:autoSpaceDN/>
      <w:spacing w:after="160" w:line="259" w:lineRule="auto"/>
      <w:jc w:val="center"/>
    </w:pPr>
    <w:rPr>
      <w:rFonts w:ascii="Georgia" w:eastAsiaTheme="minorHAnsi" w:hAnsi="Georgia" w:cstheme="minorBidi"/>
      <w:kern w:val="2"/>
      <w:sz w:val="56"/>
      <w:szCs w:val="56"/>
      <w:lang w:val="en-IE"/>
      <w14:ligatures w14:val="standardContextual"/>
    </w:rPr>
  </w:style>
  <w:style w:type="character" w:customStyle="1" w:styleId="ETBTITLEChar">
    <w:name w:val="ETB TITLE Char"/>
    <w:basedOn w:val="DefaultParagraphFont"/>
    <w:link w:val="ETBTITLE"/>
    <w:rsid w:val="002D5E25"/>
    <w:rPr>
      <w:rFonts w:ascii="Helvetica" w:hAnsi="Helvetica"/>
      <w:b/>
      <w:bCs/>
      <w:kern w:val="2"/>
      <w:sz w:val="72"/>
      <w:szCs w:val="72"/>
      <w:lang w:val="en-IE"/>
      <w14:ligatures w14:val="standardContextual"/>
    </w:rPr>
  </w:style>
  <w:style w:type="character" w:customStyle="1" w:styleId="ETBPOLICYTITLEChar">
    <w:name w:val="ETB POLICY TITLE Char"/>
    <w:basedOn w:val="DefaultParagraphFont"/>
    <w:link w:val="ETBPOLICYTITLE"/>
    <w:rsid w:val="002D5E25"/>
    <w:rPr>
      <w:rFonts w:ascii="Georgia" w:hAnsi="Georgia"/>
      <w:kern w:val="2"/>
      <w:sz w:val="56"/>
      <w:szCs w:val="56"/>
      <w:lang w:val="en-IE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CC357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C357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3573"/>
    <w:rPr>
      <w:color w:val="0000FF" w:themeColor="hyperlink"/>
      <w:u w:val="single"/>
    </w:rPr>
  </w:style>
  <w:style w:type="paragraph" w:customStyle="1" w:styleId="Default">
    <w:name w:val="Default"/>
    <w:rsid w:val="00CC357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2F7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7E4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F7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E4B"/>
    <w:rPr>
      <w:rFonts w:ascii="Carlito" w:eastAsia="Carlito" w:hAnsi="Carlito" w:cs="Carlito"/>
    </w:rPr>
  </w:style>
  <w:style w:type="paragraph" w:styleId="TOC1">
    <w:name w:val="toc 1"/>
    <w:basedOn w:val="Normal"/>
    <w:next w:val="Normal"/>
    <w:autoRedefine/>
    <w:uiPriority w:val="39"/>
    <w:unhideWhenUsed/>
    <w:rsid w:val="008F33F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CA9C732138046B3ADCF68772C6A3D" ma:contentTypeVersion="16" ma:contentTypeDescription="Create a new document." ma:contentTypeScope="" ma:versionID="c6d3bcf692e1bb5f786a3f550ecc1efe">
  <xsd:schema xmlns:xsd="http://www.w3.org/2001/XMLSchema" xmlns:xs="http://www.w3.org/2001/XMLSchema" xmlns:p="http://schemas.microsoft.com/office/2006/metadata/properties" xmlns:ns2="a7705305-d40c-4f3f-9e09-afa9585788f0" xmlns:ns3="57ac1a2f-541d-4b3d-82ba-999511b4f42b" targetNamespace="http://schemas.microsoft.com/office/2006/metadata/properties" ma:root="true" ma:fieldsID="909fa1f638a0b42510bdc0989829441b" ns2:_="" ns3:_="">
    <xsd:import namespace="a7705305-d40c-4f3f-9e09-afa9585788f0"/>
    <xsd:import namespace="57ac1a2f-541d-4b3d-82ba-999511b4f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5305-d40c-4f3f-9e09-afa95857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109c-5306-4f94-9665-06f7adad1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1a2f-541d-4b3d-82ba-999511b4f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c267c2-2f45-40e2-aba5-1f29f9aa66d4}" ma:internalName="TaxCatchAll" ma:showField="CatchAllData" ma:web="57ac1a2f-541d-4b3d-82ba-999511b4f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c1a2f-541d-4b3d-82ba-999511b4f42b" xsi:nil="true"/>
    <lcf76f155ced4ddcb4097134ff3c332f xmlns="a7705305-d40c-4f3f-9e09-afa9585788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0A173-E2A3-450D-84B8-B67D08BAA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97DDB-6462-4DDD-88BD-166630865C69}"/>
</file>

<file path=customXml/itemProps3.xml><?xml version="1.0" encoding="utf-8"?>
<ds:datastoreItem xmlns:ds="http://schemas.openxmlformats.org/officeDocument/2006/customXml" ds:itemID="{A1247ED6-9619-445C-802E-8DFDE6234E38}"/>
</file>

<file path=customXml/itemProps4.xml><?xml version="1.0" encoding="utf-8"?>
<ds:datastoreItem xmlns:ds="http://schemas.openxmlformats.org/officeDocument/2006/customXml" ds:itemID="{A790ED1E-3104-4EC3-A04F-DCDD5C0C5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Ryan</dc:creator>
  <cp:lastModifiedBy>Marion Ryan</cp:lastModifiedBy>
  <cp:revision>13</cp:revision>
  <dcterms:created xsi:type="dcterms:W3CDTF">2023-07-11T11:42:00Z</dcterms:created>
  <dcterms:modified xsi:type="dcterms:W3CDTF">2023-07-14T10:45:00Z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2023-07-11T00:00:00Z</vt:filetime>
  </property>
  <property fmtid="{D5CDD505-2E9C-101B-9397-08002B2CF9AE}" pid="5" name="ContentTypeId">
    <vt:lpwstr>0x010100316CA9C732138046B3ADCF68772C6A3D</vt:lpwstr>
  </property>
</Properties>
</file>