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1067800150"/>
        <w:docPartObj>
          <w:docPartGallery w:val="Cover Pages"/>
          <w:docPartUnique/>
        </w:docPartObj>
      </w:sdtPr>
      <w:sdtEndPr>
        <w:rPr>
          <w:rFonts w:asciiTheme="minorHAnsi" w:eastAsiaTheme="minorEastAsia" w:hAnsiTheme="minorHAnsi" w:cstheme="minorBidi"/>
          <w:b/>
          <w:color w:val="auto"/>
          <w:sz w:val="22"/>
          <w:szCs w:val="22"/>
        </w:rPr>
      </w:sdtEndPr>
      <w:sdtContent>
        <w:p w14:paraId="0EDCF5A4" w14:textId="4A3AF8D5" w:rsidR="00B33689" w:rsidRDefault="00B33689" w:rsidP="00B33689">
          <w:pPr>
            <w:spacing w:line="360" w:lineRule="auto"/>
            <w:jc w:val="center"/>
            <w:rPr>
              <w:color w:val="5B9BD5" w:themeColor="accent1"/>
            </w:rPr>
          </w:pPr>
          <w:r>
            <w:rPr>
              <w:noProof/>
              <w:sz w:val="20"/>
              <w:lang w:val="en-IE" w:eastAsia="en-IE"/>
            </w:rPr>
            <w:drawing>
              <wp:anchor distT="0" distB="0" distL="114300" distR="114300" simplePos="0" relativeHeight="251658240" behindDoc="1" locked="0" layoutInCell="1" allowOverlap="1" wp14:anchorId="13863E69" wp14:editId="72F0E736">
                <wp:simplePos x="0" y="0"/>
                <wp:positionH relativeFrom="column">
                  <wp:posOffset>1257300</wp:posOffset>
                </wp:positionH>
                <wp:positionV relativeFrom="paragraph">
                  <wp:posOffset>0</wp:posOffset>
                </wp:positionV>
                <wp:extent cx="3419475" cy="1922780"/>
                <wp:effectExtent l="0" t="0" r="0" b="0"/>
                <wp:wrapTight wrapText="bothSides">
                  <wp:wrapPolygon edited="0">
                    <wp:start x="4693" y="3210"/>
                    <wp:lineTo x="3129" y="4066"/>
                    <wp:lineTo x="1444" y="5992"/>
                    <wp:lineTo x="1444" y="7062"/>
                    <wp:lineTo x="963" y="9630"/>
                    <wp:lineTo x="1203" y="12626"/>
                    <wp:lineTo x="2166" y="13910"/>
                    <wp:lineTo x="2647" y="16050"/>
                    <wp:lineTo x="9266" y="17334"/>
                    <wp:lineTo x="9266" y="17762"/>
                    <wp:lineTo x="17448" y="17762"/>
                    <wp:lineTo x="20697" y="17120"/>
                    <wp:lineTo x="20577" y="15194"/>
                    <wp:lineTo x="15523" y="13910"/>
                    <wp:lineTo x="15764" y="10486"/>
                    <wp:lineTo x="17328" y="7704"/>
                    <wp:lineTo x="17689" y="6420"/>
                    <wp:lineTo x="5174" y="3210"/>
                    <wp:lineTo x="4693" y="3210"/>
                  </wp:wrapPolygon>
                </wp:wrapTight>
                <wp:docPr id="1" name="image1.png" descr="A logo with blue and purpl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9475" cy="1922780"/>
                        </a:xfrm>
                        <a:prstGeom prst="rect">
                          <a:avLst/>
                        </a:prstGeom>
                      </pic:spPr>
                    </pic:pic>
                  </a:graphicData>
                </a:graphic>
                <wp14:sizeRelH relativeFrom="page">
                  <wp14:pctWidth>0</wp14:pctWidth>
                </wp14:sizeRelH>
                <wp14:sizeRelV relativeFrom="page">
                  <wp14:pctHeight>0</wp14:pctHeight>
                </wp14:sizeRelV>
              </wp:anchor>
            </w:drawing>
          </w:r>
        </w:p>
        <w:p w14:paraId="1A49F2B0" w14:textId="67CF60FF" w:rsidR="00B33689" w:rsidRDefault="00B33689" w:rsidP="00B33689">
          <w:pPr>
            <w:spacing w:line="360" w:lineRule="auto"/>
            <w:jc w:val="center"/>
            <w:rPr>
              <w:color w:val="5B9BD5" w:themeColor="accent1"/>
            </w:rPr>
          </w:pPr>
        </w:p>
        <w:p w14:paraId="1CC6EBAB" w14:textId="77777777" w:rsidR="00B33689" w:rsidRDefault="00B33689" w:rsidP="00B33689">
          <w:pPr>
            <w:spacing w:line="360" w:lineRule="auto"/>
            <w:jc w:val="center"/>
            <w:rPr>
              <w:color w:val="5B9BD5" w:themeColor="accent1"/>
            </w:rPr>
          </w:pPr>
        </w:p>
        <w:p w14:paraId="716FB4EB" w14:textId="7DB9EE5C" w:rsidR="00B33689" w:rsidRDefault="00B33689" w:rsidP="00B33689">
          <w:pPr>
            <w:spacing w:line="360" w:lineRule="auto"/>
            <w:jc w:val="center"/>
            <w:rPr>
              <w:color w:val="5B9BD5" w:themeColor="accent1"/>
            </w:rPr>
          </w:pPr>
        </w:p>
        <w:p w14:paraId="371B3968" w14:textId="77777777" w:rsidR="00B33689" w:rsidRDefault="00B33689" w:rsidP="00B33689">
          <w:pPr>
            <w:spacing w:line="360" w:lineRule="auto"/>
            <w:jc w:val="center"/>
            <w:rPr>
              <w:color w:val="5B9BD5" w:themeColor="accent1"/>
            </w:rPr>
          </w:pPr>
        </w:p>
        <w:p w14:paraId="11B835D1" w14:textId="42338951" w:rsidR="00B33689" w:rsidRDefault="00B33689" w:rsidP="00B33689">
          <w:pPr>
            <w:spacing w:line="360" w:lineRule="auto"/>
            <w:jc w:val="center"/>
            <w:rPr>
              <w:color w:val="5B9BD5" w:themeColor="accent1"/>
            </w:rPr>
          </w:pPr>
        </w:p>
        <w:p w14:paraId="767DF061" w14:textId="77777777" w:rsidR="00B33689" w:rsidRDefault="00B33689" w:rsidP="00B33689">
          <w:pPr>
            <w:spacing w:line="360" w:lineRule="auto"/>
            <w:jc w:val="center"/>
            <w:rPr>
              <w:color w:val="5B9BD5" w:themeColor="accent1"/>
            </w:rPr>
          </w:pPr>
        </w:p>
        <w:p w14:paraId="480579BE" w14:textId="317BFD28" w:rsidR="00B33689" w:rsidRDefault="00B33689" w:rsidP="00B33689">
          <w:pPr>
            <w:spacing w:line="360" w:lineRule="auto"/>
            <w:jc w:val="center"/>
            <w:rPr>
              <w:color w:val="5B9BD5" w:themeColor="accent1"/>
            </w:rPr>
          </w:pPr>
        </w:p>
        <w:p w14:paraId="28448A28" w14:textId="77777777" w:rsidR="00B33689" w:rsidRDefault="00B33689" w:rsidP="00B33689">
          <w:pPr>
            <w:spacing w:line="360" w:lineRule="auto"/>
            <w:jc w:val="center"/>
            <w:rPr>
              <w:b/>
            </w:rPr>
          </w:pPr>
        </w:p>
        <w:p w14:paraId="492DFD3A" w14:textId="77777777" w:rsidR="00B33689" w:rsidRDefault="00B33689" w:rsidP="00B33689">
          <w:pPr>
            <w:spacing w:line="360" w:lineRule="auto"/>
            <w:jc w:val="center"/>
            <w:rPr>
              <w:b/>
              <w:sz w:val="48"/>
              <w:szCs w:val="48"/>
            </w:rPr>
          </w:pPr>
        </w:p>
        <w:p w14:paraId="0CEC75BE" w14:textId="6BC6EAE3" w:rsidR="00B33689" w:rsidRPr="00B33689" w:rsidRDefault="00B33689" w:rsidP="00B33689">
          <w:pPr>
            <w:spacing w:line="360" w:lineRule="auto"/>
            <w:jc w:val="center"/>
            <w:rPr>
              <w:b/>
              <w:sz w:val="48"/>
              <w:szCs w:val="48"/>
            </w:rPr>
          </w:pPr>
          <w:r w:rsidRPr="00B33689">
            <w:rPr>
              <w:b/>
              <w:sz w:val="48"/>
              <w:szCs w:val="48"/>
            </w:rPr>
            <w:t xml:space="preserve"> </w:t>
          </w:r>
          <w:r w:rsidRPr="00B33689">
            <w:rPr>
              <w:b/>
              <w:sz w:val="48"/>
              <w:szCs w:val="48"/>
            </w:rPr>
            <w:t>Céim Eile, Templemore College of Further Education (TCFE)</w:t>
          </w:r>
        </w:p>
        <w:p w14:paraId="666DB7B0" w14:textId="77777777" w:rsidR="00B33689" w:rsidRPr="00B33689" w:rsidRDefault="00B33689" w:rsidP="00B33689">
          <w:pPr>
            <w:spacing w:line="360" w:lineRule="auto"/>
            <w:jc w:val="center"/>
            <w:rPr>
              <w:b/>
              <w:sz w:val="48"/>
              <w:szCs w:val="48"/>
            </w:rPr>
          </w:pPr>
        </w:p>
        <w:p w14:paraId="1A2CC796" w14:textId="33E9F66C" w:rsidR="00B33689" w:rsidRDefault="00B33689" w:rsidP="00B33689">
          <w:pPr>
            <w:spacing w:line="360" w:lineRule="auto"/>
            <w:jc w:val="center"/>
            <w:rPr>
              <w:b/>
              <w:sz w:val="48"/>
              <w:szCs w:val="48"/>
            </w:rPr>
          </w:pPr>
          <w:r w:rsidRPr="00B33689">
            <w:rPr>
              <w:b/>
              <w:sz w:val="48"/>
              <w:szCs w:val="48"/>
            </w:rPr>
            <w:t>SPHE &amp; RSE Policy</w:t>
          </w:r>
        </w:p>
        <w:p w14:paraId="319F6A12" w14:textId="6EC90AAF" w:rsidR="00B33689" w:rsidRDefault="00B33689" w:rsidP="00B33689">
          <w:pPr>
            <w:spacing w:line="360" w:lineRule="auto"/>
            <w:jc w:val="center"/>
            <w:rPr>
              <w:b/>
              <w:sz w:val="48"/>
              <w:szCs w:val="48"/>
            </w:rPr>
          </w:pPr>
        </w:p>
        <w:p w14:paraId="62677BB8" w14:textId="77777777" w:rsidR="00B33689" w:rsidRDefault="00B33689" w:rsidP="00B33689">
          <w:pPr>
            <w:spacing w:before="1"/>
            <w:ind w:left="1256" w:right="990"/>
            <w:jc w:val="center"/>
            <w:rPr>
              <w:rFonts w:ascii="Arial" w:hAnsi="Arial" w:cs="Arial"/>
              <w:b/>
              <w:sz w:val="56"/>
              <w:szCs w:val="56"/>
            </w:rPr>
          </w:pPr>
        </w:p>
        <w:p w14:paraId="3A150702" w14:textId="77777777" w:rsidR="00B33689" w:rsidRDefault="00B33689" w:rsidP="00B33689">
          <w:pPr>
            <w:spacing w:before="1"/>
            <w:ind w:left="1256" w:right="990"/>
            <w:jc w:val="center"/>
            <w:rPr>
              <w:rFonts w:ascii="Arial" w:hAnsi="Arial" w:cs="Arial"/>
              <w:b/>
              <w:sz w:val="56"/>
              <w:szCs w:val="56"/>
            </w:rPr>
          </w:pPr>
        </w:p>
        <w:p w14:paraId="7D7F929E" w14:textId="1F772D64" w:rsidR="00B33689" w:rsidRPr="002671CB" w:rsidRDefault="00B33689" w:rsidP="00B33689">
          <w:pPr>
            <w:spacing w:before="1"/>
            <w:ind w:left="1256" w:right="990"/>
            <w:jc w:val="center"/>
            <w:rPr>
              <w:rFonts w:ascii="Arial" w:hAnsi="Arial" w:cs="Arial"/>
              <w:sz w:val="56"/>
              <w:szCs w:val="56"/>
            </w:rPr>
          </w:pPr>
          <w:r w:rsidRPr="002671CB">
            <w:rPr>
              <w:rFonts w:ascii="Arial" w:hAnsi="Arial" w:cs="Arial"/>
              <w:b/>
              <w:sz w:val="56"/>
              <w:szCs w:val="56"/>
            </w:rPr>
            <w:t xml:space="preserve">Version </w:t>
          </w:r>
          <w:r w:rsidRPr="002671CB">
            <w:rPr>
              <w:rFonts w:ascii="Arial" w:hAnsi="Arial" w:cs="Arial"/>
              <w:sz w:val="56"/>
              <w:szCs w:val="56"/>
            </w:rPr>
            <w:t>1.0</w:t>
          </w:r>
        </w:p>
        <w:p w14:paraId="2228BA73" w14:textId="77777777" w:rsidR="00B33689" w:rsidRPr="002671CB" w:rsidRDefault="00B33689" w:rsidP="00B33689">
          <w:pPr>
            <w:spacing w:before="212"/>
            <w:ind w:left="1255" w:right="990"/>
            <w:jc w:val="center"/>
            <w:rPr>
              <w:rFonts w:ascii="Arial" w:hAnsi="Arial" w:cs="Arial"/>
              <w:sz w:val="56"/>
              <w:szCs w:val="56"/>
            </w:rPr>
          </w:pPr>
          <w:r w:rsidRPr="002671CB">
            <w:rPr>
              <w:rFonts w:ascii="Arial" w:hAnsi="Arial" w:cs="Arial"/>
              <w:b/>
              <w:sz w:val="56"/>
              <w:szCs w:val="56"/>
            </w:rPr>
            <w:t>Last updated</w:t>
          </w:r>
          <w:r w:rsidRPr="002671CB">
            <w:rPr>
              <w:rFonts w:ascii="Arial" w:hAnsi="Arial" w:cs="Arial"/>
              <w:sz w:val="56"/>
              <w:szCs w:val="56"/>
            </w:rPr>
            <w:t xml:space="preserve">: </w:t>
          </w:r>
          <w:r>
            <w:rPr>
              <w:rFonts w:ascii="Arial" w:hAnsi="Arial" w:cs="Arial"/>
              <w:sz w:val="56"/>
              <w:szCs w:val="56"/>
            </w:rPr>
            <w:t>06/03/2024</w:t>
          </w:r>
        </w:p>
        <w:p w14:paraId="5DAADA2B" w14:textId="6D508781" w:rsidR="00B33689" w:rsidRDefault="00B33689" w:rsidP="00B33689">
          <w:pPr>
            <w:pStyle w:val="NoSpacing"/>
            <w:spacing w:before="1540" w:after="240"/>
            <w:rPr>
              <w:b/>
            </w:rPr>
          </w:pPr>
        </w:p>
      </w:sdtContent>
    </w:sdt>
    <w:sdt>
      <w:sdtPr>
        <w:rPr>
          <w:rFonts w:ascii="Times New Roman" w:eastAsia="Times New Roman" w:hAnsi="Times New Roman" w:cs="Times New Roman"/>
          <w:color w:val="auto"/>
          <w:sz w:val="24"/>
          <w:szCs w:val="24"/>
        </w:rPr>
        <w:id w:val="547885332"/>
        <w:docPartObj>
          <w:docPartGallery w:val="Table of Contents"/>
          <w:docPartUnique/>
        </w:docPartObj>
      </w:sdtPr>
      <w:sdtEndPr>
        <w:rPr>
          <w:b/>
          <w:bCs/>
          <w:noProof/>
        </w:rPr>
      </w:sdtEndPr>
      <w:sdtContent>
        <w:bookmarkStart w:id="0" w:name="_GoBack" w:displacedByCustomXml="prev"/>
        <w:bookmarkEnd w:id="0" w:displacedByCustomXml="prev"/>
        <w:p w14:paraId="3EED57F5" w14:textId="77777777" w:rsidR="00B33689" w:rsidRDefault="00B33689">
          <w:pPr>
            <w:pStyle w:val="TOCHeading"/>
            <w:rPr>
              <w:rFonts w:ascii="Times New Roman" w:eastAsia="Times New Roman" w:hAnsi="Times New Roman" w:cs="Times New Roman"/>
              <w:color w:val="auto"/>
              <w:sz w:val="24"/>
              <w:szCs w:val="24"/>
            </w:rPr>
          </w:pPr>
        </w:p>
        <w:p w14:paraId="3AD40AFE" w14:textId="7E2079CB" w:rsidR="00422166" w:rsidRPr="0025584E" w:rsidRDefault="00422166">
          <w:pPr>
            <w:pStyle w:val="TOCHeading"/>
            <w:rPr>
              <w:rFonts w:ascii="Times New Roman" w:hAnsi="Times New Roman" w:cs="Times New Roman"/>
              <w:color w:val="auto"/>
              <w:sz w:val="24"/>
              <w:szCs w:val="24"/>
            </w:rPr>
          </w:pPr>
          <w:r w:rsidRPr="0025584E">
            <w:rPr>
              <w:rFonts w:ascii="Times New Roman" w:hAnsi="Times New Roman" w:cs="Times New Roman"/>
              <w:color w:val="auto"/>
              <w:sz w:val="24"/>
              <w:szCs w:val="24"/>
            </w:rPr>
            <w:t>Contents</w:t>
          </w:r>
        </w:p>
        <w:p w14:paraId="605D1061" w14:textId="3176C79B" w:rsidR="00B33689" w:rsidRDefault="00422166">
          <w:pPr>
            <w:pStyle w:val="TOC1"/>
            <w:tabs>
              <w:tab w:val="right" w:leader="dot" w:pos="9016"/>
            </w:tabs>
            <w:rPr>
              <w:rFonts w:asciiTheme="minorHAnsi" w:eastAsiaTheme="minorEastAsia" w:hAnsiTheme="minorHAnsi" w:cstheme="minorBidi"/>
              <w:noProof/>
              <w:sz w:val="22"/>
              <w:szCs w:val="22"/>
              <w:lang w:val="en-IE" w:eastAsia="en-IE"/>
            </w:rPr>
          </w:pPr>
          <w:r w:rsidRPr="0025584E">
            <w:fldChar w:fldCharType="begin"/>
          </w:r>
          <w:r w:rsidRPr="0025584E">
            <w:instrText xml:space="preserve"> TOC \o "1-3" \h \z \u </w:instrText>
          </w:r>
          <w:r w:rsidRPr="0025584E">
            <w:fldChar w:fldCharType="separate"/>
          </w:r>
          <w:hyperlink w:anchor="_Toc190169855" w:history="1">
            <w:r w:rsidR="00B33689" w:rsidRPr="00316C16">
              <w:rPr>
                <w:rStyle w:val="Hyperlink"/>
                <w:rFonts w:eastAsiaTheme="majorEastAsia"/>
                <w:noProof/>
              </w:rPr>
              <w:t>Mission Statement</w:t>
            </w:r>
            <w:r w:rsidR="00B33689">
              <w:rPr>
                <w:noProof/>
                <w:webHidden/>
              </w:rPr>
              <w:tab/>
            </w:r>
            <w:r w:rsidR="00B33689">
              <w:rPr>
                <w:noProof/>
                <w:webHidden/>
              </w:rPr>
              <w:fldChar w:fldCharType="begin"/>
            </w:r>
            <w:r w:rsidR="00B33689">
              <w:rPr>
                <w:noProof/>
                <w:webHidden/>
              </w:rPr>
              <w:instrText xml:space="preserve"> PAGEREF _Toc190169855 \h </w:instrText>
            </w:r>
            <w:r w:rsidR="00B33689">
              <w:rPr>
                <w:noProof/>
                <w:webHidden/>
              </w:rPr>
            </w:r>
            <w:r w:rsidR="00B33689">
              <w:rPr>
                <w:noProof/>
                <w:webHidden/>
              </w:rPr>
              <w:fldChar w:fldCharType="separate"/>
            </w:r>
            <w:r w:rsidR="00B33689">
              <w:rPr>
                <w:noProof/>
                <w:webHidden/>
              </w:rPr>
              <w:t>3</w:t>
            </w:r>
            <w:r w:rsidR="00B33689">
              <w:rPr>
                <w:noProof/>
                <w:webHidden/>
              </w:rPr>
              <w:fldChar w:fldCharType="end"/>
            </w:r>
          </w:hyperlink>
        </w:p>
        <w:p w14:paraId="6D4A3805" w14:textId="423B2912" w:rsidR="00B33689" w:rsidRDefault="00B33689">
          <w:pPr>
            <w:pStyle w:val="TOC1"/>
            <w:tabs>
              <w:tab w:val="right" w:leader="dot" w:pos="9016"/>
            </w:tabs>
            <w:rPr>
              <w:rFonts w:asciiTheme="minorHAnsi" w:eastAsiaTheme="minorEastAsia" w:hAnsiTheme="minorHAnsi" w:cstheme="minorBidi"/>
              <w:noProof/>
              <w:sz w:val="22"/>
              <w:szCs w:val="22"/>
              <w:lang w:val="en-IE" w:eastAsia="en-IE"/>
            </w:rPr>
          </w:pPr>
          <w:hyperlink w:anchor="_Toc190169856" w:history="1">
            <w:r w:rsidRPr="00316C16">
              <w:rPr>
                <w:rStyle w:val="Hyperlink"/>
                <w:rFonts w:eastAsiaTheme="majorEastAsia"/>
                <w:noProof/>
              </w:rPr>
              <w:t>Céim Eile Aims</w:t>
            </w:r>
            <w:r>
              <w:rPr>
                <w:noProof/>
                <w:webHidden/>
              </w:rPr>
              <w:tab/>
            </w:r>
            <w:r>
              <w:rPr>
                <w:noProof/>
                <w:webHidden/>
              </w:rPr>
              <w:fldChar w:fldCharType="begin"/>
            </w:r>
            <w:r>
              <w:rPr>
                <w:noProof/>
                <w:webHidden/>
              </w:rPr>
              <w:instrText xml:space="preserve"> PAGEREF _Toc190169856 \h </w:instrText>
            </w:r>
            <w:r>
              <w:rPr>
                <w:noProof/>
                <w:webHidden/>
              </w:rPr>
            </w:r>
            <w:r>
              <w:rPr>
                <w:noProof/>
                <w:webHidden/>
              </w:rPr>
              <w:fldChar w:fldCharType="separate"/>
            </w:r>
            <w:r>
              <w:rPr>
                <w:noProof/>
                <w:webHidden/>
              </w:rPr>
              <w:t>4</w:t>
            </w:r>
            <w:r>
              <w:rPr>
                <w:noProof/>
                <w:webHidden/>
              </w:rPr>
              <w:fldChar w:fldCharType="end"/>
            </w:r>
          </w:hyperlink>
        </w:p>
        <w:p w14:paraId="53540F67" w14:textId="4545C1B2"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57" w:history="1">
            <w:r w:rsidRPr="00316C16">
              <w:rPr>
                <w:rStyle w:val="Hyperlink"/>
                <w:rFonts w:eastAsiaTheme="majorEastAsia"/>
                <w:noProof/>
              </w:rPr>
              <w:t>How S.P.H.E. links with the Ethos of Ceim Eile, Templemore College of Further Education:</w:t>
            </w:r>
            <w:r>
              <w:rPr>
                <w:noProof/>
                <w:webHidden/>
              </w:rPr>
              <w:tab/>
            </w:r>
            <w:r>
              <w:rPr>
                <w:noProof/>
                <w:webHidden/>
              </w:rPr>
              <w:fldChar w:fldCharType="begin"/>
            </w:r>
            <w:r>
              <w:rPr>
                <w:noProof/>
                <w:webHidden/>
              </w:rPr>
              <w:instrText xml:space="preserve"> PAGEREF _Toc190169857 \h </w:instrText>
            </w:r>
            <w:r>
              <w:rPr>
                <w:noProof/>
                <w:webHidden/>
              </w:rPr>
            </w:r>
            <w:r>
              <w:rPr>
                <w:noProof/>
                <w:webHidden/>
              </w:rPr>
              <w:fldChar w:fldCharType="separate"/>
            </w:r>
            <w:r>
              <w:rPr>
                <w:noProof/>
                <w:webHidden/>
              </w:rPr>
              <w:t>4</w:t>
            </w:r>
            <w:r>
              <w:rPr>
                <w:noProof/>
                <w:webHidden/>
              </w:rPr>
              <w:fldChar w:fldCharType="end"/>
            </w:r>
          </w:hyperlink>
        </w:p>
        <w:p w14:paraId="5ADFB85C" w14:textId="6645EAAD" w:rsidR="00B33689" w:rsidRDefault="00B33689">
          <w:pPr>
            <w:pStyle w:val="TOC1"/>
            <w:tabs>
              <w:tab w:val="right" w:leader="dot" w:pos="9016"/>
            </w:tabs>
            <w:rPr>
              <w:rFonts w:asciiTheme="minorHAnsi" w:eastAsiaTheme="minorEastAsia" w:hAnsiTheme="minorHAnsi" w:cstheme="minorBidi"/>
              <w:noProof/>
              <w:sz w:val="22"/>
              <w:szCs w:val="22"/>
              <w:lang w:val="en-IE" w:eastAsia="en-IE"/>
            </w:rPr>
          </w:pPr>
          <w:hyperlink w:anchor="_Toc190169858" w:history="1">
            <w:r w:rsidRPr="00316C16">
              <w:rPr>
                <w:rStyle w:val="Hyperlink"/>
                <w:rFonts w:eastAsiaTheme="majorEastAsia"/>
                <w:noProof/>
              </w:rPr>
              <w:t>Definition of S.P.H.E., its aims and how it links with the college ethos</w:t>
            </w:r>
            <w:r>
              <w:rPr>
                <w:noProof/>
                <w:webHidden/>
              </w:rPr>
              <w:tab/>
            </w:r>
            <w:r>
              <w:rPr>
                <w:noProof/>
                <w:webHidden/>
              </w:rPr>
              <w:fldChar w:fldCharType="begin"/>
            </w:r>
            <w:r>
              <w:rPr>
                <w:noProof/>
                <w:webHidden/>
              </w:rPr>
              <w:instrText xml:space="preserve"> PAGEREF _Toc190169858 \h </w:instrText>
            </w:r>
            <w:r>
              <w:rPr>
                <w:noProof/>
                <w:webHidden/>
              </w:rPr>
            </w:r>
            <w:r>
              <w:rPr>
                <w:noProof/>
                <w:webHidden/>
              </w:rPr>
              <w:fldChar w:fldCharType="separate"/>
            </w:r>
            <w:r>
              <w:rPr>
                <w:noProof/>
                <w:webHidden/>
              </w:rPr>
              <w:t>5</w:t>
            </w:r>
            <w:r>
              <w:rPr>
                <w:noProof/>
                <w:webHidden/>
              </w:rPr>
              <w:fldChar w:fldCharType="end"/>
            </w:r>
          </w:hyperlink>
        </w:p>
        <w:p w14:paraId="53B0885F" w14:textId="00AB84F8" w:rsidR="00B33689" w:rsidRDefault="00B33689">
          <w:pPr>
            <w:pStyle w:val="TOC2"/>
            <w:tabs>
              <w:tab w:val="right" w:leader="dot" w:pos="9016"/>
            </w:tabs>
            <w:rPr>
              <w:rFonts w:asciiTheme="minorHAnsi" w:eastAsiaTheme="minorEastAsia" w:hAnsiTheme="minorHAnsi" w:cstheme="minorBidi"/>
              <w:noProof/>
              <w:sz w:val="22"/>
              <w:szCs w:val="22"/>
              <w:lang w:val="en-IE" w:eastAsia="en-IE"/>
            </w:rPr>
          </w:pPr>
          <w:hyperlink w:anchor="_Toc190169859" w:history="1">
            <w:r w:rsidRPr="00316C16">
              <w:rPr>
                <w:rStyle w:val="Hyperlink"/>
                <w:rFonts w:eastAsiaTheme="majorEastAsia"/>
                <w:noProof/>
              </w:rPr>
              <w:t>The aims of S.P.H.E.</w:t>
            </w:r>
            <w:r>
              <w:rPr>
                <w:noProof/>
                <w:webHidden/>
              </w:rPr>
              <w:tab/>
            </w:r>
            <w:r>
              <w:rPr>
                <w:noProof/>
                <w:webHidden/>
              </w:rPr>
              <w:fldChar w:fldCharType="begin"/>
            </w:r>
            <w:r>
              <w:rPr>
                <w:noProof/>
                <w:webHidden/>
              </w:rPr>
              <w:instrText xml:space="preserve"> PAGEREF _Toc190169859 \h </w:instrText>
            </w:r>
            <w:r>
              <w:rPr>
                <w:noProof/>
                <w:webHidden/>
              </w:rPr>
            </w:r>
            <w:r>
              <w:rPr>
                <w:noProof/>
                <w:webHidden/>
              </w:rPr>
              <w:fldChar w:fldCharType="separate"/>
            </w:r>
            <w:r>
              <w:rPr>
                <w:noProof/>
                <w:webHidden/>
              </w:rPr>
              <w:t>5</w:t>
            </w:r>
            <w:r>
              <w:rPr>
                <w:noProof/>
                <w:webHidden/>
              </w:rPr>
              <w:fldChar w:fldCharType="end"/>
            </w:r>
          </w:hyperlink>
        </w:p>
        <w:p w14:paraId="366C9461" w14:textId="1A97CB3A" w:rsidR="00B33689" w:rsidRDefault="00B33689">
          <w:pPr>
            <w:pStyle w:val="TOC2"/>
            <w:tabs>
              <w:tab w:val="right" w:leader="dot" w:pos="9016"/>
            </w:tabs>
            <w:rPr>
              <w:rFonts w:asciiTheme="minorHAnsi" w:eastAsiaTheme="minorEastAsia" w:hAnsiTheme="minorHAnsi" w:cstheme="minorBidi"/>
              <w:noProof/>
              <w:sz w:val="22"/>
              <w:szCs w:val="22"/>
              <w:lang w:val="en-IE" w:eastAsia="en-IE"/>
            </w:rPr>
          </w:pPr>
          <w:hyperlink w:anchor="_Toc190169860" w:history="1">
            <w:r w:rsidRPr="00316C16">
              <w:rPr>
                <w:rStyle w:val="Hyperlink"/>
                <w:rFonts w:eastAsiaTheme="majorEastAsia"/>
                <w:noProof/>
              </w:rPr>
              <w:t>Outline of programme content and teaching methods</w:t>
            </w:r>
            <w:r>
              <w:rPr>
                <w:noProof/>
                <w:webHidden/>
              </w:rPr>
              <w:tab/>
            </w:r>
            <w:r>
              <w:rPr>
                <w:noProof/>
                <w:webHidden/>
              </w:rPr>
              <w:fldChar w:fldCharType="begin"/>
            </w:r>
            <w:r>
              <w:rPr>
                <w:noProof/>
                <w:webHidden/>
              </w:rPr>
              <w:instrText xml:space="preserve"> PAGEREF _Toc190169860 \h </w:instrText>
            </w:r>
            <w:r>
              <w:rPr>
                <w:noProof/>
                <w:webHidden/>
              </w:rPr>
            </w:r>
            <w:r>
              <w:rPr>
                <w:noProof/>
                <w:webHidden/>
              </w:rPr>
              <w:fldChar w:fldCharType="separate"/>
            </w:r>
            <w:r>
              <w:rPr>
                <w:noProof/>
                <w:webHidden/>
              </w:rPr>
              <w:t>5</w:t>
            </w:r>
            <w:r>
              <w:rPr>
                <w:noProof/>
                <w:webHidden/>
              </w:rPr>
              <w:fldChar w:fldCharType="end"/>
            </w:r>
          </w:hyperlink>
        </w:p>
        <w:p w14:paraId="7E852E58" w14:textId="4876831B" w:rsidR="00B33689" w:rsidRDefault="00B33689">
          <w:pPr>
            <w:pStyle w:val="TOC2"/>
            <w:tabs>
              <w:tab w:val="right" w:leader="dot" w:pos="9016"/>
            </w:tabs>
            <w:rPr>
              <w:rFonts w:asciiTheme="minorHAnsi" w:eastAsiaTheme="minorEastAsia" w:hAnsiTheme="minorHAnsi" w:cstheme="minorBidi"/>
              <w:noProof/>
              <w:sz w:val="22"/>
              <w:szCs w:val="22"/>
              <w:lang w:val="en-IE" w:eastAsia="en-IE"/>
            </w:rPr>
          </w:pPr>
          <w:hyperlink w:anchor="_Toc190169861" w:history="1">
            <w:r w:rsidRPr="00316C16">
              <w:rPr>
                <w:rStyle w:val="Hyperlink"/>
                <w:rFonts w:eastAsiaTheme="majorEastAsia"/>
                <w:b/>
                <w:bCs/>
                <w:noProof/>
              </w:rPr>
              <w:t>Relationship and Sexuality Education</w:t>
            </w:r>
            <w:r>
              <w:rPr>
                <w:noProof/>
                <w:webHidden/>
              </w:rPr>
              <w:tab/>
            </w:r>
            <w:r>
              <w:rPr>
                <w:noProof/>
                <w:webHidden/>
              </w:rPr>
              <w:fldChar w:fldCharType="begin"/>
            </w:r>
            <w:r>
              <w:rPr>
                <w:noProof/>
                <w:webHidden/>
              </w:rPr>
              <w:instrText xml:space="preserve"> PAGEREF _Toc190169861 \h </w:instrText>
            </w:r>
            <w:r>
              <w:rPr>
                <w:noProof/>
                <w:webHidden/>
              </w:rPr>
            </w:r>
            <w:r>
              <w:rPr>
                <w:noProof/>
                <w:webHidden/>
              </w:rPr>
              <w:fldChar w:fldCharType="separate"/>
            </w:r>
            <w:r>
              <w:rPr>
                <w:noProof/>
                <w:webHidden/>
              </w:rPr>
              <w:t>7</w:t>
            </w:r>
            <w:r>
              <w:rPr>
                <w:noProof/>
                <w:webHidden/>
              </w:rPr>
              <w:fldChar w:fldCharType="end"/>
            </w:r>
          </w:hyperlink>
        </w:p>
        <w:p w14:paraId="564FCF64" w14:textId="2FAF1DAE"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62" w:history="1">
            <w:r w:rsidRPr="00316C16">
              <w:rPr>
                <w:rStyle w:val="Hyperlink"/>
                <w:rFonts w:eastAsiaTheme="majorEastAsia"/>
                <w:noProof/>
              </w:rPr>
              <w:t>Definition of Relationship and Sexuality Education (Céim Eile.)</w:t>
            </w:r>
            <w:r>
              <w:rPr>
                <w:noProof/>
                <w:webHidden/>
              </w:rPr>
              <w:tab/>
            </w:r>
            <w:r>
              <w:rPr>
                <w:noProof/>
                <w:webHidden/>
              </w:rPr>
              <w:fldChar w:fldCharType="begin"/>
            </w:r>
            <w:r>
              <w:rPr>
                <w:noProof/>
                <w:webHidden/>
              </w:rPr>
              <w:instrText xml:space="preserve"> PAGEREF _Toc190169862 \h </w:instrText>
            </w:r>
            <w:r>
              <w:rPr>
                <w:noProof/>
                <w:webHidden/>
              </w:rPr>
            </w:r>
            <w:r>
              <w:rPr>
                <w:noProof/>
                <w:webHidden/>
              </w:rPr>
              <w:fldChar w:fldCharType="separate"/>
            </w:r>
            <w:r>
              <w:rPr>
                <w:noProof/>
                <w:webHidden/>
              </w:rPr>
              <w:t>7</w:t>
            </w:r>
            <w:r>
              <w:rPr>
                <w:noProof/>
                <w:webHidden/>
              </w:rPr>
              <w:fldChar w:fldCharType="end"/>
            </w:r>
          </w:hyperlink>
        </w:p>
        <w:p w14:paraId="4ED41F0C" w14:textId="59EBCC9D" w:rsidR="00B33689" w:rsidRDefault="00B33689">
          <w:pPr>
            <w:pStyle w:val="TOC2"/>
            <w:tabs>
              <w:tab w:val="right" w:leader="dot" w:pos="9016"/>
            </w:tabs>
            <w:rPr>
              <w:rFonts w:asciiTheme="minorHAnsi" w:eastAsiaTheme="minorEastAsia" w:hAnsiTheme="minorHAnsi" w:cstheme="minorBidi"/>
              <w:noProof/>
              <w:sz w:val="22"/>
              <w:szCs w:val="22"/>
              <w:lang w:val="en-IE" w:eastAsia="en-IE"/>
            </w:rPr>
          </w:pPr>
          <w:hyperlink w:anchor="_Toc190169863" w:history="1">
            <w:r w:rsidRPr="00316C16">
              <w:rPr>
                <w:rStyle w:val="Hyperlink"/>
                <w:rFonts w:eastAsiaTheme="majorEastAsia"/>
                <w:noProof/>
              </w:rPr>
              <w:t>Aims</w:t>
            </w:r>
            <w:r>
              <w:rPr>
                <w:noProof/>
                <w:webHidden/>
              </w:rPr>
              <w:tab/>
            </w:r>
            <w:r>
              <w:rPr>
                <w:noProof/>
                <w:webHidden/>
              </w:rPr>
              <w:fldChar w:fldCharType="begin"/>
            </w:r>
            <w:r>
              <w:rPr>
                <w:noProof/>
                <w:webHidden/>
              </w:rPr>
              <w:instrText xml:space="preserve"> PAGEREF _Toc190169863 \h </w:instrText>
            </w:r>
            <w:r>
              <w:rPr>
                <w:noProof/>
                <w:webHidden/>
              </w:rPr>
            </w:r>
            <w:r>
              <w:rPr>
                <w:noProof/>
                <w:webHidden/>
              </w:rPr>
              <w:fldChar w:fldCharType="separate"/>
            </w:r>
            <w:r>
              <w:rPr>
                <w:noProof/>
                <w:webHidden/>
              </w:rPr>
              <w:t>7</w:t>
            </w:r>
            <w:r>
              <w:rPr>
                <w:noProof/>
                <w:webHidden/>
              </w:rPr>
              <w:fldChar w:fldCharType="end"/>
            </w:r>
          </w:hyperlink>
        </w:p>
        <w:p w14:paraId="3AB7E288" w14:textId="57790CD0" w:rsidR="00B33689" w:rsidRDefault="00B33689">
          <w:pPr>
            <w:pStyle w:val="TOC2"/>
            <w:tabs>
              <w:tab w:val="right" w:leader="dot" w:pos="9016"/>
            </w:tabs>
            <w:rPr>
              <w:rFonts w:asciiTheme="minorHAnsi" w:eastAsiaTheme="minorEastAsia" w:hAnsiTheme="minorHAnsi" w:cstheme="minorBidi"/>
              <w:noProof/>
              <w:sz w:val="22"/>
              <w:szCs w:val="22"/>
              <w:lang w:val="en-IE" w:eastAsia="en-IE"/>
            </w:rPr>
          </w:pPr>
          <w:hyperlink w:anchor="_Toc190169864" w:history="1">
            <w:r w:rsidRPr="00316C16">
              <w:rPr>
                <w:rStyle w:val="Hyperlink"/>
                <w:rFonts w:eastAsiaTheme="majorEastAsia"/>
                <w:noProof/>
              </w:rPr>
              <w:t>Organisation of R.S.E. within Céim Eile, Templemore College of Further Education</w:t>
            </w:r>
            <w:r>
              <w:rPr>
                <w:noProof/>
                <w:webHidden/>
              </w:rPr>
              <w:tab/>
            </w:r>
            <w:r>
              <w:rPr>
                <w:noProof/>
                <w:webHidden/>
              </w:rPr>
              <w:fldChar w:fldCharType="begin"/>
            </w:r>
            <w:r>
              <w:rPr>
                <w:noProof/>
                <w:webHidden/>
              </w:rPr>
              <w:instrText xml:space="preserve"> PAGEREF _Toc190169864 \h </w:instrText>
            </w:r>
            <w:r>
              <w:rPr>
                <w:noProof/>
                <w:webHidden/>
              </w:rPr>
            </w:r>
            <w:r>
              <w:rPr>
                <w:noProof/>
                <w:webHidden/>
              </w:rPr>
              <w:fldChar w:fldCharType="separate"/>
            </w:r>
            <w:r>
              <w:rPr>
                <w:noProof/>
                <w:webHidden/>
              </w:rPr>
              <w:t>7</w:t>
            </w:r>
            <w:r>
              <w:rPr>
                <w:noProof/>
                <w:webHidden/>
              </w:rPr>
              <w:fldChar w:fldCharType="end"/>
            </w:r>
          </w:hyperlink>
        </w:p>
        <w:p w14:paraId="3B7A46B6" w14:textId="2597B7F0"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65" w:history="1">
            <w:r w:rsidRPr="00316C16">
              <w:rPr>
                <w:rStyle w:val="Hyperlink"/>
                <w:rFonts w:eastAsiaTheme="majorEastAsia"/>
                <w:noProof/>
              </w:rPr>
              <w:t>a) Child abuse</w:t>
            </w:r>
            <w:r>
              <w:rPr>
                <w:noProof/>
                <w:webHidden/>
              </w:rPr>
              <w:tab/>
            </w:r>
            <w:r>
              <w:rPr>
                <w:noProof/>
                <w:webHidden/>
              </w:rPr>
              <w:fldChar w:fldCharType="begin"/>
            </w:r>
            <w:r>
              <w:rPr>
                <w:noProof/>
                <w:webHidden/>
              </w:rPr>
              <w:instrText xml:space="preserve"> PAGEREF _Toc190169865 \h </w:instrText>
            </w:r>
            <w:r>
              <w:rPr>
                <w:noProof/>
                <w:webHidden/>
              </w:rPr>
            </w:r>
            <w:r>
              <w:rPr>
                <w:noProof/>
                <w:webHidden/>
              </w:rPr>
              <w:fldChar w:fldCharType="separate"/>
            </w:r>
            <w:r>
              <w:rPr>
                <w:noProof/>
                <w:webHidden/>
              </w:rPr>
              <w:t>9</w:t>
            </w:r>
            <w:r>
              <w:rPr>
                <w:noProof/>
                <w:webHidden/>
              </w:rPr>
              <w:fldChar w:fldCharType="end"/>
            </w:r>
          </w:hyperlink>
        </w:p>
        <w:p w14:paraId="5CF77CA5" w14:textId="3B0A9A5D"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66" w:history="1">
            <w:r w:rsidRPr="00316C16">
              <w:rPr>
                <w:rStyle w:val="Hyperlink"/>
                <w:rFonts w:eastAsiaTheme="majorEastAsia"/>
                <w:noProof/>
              </w:rPr>
              <w:t>b) Intention to harm self or others</w:t>
            </w:r>
            <w:r>
              <w:rPr>
                <w:noProof/>
                <w:webHidden/>
              </w:rPr>
              <w:tab/>
            </w:r>
            <w:r>
              <w:rPr>
                <w:noProof/>
                <w:webHidden/>
              </w:rPr>
              <w:fldChar w:fldCharType="begin"/>
            </w:r>
            <w:r>
              <w:rPr>
                <w:noProof/>
                <w:webHidden/>
              </w:rPr>
              <w:instrText xml:space="preserve"> PAGEREF _Toc190169866 \h </w:instrText>
            </w:r>
            <w:r>
              <w:rPr>
                <w:noProof/>
                <w:webHidden/>
              </w:rPr>
            </w:r>
            <w:r>
              <w:rPr>
                <w:noProof/>
                <w:webHidden/>
              </w:rPr>
              <w:fldChar w:fldCharType="separate"/>
            </w:r>
            <w:r>
              <w:rPr>
                <w:noProof/>
                <w:webHidden/>
              </w:rPr>
              <w:t>9</w:t>
            </w:r>
            <w:r>
              <w:rPr>
                <w:noProof/>
                <w:webHidden/>
              </w:rPr>
              <w:fldChar w:fldCharType="end"/>
            </w:r>
          </w:hyperlink>
        </w:p>
        <w:p w14:paraId="1D75BF8D" w14:textId="43DCAE7F"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67" w:history="1">
            <w:r w:rsidRPr="00316C16">
              <w:rPr>
                <w:rStyle w:val="Hyperlink"/>
                <w:rFonts w:eastAsiaTheme="majorEastAsia"/>
                <w:noProof/>
              </w:rPr>
              <w:t xml:space="preserve">c) </w:t>
            </w:r>
            <w:r w:rsidRPr="00316C16">
              <w:rPr>
                <w:rStyle w:val="Hyperlink"/>
                <w:noProof/>
              </w:rPr>
              <w:t>Substance misuse policy.</w:t>
            </w:r>
            <w:r>
              <w:rPr>
                <w:noProof/>
                <w:webHidden/>
              </w:rPr>
              <w:tab/>
            </w:r>
            <w:r>
              <w:rPr>
                <w:noProof/>
                <w:webHidden/>
              </w:rPr>
              <w:fldChar w:fldCharType="begin"/>
            </w:r>
            <w:r>
              <w:rPr>
                <w:noProof/>
                <w:webHidden/>
              </w:rPr>
              <w:instrText xml:space="preserve"> PAGEREF _Toc190169867 \h </w:instrText>
            </w:r>
            <w:r>
              <w:rPr>
                <w:noProof/>
                <w:webHidden/>
              </w:rPr>
            </w:r>
            <w:r>
              <w:rPr>
                <w:noProof/>
                <w:webHidden/>
              </w:rPr>
              <w:fldChar w:fldCharType="separate"/>
            </w:r>
            <w:r>
              <w:rPr>
                <w:noProof/>
                <w:webHidden/>
              </w:rPr>
              <w:t>9</w:t>
            </w:r>
            <w:r>
              <w:rPr>
                <w:noProof/>
                <w:webHidden/>
              </w:rPr>
              <w:fldChar w:fldCharType="end"/>
            </w:r>
          </w:hyperlink>
        </w:p>
        <w:p w14:paraId="4942567E" w14:textId="47C90674"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68" w:history="1">
            <w:r w:rsidRPr="00316C16">
              <w:rPr>
                <w:rStyle w:val="Hyperlink"/>
                <w:rFonts w:eastAsiaTheme="majorEastAsia"/>
                <w:noProof/>
              </w:rPr>
              <w:t>d) The legal age of engaging in sexual activity.</w:t>
            </w:r>
            <w:r>
              <w:rPr>
                <w:noProof/>
                <w:webHidden/>
              </w:rPr>
              <w:tab/>
            </w:r>
            <w:r>
              <w:rPr>
                <w:noProof/>
                <w:webHidden/>
              </w:rPr>
              <w:fldChar w:fldCharType="begin"/>
            </w:r>
            <w:r>
              <w:rPr>
                <w:noProof/>
                <w:webHidden/>
              </w:rPr>
              <w:instrText xml:space="preserve"> PAGEREF _Toc190169868 \h </w:instrText>
            </w:r>
            <w:r>
              <w:rPr>
                <w:noProof/>
                <w:webHidden/>
              </w:rPr>
            </w:r>
            <w:r>
              <w:rPr>
                <w:noProof/>
                <w:webHidden/>
              </w:rPr>
              <w:fldChar w:fldCharType="separate"/>
            </w:r>
            <w:r>
              <w:rPr>
                <w:noProof/>
                <w:webHidden/>
              </w:rPr>
              <w:t>9</w:t>
            </w:r>
            <w:r>
              <w:rPr>
                <w:noProof/>
                <w:webHidden/>
              </w:rPr>
              <w:fldChar w:fldCharType="end"/>
            </w:r>
          </w:hyperlink>
        </w:p>
        <w:p w14:paraId="10FD0A8D" w14:textId="5C4F6BEA"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69" w:history="1">
            <w:r w:rsidRPr="00316C16">
              <w:rPr>
                <w:rStyle w:val="Hyperlink"/>
                <w:rFonts w:eastAsiaTheme="majorEastAsia"/>
                <w:noProof/>
              </w:rPr>
              <w:t>e) The Role of Visitors</w:t>
            </w:r>
            <w:r>
              <w:rPr>
                <w:noProof/>
                <w:webHidden/>
              </w:rPr>
              <w:tab/>
            </w:r>
            <w:r>
              <w:rPr>
                <w:noProof/>
                <w:webHidden/>
              </w:rPr>
              <w:fldChar w:fldCharType="begin"/>
            </w:r>
            <w:r>
              <w:rPr>
                <w:noProof/>
                <w:webHidden/>
              </w:rPr>
              <w:instrText xml:space="preserve"> PAGEREF _Toc190169869 \h </w:instrText>
            </w:r>
            <w:r>
              <w:rPr>
                <w:noProof/>
                <w:webHidden/>
              </w:rPr>
            </w:r>
            <w:r>
              <w:rPr>
                <w:noProof/>
                <w:webHidden/>
              </w:rPr>
              <w:fldChar w:fldCharType="separate"/>
            </w:r>
            <w:r>
              <w:rPr>
                <w:noProof/>
                <w:webHidden/>
              </w:rPr>
              <w:t>9</w:t>
            </w:r>
            <w:r>
              <w:rPr>
                <w:noProof/>
                <w:webHidden/>
              </w:rPr>
              <w:fldChar w:fldCharType="end"/>
            </w:r>
          </w:hyperlink>
        </w:p>
        <w:p w14:paraId="568A707A" w14:textId="75EFA29E"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70" w:history="1">
            <w:r w:rsidRPr="00316C16">
              <w:rPr>
                <w:rStyle w:val="Hyperlink"/>
                <w:rFonts w:eastAsiaTheme="majorEastAsia"/>
                <w:noProof/>
              </w:rPr>
              <w:t>f) How parents and learners will be informed.</w:t>
            </w:r>
            <w:r>
              <w:rPr>
                <w:noProof/>
                <w:webHidden/>
              </w:rPr>
              <w:tab/>
            </w:r>
            <w:r>
              <w:rPr>
                <w:noProof/>
                <w:webHidden/>
              </w:rPr>
              <w:fldChar w:fldCharType="begin"/>
            </w:r>
            <w:r>
              <w:rPr>
                <w:noProof/>
                <w:webHidden/>
              </w:rPr>
              <w:instrText xml:space="preserve"> PAGEREF _Toc190169870 \h </w:instrText>
            </w:r>
            <w:r>
              <w:rPr>
                <w:noProof/>
                <w:webHidden/>
              </w:rPr>
            </w:r>
            <w:r>
              <w:rPr>
                <w:noProof/>
                <w:webHidden/>
              </w:rPr>
              <w:fldChar w:fldCharType="separate"/>
            </w:r>
            <w:r>
              <w:rPr>
                <w:noProof/>
                <w:webHidden/>
              </w:rPr>
              <w:t>10</w:t>
            </w:r>
            <w:r>
              <w:rPr>
                <w:noProof/>
                <w:webHidden/>
              </w:rPr>
              <w:fldChar w:fldCharType="end"/>
            </w:r>
          </w:hyperlink>
        </w:p>
        <w:p w14:paraId="1809ED70" w14:textId="6E437ACD"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71" w:history="1">
            <w:r w:rsidRPr="00316C16">
              <w:rPr>
                <w:rStyle w:val="Hyperlink"/>
                <w:rFonts w:eastAsiaTheme="majorEastAsia"/>
                <w:noProof/>
              </w:rPr>
              <w:t>g) How Staff will be informed.</w:t>
            </w:r>
            <w:r>
              <w:rPr>
                <w:noProof/>
                <w:webHidden/>
              </w:rPr>
              <w:tab/>
            </w:r>
            <w:r>
              <w:rPr>
                <w:noProof/>
                <w:webHidden/>
              </w:rPr>
              <w:fldChar w:fldCharType="begin"/>
            </w:r>
            <w:r>
              <w:rPr>
                <w:noProof/>
                <w:webHidden/>
              </w:rPr>
              <w:instrText xml:space="preserve"> PAGEREF _Toc190169871 \h </w:instrText>
            </w:r>
            <w:r>
              <w:rPr>
                <w:noProof/>
                <w:webHidden/>
              </w:rPr>
            </w:r>
            <w:r>
              <w:rPr>
                <w:noProof/>
                <w:webHidden/>
              </w:rPr>
              <w:fldChar w:fldCharType="separate"/>
            </w:r>
            <w:r>
              <w:rPr>
                <w:noProof/>
                <w:webHidden/>
              </w:rPr>
              <w:t>10</w:t>
            </w:r>
            <w:r>
              <w:rPr>
                <w:noProof/>
                <w:webHidden/>
              </w:rPr>
              <w:fldChar w:fldCharType="end"/>
            </w:r>
          </w:hyperlink>
        </w:p>
        <w:p w14:paraId="4FE6917E" w14:textId="4E31E7AE"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72" w:history="1">
            <w:r w:rsidRPr="00316C16">
              <w:rPr>
                <w:rStyle w:val="Hyperlink"/>
                <w:rFonts w:eastAsiaTheme="majorEastAsia"/>
                <w:noProof/>
              </w:rPr>
              <w:t>h) Confidentiality</w:t>
            </w:r>
            <w:r>
              <w:rPr>
                <w:noProof/>
                <w:webHidden/>
              </w:rPr>
              <w:tab/>
            </w:r>
            <w:r>
              <w:rPr>
                <w:noProof/>
                <w:webHidden/>
              </w:rPr>
              <w:fldChar w:fldCharType="begin"/>
            </w:r>
            <w:r>
              <w:rPr>
                <w:noProof/>
                <w:webHidden/>
              </w:rPr>
              <w:instrText xml:space="preserve"> PAGEREF _Toc190169872 \h </w:instrText>
            </w:r>
            <w:r>
              <w:rPr>
                <w:noProof/>
                <w:webHidden/>
              </w:rPr>
            </w:r>
            <w:r>
              <w:rPr>
                <w:noProof/>
                <w:webHidden/>
              </w:rPr>
              <w:fldChar w:fldCharType="separate"/>
            </w:r>
            <w:r>
              <w:rPr>
                <w:noProof/>
                <w:webHidden/>
              </w:rPr>
              <w:t>10</w:t>
            </w:r>
            <w:r>
              <w:rPr>
                <w:noProof/>
                <w:webHidden/>
              </w:rPr>
              <w:fldChar w:fldCharType="end"/>
            </w:r>
          </w:hyperlink>
        </w:p>
        <w:p w14:paraId="5B686444" w14:textId="69C66B16"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73" w:history="1">
            <w:r w:rsidRPr="00316C16">
              <w:rPr>
                <w:rStyle w:val="Hyperlink"/>
                <w:rFonts w:eastAsiaTheme="majorEastAsia"/>
                <w:noProof/>
              </w:rPr>
              <w:t>i) How the S.P.H.E. programme and policy will be reviewed and evaluated.</w:t>
            </w:r>
            <w:r>
              <w:rPr>
                <w:noProof/>
                <w:webHidden/>
              </w:rPr>
              <w:tab/>
            </w:r>
            <w:r>
              <w:rPr>
                <w:noProof/>
                <w:webHidden/>
              </w:rPr>
              <w:fldChar w:fldCharType="begin"/>
            </w:r>
            <w:r>
              <w:rPr>
                <w:noProof/>
                <w:webHidden/>
              </w:rPr>
              <w:instrText xml:space="preserve"> PAGEREF _Toc190169873 \h </w:instrText>
            </w:r>
            <w:r>
              <w:rPr>
                <w:noProof/>
                <w:webHidden/>
              </w:rPr>
            </w:r>
            <w:r>
              <w:rPr>
                <w:noProof/>
                <w:webHidden/>
              </w:rPr>
              <w:fldChar w:fldCharType="separate"/>
            </w:r>
            <w:r>
              <w:rPr>
                <w:noProof/>
                <w:webHidden/>
              </w:rPr>
              <w:t>10</w:t>
            </w:r>
            <w:r>
              <w:rPr>
                <w:noProof/>
                <w:webHidden/>
              </w:rPr>
              <w:fldChar w:fldCharType="end"/>
            </w:r>
          </w:hyperlink>
        </w:p>
        <w:p w14:paraId="4EDB6835" w14:textId="4C7066D8" w:rsidR="00B33689" w:rsidRDefault="00B33689">
          <w:pPr>
            <w:pStyle w:val="TOC2"/>
            <w:tabs>
              <w:tab w:val="right" w:leader="dot" w:pos="9016"/>
            </w:tabs>
            <w:rPr>
              <w:rFonts w:asciiTheme="minorHAnsi" w:eastAsiaTheme="minorEastAsia" w:hAnsiTheme="minorHAnsi" w:cstheme="minorBidi"/>
              <w:noProof/>
              <w:sz w:val="22"/>
              <w:szCs w:val="22"/>
              <w:lang w:val="en-IE" w:eastAsia="en-IE"/>
            </w:rPr>
          </w:pPr>
          <w:hyperlink w:anchor="_Toc190169874" w:history="1">
            <w:r w:rsidRPr="00316C16">
              <w:rPr>
                <w:rStyle w:val="Hyperlink"/>
                <w:rFonts w:eastAsiaTheme="majorEastAsia"/>
                <w:noProof/>
              </w:rPr>
              <w:t>How the Board of Management will be Informed</w:t>
            </w:r>
            <w:r>
              <w:rPr>
                <w:noProof/>
                <w:webHidden/>
              </w:rPr>
              <w:tab/>
            </w:r>
            <w:r>
              <w:rPr>
                <w:noProof/>
                <w:webHidden/>
              </w:rPr>
              <w:fldChar w:fldCharType="begin"/>
            </w:r>
            <w:r>
              <w:rPr>
                <w:noProof/>
                <w:webHidden/>
              </w:rPr>
              <w:instrText xml:space="preserve"> PAGEREF _Toc190169874 \h </w:instrText>
            </w:r>
            <w:r>
              <w:rPr>
                <w:noProof/>
                <w:webHidden/>
              </w:rPr>
            </w:r>
            <w:r>
              <w:rPr>
                <w:noProof/>
                <w:webHidden/>
              </w:rPr>
              <w:fldChar w:fldCharType="separate"/>
            </w:r>
            <w:r>
              <w:rPr>
                <w:noProof/>
                <w:webHidden/>
              </w:rPr>
              <w:t>10</w:t>
            </w:r>
            <w:r>
              <w:rPr>
                <w:noProof/>
                <w:webHidden/>
              </w:rPr>
              <w:fldChar w:fldCharType="end"/>
            </w:r>
          </w:hyperlink>
        </w:p>
        <w:p w14:paraId="52399B7C" w14:textId="53019B1B" w:rsidR="00B33689" w:rsidRDefault="00B33689">
          <w:pPr>
            <w:pStyle w:val="TOC2"/>
            <w:tabs>
              <w:tab w:val="right" w:leader="dot" w:pos="9016"/>
            </w:tabs>
            <w:rPr>
              <w:rFonts w:asciiTheme="minorHAnsi" w:eastAsiaTheme="minorEastAsia" w:hAnsiTheme="minorHAnsi" w:cstheme="minorBidi"/>
              <w:noProof/>
              <w:sz w:val="22"/>
              <w:szCs w:val="22"/>
              <w:lang w:val="en-IE" w:eastAsia="en-IE"/>
            </w:rPr>
          </w:pPr>
          <w:hyperlink w:anchor="_Toc190169875" w:history="1">
            <w:r w:rsidRPr="00316C16">
              <w:rPr>
                <w:rStyle w:val="Hyperlink"/>
                <w:rFonts w:eastAsiaTheme="majorEastAsia"/>
                <w:b/>
                <w:bCs/>
                <w:noProof/>
                <w:lang w:eastAsia="en-GB"/>
              </w:rPr>
              <w:t>Policy Review</w:t>
            </w:r>
            <w:r>
              <w:rPr>
                <w:noProof/>
                <w:webHidden/>
              </w:rPr>
              <w:tab/>
            </w:r>
            <w:r>
              <w:rPr>
                <w:noProof/>
                <w:webHidden/>
              </w:rPr>
              <w:fldChar w:fldCharType="begin"/>
            </w:r>
            <w:r>
              <w:rPr>
                <w:noProof/>
                <w:webHidden/>
              </w:rPr>
              <w:instrText xml:space="preserve"> PAGEREF _Toc190169875 \h </w:instrText>
            </w:r>
            <w:r>
              <w:rPr>
                <w:noProof/>
                <w:webHidden/>
              </w:rPr>
            </w:r>
            <w:r>
              <w:rPr>
                <w:noProof/>
                <w:webHidden/>
              </w:rPr>
              <w:fldChar w:fldCharType="separate"/>
            </w:r>
            <w:r>
              <w:rPr>
                <w:noProof/>
                <w:webHidden/>
              </w:rPr>
              <w:t>11</w:t>
            </w:r>
            <w:r>
              <w:rPr>
                <w:noProof/>
                <w:webHidden/>
              </w:rPr>
              <w:fldChar w:fldCharType="end"/>
            </w:r>
          </w:hyperlink>
        </w:p>
        <w:p w14:paraId="070EC2E9" w14:textId="50617DB2" w:rsidR="00B33689" w:rsidRDefault="00B33689">
          <w:pPr>
            <w:pStyle w:val="TOC2"/>
            <w:tabs>
              <w:tab w:val="right" w:leader="dot" w:pos="9016"/>
            </w:tabs>
            <w:rPr>
              <w:rFonts w:asciiTheme="minorHAnsi" w:eastAsiaTheme="minorEastAsia" w:hAnsiTheme="minorHAnsi" w:cstheme="minorBidi"/>
              <w:noProof/>
              <w:sz w:val="22"/>
              <w:szCs w:val="22"/>
              <w:lang w:val="en-IE" w:eastAsia="en-IE"/>
            </w:rPr>
          </w:pPr>
          <w:hyperlink w:anchor="_Toc190169876" w:history="1">
            <w:r w:rsidRPr="00316C16">
              <w:rPr>
                <w:rStyle w:val="Hyperlink"/>
                <w:rFonts w:eastAsiaTheme="majorEastAsia"/>
                <w:b/>
                <w:bCs/>
                <w:noProof/>
              </w:rPr>
              <w:t>Appendices</w:t>
            </w:r>
            <w:r>
              <w:rPr>
                <w:noProof/>
                <w:webHidden/>
              </w:rPr>
              <w:tab/>
            </w:r>
            <w:r>
              <w:rPr>
                <w:noProof/>
                <w:webHidden/>
              </w:rPr>
              <w:fldChar w:fldCharType="begin"/>
            </w:r>
            <w:r>
              <w:rPr>
                <w:noProof/>
                <w:webHidden/>
              </w:rPr>
              <w:instrText xml:space="preserve"> PAGEREF _Toc190169876 \h </w:instrText>
            </w:r>
            <w:r>
              <w:rPr>
                <w:noProof/>
                <w:webHidden/>
              </w:rPr>
            </w:r>
            <w:r>
              <w:rPr>
                <w:noProof/>
                <w:webHidden/>
              </w:rPr>
              <w:fldChar w:fldCharType="separate"/>
            </w:r>
            <w:r>
              <w:rPr>
                <w:noProof/>
                <w:webHidden/>
              </w:rPr>
              <w:t>12</w:t>
            </w:r>
            <w:r>
              <w:rPr>
                <w:noProof/>
                <w:webHidden/>
              </w:rPr>
              <w:fldChar w:fldCharType="end"/>
            </w:r>
          </w:hyperlink>
        </w:p>
        <w:p w14:paraId="5C581678" w14:textId="2F4DEE61"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77" w:history="1">
            <w:r w:rsidRPr="00316C16">
              <w:rPr>
                <w:rStyle w:val="Hyperlink"/>
                <w:rFonts w:eastAsiaTheme="majorEastAsia"/>
                <w:b/>
                <w:bCs/>
                <w:noProof/>
              </w:rPr>
              <w:t>Appendix 1</w:t>
            </w:r>
            <w:r>
              <w:rPr>
                <w:noProof/>
                <w:webHidden/>
              </w:rPr>
              <w:tab/>
            </w:r>
            <w:r>
              <w:rPr>
                <w:noProof/>
                <w:webHidden/>
              </w:rPr>
              <w:fldChar w:fldCharType="begin"/>
            </w:r>
            <w:r>
              <w:rPr>
                <w:noProof/>
                <w:webHidden/>
              </w:rPr>
              <w:instrText xml:space="preserve"> PAGEREF _Toc190169877 \h </w:instrText>
            </w:r>
            <w:r>
              <w:rPr>
                <w:noProof/>
                <w:webHidden/>
              </w:rPr>
            </w:r>
            <w:r>
              <w:rPr>
                <w:noProof/>
                <w:webHidden/>
              </w:rPr>
              <w:fldChar w:fldCharType="separate"/>
            </w:r>
            <w:r>
              <w:rPr>
                <w:noProof/>
                <w:webHidden/>
              </w:rPr>
              <w:t>12</w:t>
            </w:r>
            <w:r>
              <w:rPr>
                <w:noProof/>
                <w:webHidden/>
              </w:rPr>
              <w:fldChar w:fldCharType="end"/>
            </w:r>
          </w:hyperlink>
        </w:p>
        <w:p w14:paraId="3A62F1C8" w14:textId="39A2662C"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78" w:history="1">
            <w:r w:rsidRPr="00316C16">
              <w:rPr>
                <w:rStyle w:val="Hyperlink"/>
                <w:rFonts w:eastAsiaTheme="majorEastAsia"/>
                <w:b/>
                <w:bCs/>
                <w:noProof/>
              </w:rPr>
              <w:t>Appendix 2</w:t>
            </w:r>
            <w:r>
              <w:rPr>
                <w:noProof/>
                <w:webHidden/>
              </w:rPr>
              <w:tab/>
            </w:r>
            <w:r>
              <w:rPr>
                <w:noProof/>
                <w:webHidden/>
              </w:rPr>
              <w:fldChar w:fldCharType="begin"/>
            </w:r>
            <w:r>
              <w:rPr>
                <w:noProof/>
                <w:webHidden/>
              </w:rPr>
              <w:instrText xml:space="preserve"> PAGEREF _Toc190169878 \h </w:instrText>
            </w:r>
            <w:r>
              <w:rPr>
                <w:noProof/>
                <w:webHidden/>
              </w:rPr>
            </w:r>
            <w:r>
              <w:rPr>
                <w:noProof/>
                <w:webHidden/>
              </w:rPr>
              <w:fldChar w:fldCharType="separate"/>
            </w:r>
            <w:r>
              <w:rPr>
                <w:noProof/>
                <w:webHidden/>
              </w:rPr>
              <w:t>35</w:t>
            </w:r>
            <w:r>
              <w:rPr>
                <w:noProof/>
                <w:webHidden/>
              </w:rPr>
              <w:fldChar w:fldCharType="end"/>
            </w:r>
          </w:hyperlink>
        </w:p>
        <w:p w14:paraId="00E246A0" w14:textId="0FC59333" w:rsidR="00B33689" w:rsidRDefault="00B33689">
          <w:pPr>
            <w:pStyle w:val="TOC3"/>
            <w:tabs>
              <w:tab w:val="right" w:leader="dot" w:pos="9016"/>
            </w:tabs>
            <w:rPr>
              <w:rFonts w:asciiTheme="minorHAnsi" w:eastAsiaTheme="minorEastAsia" w:hAnsiTheme="minorHAnsi" w:cstheme="minorBidi"/>
              <w:noProof/>
              <w:sz w:val="22"/>
              <w:szCs w:val="22"/>
              <w:lang w:val="en-IE" w:eastAsia="en-IE"/>
            </w:rPr>
          </w:pPr>
          <w:hyperlink w:anchor="_Toc190169879" w:history="1">
            <w:r w:rsidRPr="00316C16">
              <w:rPr>
                <w:rStyle w:val="Hyperlink"/>
                <w:rFonts w:eastAsiaTheme="majorEastAsia"/>
                <w:b/>
                <w:bCs/>
                <w:noProof/>
              </w:rPr>
              <w:t>Appendix 3</w:t>
            </w:r>
            <w:r>
              <w:rPr>
                <w:noProof/>
                <w:webHidden/>
              </w:rPr>
              <w:tab/>
            </w:r>
            <w:r>
              <w:rPr>
                <w:noProof/>
                <w:webHidden/>
              </w:rPr>
              <w:fldChar w:fldCharType="begin"/>
            </w:r>
            <w:r>
              <w:rPr>
                <w:noProof/>
                <w:webHidden/>
              </w:rPr>
              <w:instrText xml:space="preserve"> PAGEREF _Toc190169879 \h </w:instrText>
            </w:r>
            <w:r>
              <w:rPr>
                <w:noProof/>
                <w:webHidden/>
              </w:rPr>
            </w:r>
            <w:r>
              <w:rPr>
                <w:noProof/>
                <w:webHidden/>
              </w:rPr>
              <w:fldChar w:fldCharType="separate"/>
            </w:r>
            <w:r>
              <w:rPr>
                <w:noProof/>
                <w:webHidden/>
              </w:rPr>
              <w:t>36</w:t>
            </w:r>
            <w:r>
              <w:rPr>
                <w:noProof/>
                <w:webHidden/>
              </w:rPr>
              <w:fldChar w:fldCharType="end"/>
            </w:r>
          </w:hyperlink>
        </w:p>
        <w:p w14:paraId="43493152" w14:textId="4BCF076F" w:rsidR="00C74557" w:rsidRDefault="00422166" w:rsidP="00C74557">
          <w:pPr>
            <w:rPr>
              <w:b/>
              <w:bCs/>
              <w:noProof/>
            </w:rPr>
          </w:pPr>
          <w:r w:rsidRPr="0025584E">
            <w:rPr>
              <w:b/>
              <w:bCs/>
              <w:noProof/>
            </w:rPr>
            <w:fldChar w:fldCharType="end"/>
          </w:r>
        </w:p>
        <w:p w14:paraId="7B9F539E" w14:textId="57ADD820" w:rsidR="00262FAD" w:rsidRPr="00C74557" w:rsidRDefault="00607363" w:rsidP="00C74557"/>
      </w:sdtContent>
    </w:sdt>
    <w:p w14:paraId="606DCD71" w14:textId="77777777" w:rsidR="00B33689" w:rsidRPr="0025584E" w:rsidRDefault="00B33689" w:rsidP="00B33689">
      <w:pPr>
        <w:spacing w:line="360" w:lineRule="auto"/>
        <w:jc w:val="both"/>
        <w:rPr>
          <w:b/>
        </w:rPr>
      </w:pPr>
    </w:p>
    <w:p w14:paraId="6F6F4389" w14:textId="77777777" w:rsidR="00B33689" w:rsidRPr="0025584E" w:rsidRDefault="00B33689" w:rsidP="00B33689">
      <w:pPr>
        <w:spacing w:line="360" w:lineRule="auto"/>
        <w:jc w:val="both"/>
        <w:rPr>
          <w:b/>
        </w:rPr>
      </w:pPr>
    </w:p>
    <w:p w14:paraId="1A7ED6A8" w14:textId="77777777" w:rsidR="00B33689" w:rsidRPr="0025584E" w:rsidRDefault="00B33689" w:rsidP="00B33689">
      <w:pPr>
        <w:spacing w:line="360" w:lineRule="auto"/>
        <w:jc w:val="center"/>
        <w:rPr>
          <w:b/>
        </w:rPr>
      </w:pPr>
      <w:r w:rsidRPr="0025584E">
        <w:rPr>
          <w:noProof/>
          <w:lang w:val="en-IE" w:eastAsia="en-IE"/>
        </w:rPr>
        <w:lastRenderedPageBreak/>
        <w:drawing>
          <wp:inline distT="0" distB="0" distL="0" distR="0" wp14:anchorId="04D5E35B" wp14:editId="1C7FD27B">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0EFDB67D" w14:textId="77777777" w:rsidR="00B33689" w:rsidRPr="0025584E" w:rsidRDefault="00B33689" w:rsidP="00B33689">
      <w:pPr>
        <w:spacing w:line="360" w:lineRule="auto"/>
        <w:jc w:val="both"/>
        <w:rPr>
          <w:b/>
        </w:rPr>
      </w:pPr>
    </w:p>
    <w:p w14:paraId="364E8984" w14:textId="77777777" w:rsidR="00B33689" w:rsidRPr="0025584E" w:rsidRDefault="00B33689" w:rsidP="00B33689">
      <w:pPr>
        <w:spacing w:line="360" w:lineRule="auto"/>
        <w:jc w:val="center"/>
        <w:rPr>
          <w:b/>
        </w:rPr>
      </w:pPr>
      <w:r w:rsidRPr="0025584E">
        <w:rPr>
          <w:b/>
        </w:rPr>
        <w:t>Céim Eile, Templemore College of Further Education (TCFE)</w:t>
      </w:r>
    </w:p>
    <w:p w14:paraId="7DFE57F4" w14:textId="77777777" w:rsidR="00B33689" w:rsidRPr="0025584E" w:rsidRDefault="00B33689" w:rsidP="00B33689">
      <w:pPr>
        <w:spacing w:line="360" w:lineRule="auto"/>
        <w:jc w:val="center"/>
        <w:rPr>
          <w:b/>
        </w:rPr>
      </w:pPr>
    </w:p>
    <w:p w14:paraId="21812507" w14:textId="77777777" w:rsidR="00B33689" w:rsidRPr="0025584E" w:rsidRDefault="00B33689" w:rsidP="00B33689">
      <w:pPr>
        <w:spacing w:line="360" w:lineRule="auto"/>
        <w:jc w:val="center"/>
        <w:rPr>
          <w:b/>
        </w:rPr>
      </w:pPr>
      <w:r w:rsidRPr="0025584E">
        <w:rPr>
          <w:b/>
        </w:rPr>
        <w:t>SPHE &amp; RSE Policy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4"/>
      </w:tblGrid>
      <w:tr w:rsidR="00B33689" w14:paraId="7EDB5483" w14:textId="77777777" w:rsidTr="00FE4865">
        <w:trPr>
          <w:trHeight w:val="395"/>
          <w:jc w:val="center"/>
        </w:trPr>
        <w:tc>
          <w:tcPr>
            <w:tcW w:w="2405" w:type="dxa"/>
            <w:shd w:val="clear" w:color="auto" w:fill="D9E1F3"/>
          </w:tcPr>
          <w:p w14:paraId="72763AE8" w14:textId="77777777" w:rsidR="00B33689" w:rsidRDefault="00B33689" w:rsidP="00FE4865">
            <w:pPr>
              <w:pStyle w:val="TableParagraph"/>
              <w:spacing w:before="60"/>
              <w:ind w:left="107"/>
              <w:rPr>
                <w:b/>
                <w:sz w:val="24"/>
              </w:rPr>
            </w:pPr>
            <w:r>
              <w:rPr>
                <w:b/>
                <w:sz w:val="24"/>
              </w:rPr>
              <w:t>Policy Area</w:t>
            </w:r>
          </w:p>
        </w:tc>
        <w:tc>
          <w:tcPr>
            <w:tcW w:w="6614" w:type="dxa"/>
          </w:tcPr>
          <w:p w14:paraId="3CBECD6B" w14:textId="77777777" w:rsidR="00B33689" w:rsidRPr="004E6007" w:rsidRDefault="00B33689" w:rsidP="00FE4865">
            <w:pPr>
              <w:pStyle w:val="TableParagraph"/>
              <w:rPr>
                <w:sz w:val="24"/>
                <w:szCs w:val="24"/>
              </w:rPr>
            </w:pPr>
            <w:r>
              <w:rPr>
                <w:sz w:val="24"/>
                <w:szCs w:val="24"/>
              </w:rPr>
              <w:t>Centres</w:t>
            </w:r>
          </w:p>
        </w:tc>
      </w:tr>
      <w:tr w:rsidR="00B33689" w14:paraId="1285E26F" w14:textId="77777777" w:rsidTr="00FE4865">
        <w:trPr>
          <w:trHeight w:val="551"/>
          <w:jc w:val="center"/>
        </w:trPr>
        <w:tc>
          <w:tcPr>
            <w:tcW w:w="2405" w:type="dxa"/>
            <w:shd w:val="clear" w:color="auto" w:fill="D9E1F3"/>
          </w:tcPr>
          <w:p w14:paraId="3F463334" w14:textId="77777777" w:rsidR="00B33689" w:rsidRDefault="00B33689" w:rsidP="00FE4865">
            <w:pPr>
              <w:pStyle w:val="TableParagraph"/>
              <w:spacing w:line="270" w:lineRule="atLeast"/>
              <w:ind w:left="107" w:right="333"/>
              <w:rPr>
                <w:b/>
                <w:sz w:val="24"/>
              </w:rPr>
            </w:pPr>
            <w:r>
              <w:rPr>
                <w:b/>
                <w:sz w:val="24"/>
              </w:rPr>
              <w:t>Policy Reference No.</w:t>
            </w:r>
          </w:p>
        </w:tc>
        <w:tc>
          <w:tcPr>
            <w:tcW w:w="6614" w:type="dxa"/>
          </w:tcPr>
          <w:p w14:paraId="0327376C" w14:textId="77777777" w:rsidR="00B33689" w:rsidRPr="004E6007" w:rsidRDefault="00B33689" w:rsidP="00FE4865">
            <w:pPr>
              <w:pStyle w:val="TableParagraph"/>
              <w:rPr>
                <w:sz w:val="24"/>
                <w:szCs w:val="24"/>
              </w:rPr>
            </w:pPr>
          </w:p>
        </w:tc>
      </w:tr>
      <w:tr w:rsidR="00B33689" w14:paraId="603CF539" w14:textId="77777777" w:rsidTr="00FE4865">
        <w:trPr>
          <w:trHeight w:val="397"/>
          <w:jc w:val="center"/>
        </w:trPr>
        <w:tc>
          <w:tcPr>
            <w:tcW w:w="2405" w:type="dxa"/>
            <w:shd w:val="clear" w:color="auto" w:fill="D9E1F3"/>
          </w:tcPr>
          <w:p w14:paraId="354C78A5" w14:textId="77777777" w:rsidR="00B33689" w:rsidRDefault="00B33689" w:rsidP="00FE4865">
            <w:pPr>
              <w:pStyle w:val="TableParagraph"/>
              <w:spacing w:before="62"/>
              <w:ind w:left="107"/>
              <w:rPr>
                <w:b/>
                <w:sz w:val="24"/>
              </w:rPr>
            </w:pPr>
            <w:r>
              <w:rPr>
                <w:b/>
                <w:sz w:val="24"/>
              </w:rPr>
              <w:t>Version</w:t>
            </w:r>
          </w:p>
        </w:tc>
        <w:tc>
          <w:tcPr>
            <w:tcW w:w="6614" w:type="dxa"/>
          </w:tcPr>
          <w:p w14:paraId="51BD24E3" w14:textId="77777777" w:rsidR="00B33689" w:rsidRPr="004E6007" w:rsidRDefault="00B33689" w:rsidP="00FE4865">
            <w:pPr>
              <w:pStyle w:val="TableParagraph"/>
              <w:rPr>
                <w:sz w:val="24"/>
                <w:szCs w:val="24"/>
              </w:rPr>
            </w:pPr>
          </w:p>
        </w:tc>
      </w:tr>
      <w:tr w:rsidR="00B33689" w14:paraId="33951F08" w14:textId="77777777" w:rsidTr="00FE4865">
        <w:trPr>
          <w:trHeight w:val="551"/>
          <w:jc w:val="center"/>
        </w:trPr>
        <w:tc>
          <w:tcPr>
            <w:tcW w:w="2405" w:type="dxa"/>
            <w:shd w:val="clear" w:color="auto" w:fill="D9E1F3"/>
          </w:tcPr>
          <w:p w14:paraId="1D9886F7" w14:textId="77777777" w:rsidR="00B33689" w:rsidRDefault="00B33689" w:rsidP="00FE4865">
            <w:pPr>
              <w:pStyle w:val="TableParagraph"/>
              <w:spacing w:line="270" w:lineRule="atLeast"/>
              <w:ind w:left="107" w:right="134"/>
              <w:rPr>
                <w:b/>
                <w:sz w:val="24"/>
              </w:rPr>
            </w:pPr>
            <w:r>
              <w:rPr>
                <w:b/>
                <w:sz w:val="24"/>
              </w:rPr>
              <w:t>Document Created by</w:t>
            </w:r>
          </w:p>
        </w:tc>
        <w:tc>
          <w:tcPr>
            <w:tcW w:w="6614" w:type="dxa"/>
          </w:tcPr>
          <w:p w14:paraId="7F7E83D9" w14:textId="77777777" w:rsidR="00B33689" w:rsidRPr="004E6007" w:rsidRDefault="00B33689" w:rsidP="00FE4865">
            <w:pPr>
              <w:pStyle w:val="TableParagraph"/>
              <w:rPr>
                <w:sz w:val="24"/>
                <w:szCs w:val="24"/>
              </w:rPr>
            </w:pPr>
            <w:r w:rsidRPr="002671CB">
              <w:rPr>
                <w:sz w:val="24"/>
                <w:szCs w:val="24"/>
              </w:rPr>
              <w:t>Céim Eile, TCFE</w:t>
            </w:r>
          </w:p>
        </w:tc>
      </w:tr>
      <w:tr w:rsidR="00B33689" w14:paraId="256B87C0" w14:textId="77777777" w:rsidTr="00FE4865">
        <w:trPr>
          <w:trHeight w:val="828"/>
          <w:jc w:val="center"/>
        </w:trPr>
        <w:tc>
          <w:tcPr>
            <w:tcW w:w="2405" w:type="dxa"/>
            <w:shd w:val="clear" w:color="auto" w:fill="D9E1F3"/>
          </w:tcPr>
          <w:p w14:paraId="7AD451D7" w14:textId="77777777" w:rsidR="00B33689" w:rsidRDefault="00B33689" w:rsidP="00FE4865">
            <w:pPr>
              <w:pStyle w:val="TableParagraph"/>
              <w:ind w:left="107" w:right="187"/>
              <w:rPr>
                <w:b/>
                <w:sz w:val="24"/>
              </w:rPr>
            </w:pPr>
            <w:r>
              <w:rPr>
                <w:b/>
                <w:sz w:val="24"/>
              </w:rPr>
              <w:t>Date Amended &amp; Short Summary of</w:t>
            </w:r>
          </w:p>
          <w:p w14:paraId="3E54A070" w14:textId="77777777" w:rsidR="00B33689" w:rsidRDefault="00B33689" w:rsidP="00FE4865">
            <w:pPr>
              <w:pStyle w:val="TableParagraph"/>
              <w:spacing w:line="255" w:lineRule="exact"/>
              <w:ind w:left="107"/>
              <w:rPr>
                <w:b/>
                <w:sz w:val="24"/>
              </w:rPr>
            </w:pPr>
            <w:r>
              <w:rPr>
                <w:b/>
                <w:sz w:val="24"/>
              </w:rPr>
              <w:t>Amendments</w:t>
            </w:r>
          </w:p>
        </w:tc>
        <w:tc>
          <w:tcPr>
            <w:tcW w:w="6614" w:type="dxa"/>
          </w:tcPr>
          <w:p w14:paraId="4F9BC1ED" w14:textId="77777777" w:rsidR="00B33689" w:rsidRPr="004E6007" w:rsidRDefault="00B33689" w:rsidP="00FE4865">
            <w:pPr>
              <w:pStyle w:val="TableParagraph"/>
              <w:rPr>
                <w:sz w:val="24"/>
                <w:szCs w:val="24"/>
              </w:rPr>
            </w:pPr>
          </w:p>
        </w:tc>
      </w:tr>
      <w:tr w:rsidR="00B33689" w14:paraId="2EFA18BC" w14:textId="77777777" w:rsidTr="00FE4865">
        <w:trPr>
          <w:trHeight w:val="1103"/>
          <w:jc w:val="center"/>
        </w:trPr>
        <w:tc>
          <w:tcPr>
            <w:tcW w:w="2405" w:type="dxa"/>
            <w:shd w:val="clear" w:color="auto" w:fill="D9E1F3"/>
          </w:tcPr>
          <w:p w14:paraId="2943A4BF" w14:textId="77777777" w:rsidR="00B33689" w:rsidRDefault="00B33689" w:rsidP="00FE4865">
            <w:pPr>
              <w:pStyle w:val="TableParagraph"/>
              <w:spacing w:before="2"/>
              <w:ind w:left="107"/>
              <w:rPr>
                <w:b/>
                <w:sz w:val="24"/>
              </w:rPr>
            </w:pPr>
            <w:r>
              <w:rPr>
                <w:b/>
                <w:sz w:val="24"/>
              </w:rPr>
              <w:t>Date Reviewed / Ratified by Senior Leadership Team –</w:t>
            </w:r>
          </w:p>
          <w:p w14:paraId="2313FE9E" w14:textId="77777777" w:rsidR="00B33689" w:rsidRDefault="00B33689" w:rsidP="00FE4865">
            <w:pPr>
              <w:pStyle w:val="TableParagraph"/>
              <w:spacing w:line="253" w:lineRule="exact"/>
              <w:ind w:left="107"/>
              <w:rPr>
                <w:b/>
                <w:sz w:val="24"/>
              </w:rPr>
            </w:pPr>
            <w:r>
              <w:rPr>
                <w:b/>
                <w:sz w:val="24"/>
              </w:rPr>
              <w:t>CE &amp; Directors</w:t>
            </w:r>
          </w:p>
        </w:tc>
        <w:tc>
          <w:tcPr>
            <w:tcW w:w="6614" w:type="dxa"/>
          </w:tcPr>
          <w:p w14:paraId="511BB4F6" w14:textId="77777777" w:rsidR="00B33689" w:rsidRPr="004E6007" w:rsidRDefault="00B33689" w:rsidP="00FE4865">
            <w:pPr>
              <w:pStyle w:val="TableParagraph"/>
              <w:rPr>
                <w:sz w:val="24"/>
                <w:szCs w:val="24"/>
              </w:rPr>
            </w:pPr>
          </w:p>
        </w:tc>
      </w:tr>
      <w:tr w:rsidR="00B33689" w14:paraId="39DB14DE" w14:textId="77777777" w:rsidTr="00FE4865">
        <w:trPr>
          <w:trHeight w:val="1175"/>
          <w:jc w:val="center"/>
        </w:trPr>
        <w:tc>
          <w:tcPr>
            <w:tcW w:w="2405" w:type="dxa"/>
            <w:shd w:val="clear" w:color="auto" w:fill="D9E1F3"/>
          </w:tcPr>
          <w:p w14:paraId="4B93B631" w14:textId="77777777" w:rsidR="00B33689" w:rsidRDefault="00B33689" w:rsidP="00FE4865">
            <w:pPr>
              <w:pStyle w:val="TableParagraph"/>
              <w:spacing w:before="17" w:line="259" w:lineRule="auto"/>
              <w:ind w:left="107" w:right="280"/>
              <w:rPr>
                <w:b/>
                <w:sz w:val="24"/>
              </w:rPr>
            </w:pPr>
            <w:r>
              <w:rPr>
                <w:b/>
                <w:sz w:val="24"/>
              </w:rPr>
              <w:t xml:space="preserve">Date Noted </w:t>
            </w:r>
            <w:r>
              <w:rPr>
                <w:rFonts w:ascii="DejaVu Sans" w:hAnsi="DejaVu Sans"/>
                <w:b/>
                <w:sz w:val="24"/>
              </w:rPr>
              <w:t xml:space="preserve">☐ </w:t>
            </w:r>
            <w:r>
              <w:rPr>
                <w:b/>
                <w:sz w:val="24"/>
              </w:rPr>
              <w:t xml:space="preserve">/ Date Adopted </w:t>
            </w:r>
            <w:r>
              <w:rPr>
                <w:rFonts w:ascii="DejaVu Sans" w:hAnsi="DejaVu Sans"/>
                <w:b/>
                <w:sz w:val="24"/>
              </w:rPr>
              <w:t xml:space="preserve">☐ </w:t>
            </w:r>
            <w:r>
              <w:rPr>
                <w:b/>
                <w:sz w:val="24"/>
              </w:rPr>
              <w:t>by Tipperary ETB</w:t>
            </w:r>
          </w:p>
          <w:p w14:paraId="7CC16418" w14:textId="77777777" w:rsidR="00B33689" w:rsidRDefault="00B33689" w:rsidP="00FE4865">
            <w:pPr>
              <w:pStyle w:val="TableParagraph"/>
              <w:spacing w:line="232" w:lineRule="exact"/>
              <w:ind w:left="107"/>
              <w:rPr>
                <w:b/>
                <w:sz w:val="24"/>
              </w:rPr>
            </w:pPr>
            <w:r>
              <w:rPr>
                <w:b/>
                <w:sz w:val="24"/>
              </w:rPr>
              <w:t>Committee</w:t>
            </w:r>
          </w:p>
        </w:tc>
        <w:tc>
          <w:tcPr>
            <w:tcW w:w="6614" w:type="dxa"/>
          </w:tcPr>
          <w:p w14:paraId="2229D4F2" w14:textId="77777777" w:rsidR="00B33689" w:rsidRPr="004E6007" w:rsidRDefault="00B33689" w:rsidP="00FE4865">
            <w:pPr>
              <w:pStyle w:val="TableParagraph"/>
              <w:rPr>
                <w:sz w:val="24"/>
                <w:szCs w:val="24"/>
              </w:rPr>
            </w:pPr>
          </w:p>
        </w:tc>
      </w:tr>
      <w:tr w:rsidR="00B33689" w14:paraId="50A0C97E" w14:textId="77777777" w:rsidTr="00FE4865">
        <w:trPr>
          <w:trHeight w:val="398"/>
          <w:jc w:val="center"/>
        </w:trPr>
        <w:tc>
          <w:tcPr>
            <w:tcW w:w="2405" w:type="dxa"/>
            <w:shd w:val="clear" w:color="auto" w:fill="D9E1F3"/>
          </w:tcPr>
          <w:p w14:paraId="24BC5108" w14:textId="77777777" w:rsidR="00B33689" w:rsidRDefault="00B33689" w:rsidP="00FE4865">
            <w:pPr>
              <w:pStyle w:val="TableParagraph"/>
              <w:spacing w:before="60"/>
              <w:ind w:left="107"/>
              <w:rPr>
                <w:b/>
                <w:sz w:val="24"/>
              </w:rPr>
            </w:pPr>
            <w:r>
              <w:rPr>
                <w:b/>
                <w:sz w:val="24"/>
              </w:rPr>
              <w:t>Policy Review Date</w:t>
            </w:r>
          </w:p>
        </w:tc>
        <w:tc>
          <w:tcPr>
            <w:tcW w:w="6614" w:type="dxa"/>
          </w:tcPr>
          <w:p w14:paraId="677D6536" w14:textId="77777777" w:rsidR="00B33689" w:rsidRPr="004E6007" w:rsidRDefault="00B33689" w:rsidP="00FE4865">
            <w:pPr>
              <w:pStyle w:val="TableParagraph"/>
              <w:rPr>
                <w:sz w:val="24"/>
                <w:szCs w:val="24"/>
              </w:rPr>
            </w:pPr>
          </w:p>
        </w:tc>
      </w:tr>
      <w:tr w:rsidR="00B33689" w14:paraId="134C5278" w14:textId="77777777" w:rsidTr="00FE4865">
        <w:trPr>
          <w:trHeight w:val="828"/>
          <w:jc w:val="center"/>
        </w:trPr>
        <w:tc>
          <w:tcPr>
            <w:tcW w:w="2405" w:type="dxa"/>
            <w:shd w:val="clear" w:color="auto" w:fill="D9E1F3"/>
          </w:tcPr>
          <w:p w14:paraId="435ED0CC" w14:textId="77777777" w:rsidR="00B33689" w:rsidRDefault="00B33689" w:rsidP="00FE4865">
            <w:pPr>
              <w:pStyle w:val="TableParagraph"/>
              <w:ind w:left="107" w:right="107"/>
              <w:rPr>
                <w:b/>
                <w:sz w:val="24"/>
              </w:rPr>
            </w:pPr>
            <w:r>
              <w:rPr>
                <w:b/>
                <w:sz w:val="24"/>
              </w:rPr>
              <w:t>Date of Withdrawal of Obsolete</w:t>
            </w:r>
          </w:p>
          <w:p w14:paraId="277CFCC6" w14:textId="77777777" w:rsidR="00B33689" w:rsidRDefault="00B33689" w:rsidP="00FE4865">
            <w:pPr>
              <w:pStyle w:val="TableParagraph"/>
              <w:spacing w:line="255" w:lineRule="exact"/>
              <w:ind w:left="107"/>
              <w:rPr>
                <w:b/>
                <w:sz w:val="24"/>
              </w:rPr>
            </w:pPr>
            <w:r>
              <w:rPr>
                <w:b/>
                <w:sz w:val="24"/>
              </w:rPr>
              <w:t>Document</w:t>
            </w:r>
          </w:p>
        </w:tc>
        <w:tc>
          <w:tcPr>
            <w:tcW w:w="6614" w:type="dxa"/>
          </w:tcPr>
          <w:p w14:paraId="00FA0988" w14:textId="77777777" w:rsidR="00B33689" w:rsidRPr="004E6007" w:rsidRDefault="00B33689" w:rsidP="00FE4865">
            <w:pPr>
              <w:pStyle w:val="TableParagraph"/>
              <w:rPr>
                <w:sz w:val="24"/>
                <w:szCs w:val="24"/>
              </w:rPr>
            </w:pPr>
          </w:p>
        </w:tc>
      </w:tr>
      <w:tr w:rsidR="00B33689" w14:paraId="455FC520" w14:textId="77777777" w:rsidTr="00FE4865">
        <w:trPr>
          <w:trHeight w:val="395"/>
          <w:jc w:val="center"/>
        </w:trPr>
        <w:tc>
          <w:tcPr>
            <w:tcW w:w="2405" w:type="dxa"/>
            <w:shd w:val="clear" w:color="auto" w:fill="D9E1F3"/>
          </w:tcPr>
          <w:p w14:paraId="72047193" w14:textId="77777777" w:rsidR="00B33689" w:rsidRDefault="00B33689" w:rsidP="00FE4865">
            <w:pPr>
              <w:pStyle w:val="TableParagraph"/>
              <w:spacing w:before="60"/>
              <w:ind w:left="107"/>
              <w:rPr>
                <w:b/>
                <w:sz w:val="24"/>
              </w:rPr>
            </w:pPr>
            <w:r>
              <w:rPr>
                <w:b/>
                <w:sz w:val="24"/>
              </w:rPr>
              <w:t>Send Feedback to</w:t>
            </w:r>
          </w:p>
        </w:tc>
        <w:tc>
          <w:tcPr>
            <w:tcW w:w="6614" w:type="dxa"/>
          </w:tcPr>
          <w:p w14:paraId="2F8611A5" w14:textId="77777777" w:rsidR="00B33689" w:rsidRPr="004E6007" w:rsidRDefault="00B33689" w:rsidP="00FE4865">
            <w:pPr>
              <w:pStyle w:val="TableParagraph"/>
              <w:rPr>
                <w:sz w:val="24"/>
                <w:szCs w:val="24"/>
              </w:rPr>
            </w:pPr>
          </w:p>
        </w:tc>
      </w:tr>
    </w:tbl>
    <w:p w14:paraId="061A42D5" w14:textId="77777777" w:rsidR="00B33689" w:rsidRPr="005C4669" w:rsidRDefault="00B33689" w:rsidP="00B33689">
      <w:pPr>
        <w:pStyle w:val="Default"/>
        <w:jc w:val="center"/>
        <w:rPr>
          <w:sz w:val="16"/>
          <w:szCs w:val="14"/>
        </w:rPr>
      </w:pPr>
      <w:r w:rsidRPr="005C4669">
        <w:rPr>
          <w:sz w:val="16"/>
          <w:szCs w:val="14"/>
        </w:rPr>
        <w:t>“Youthreach is co-funded by the Government of Ireland, the European Social Fund and the Youth Employment Initiative as part of th</w:t>
      </w:r>
      <w:r>
        <w:rPr>
          <w:sz w:val="16"/>
          <w:szCs w:val="14"/>
        </w:rPr>
        <w:t>E</w:t>
      </w:r>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14:paraId="38828F90" w14:textId="77777777" w:rsidR="00B33689" w:rsidRPr="005C4669" w:rsidRDefault="00B33689" w:rsidP="00B33689">
      <w:pPr>
        <w:pStyle w:val="Default"/>
        <w:jc w:val="center"/>
        <w:rPr>
          <w:sz w:val="16"/>
          <w:szCs w:val="14"/>
        </w:rPr>
      </w:pPr>
    </w:p>
    <w:p w14:paraId="03CA6B45" w14:textId="77777777" w:rsidR="00B33689" w:rsidRPr="005C4669" w:rsidRDefault="00B33689" w:rsidP="00B33689">
      <w:pPr>
        <w:pStyle w:val="Default"/>
        <w:jc w:val="center"/>
        <w:rPr>
          <w:sz w:val="16"/>
          <w:szCs w:val="14"/>
        </w:rPr>
      </w:pPr>
      <w:r w:rsidRPr="005C4669">
        <w:rPr>
          <w:sz w:val="16"/>
          <w:szCs w:val="14"/>
        </w:rPr>
        <w:t>Funded by the Irish Government and part-financed by the European Union under the</w:t>
      </w:r>
    </w:p>
    <w:p w14:paraId="0781F562" w14:textId="77777777" w:rsidR="00B33689" w:rsidRPr="005C4669" w:rsidRDefault="00B33689" w:rsidP="00B33689">
      <w:pPr>
        <w:pStyle w:val="Default"/>
        <w:jc w:val="center"/>
        <w:rPr>
          <w:sz w:val="16"/>
          <w:szCs w:val="14"/>
        </w:rPr>
      </w:pPr>
      <w:r w:rsidRPr="005C4669">
        <w:rPr>
          <w:sz w:val="16"/>
          <w:szCs w:val="14"/>
        </w:rPr>
        <w:t>National Development Plan</w:t>
      </w:r>
    </w:p>
    <w:p w14:paraId="1FAF76BD" w14:textId="31C72A76" w:rsidR="00B33689" w:rsidRDefault="00B33689" w:rsidP="00B33689">
      <w:pPr>
        <w:jc w:val="center"/>
        <w:rPr>
          <w:sz w:val="16"/>
          <w:szCs w:val="14"/>
        </w:rPr>
      </w:pPr>
      <w:r w:rsidRPr="005C4669">
        <w:rPr>
          <w:sz w:val="16"/>
          <w:szCs w:val="14"/>
        </w:rPr>
        <w:t xml:space="preserve">Príomh Oifigeach Feidhmiúcháin: </w:t>
      </w:r>
      <w:r w:rsidRPr="0037733D">
        <w:rPr>
          <w:sz w:val="16"/>
          <w:szCs w:val="14"/>
        </w:rPr>
        <w:t>Bernadette Cullen</w:t>
      </w:r>
    </w:p>
    <w:p w14:paraId="40B4C948" w14:textId="1432ECDC" w:rsidR="00B33689" w:rsidRDefault="00B33689" w:rsidP="00B33689">
      <w:pPr>
        <w:jc w:val="center"/>
        <w:rPr>
          <w:sz w:val="16"/>
          <w:szCs w:val="14"/>
        </w:rPr>
      </w:pPr>
    </w:p>
    <w:p w14:paraId="00B56BD3" w14:textId="2F77B4B2" w:rsidR="00B33689" w:rsidRDefault="00B33689" w:rsidP="00B33689">
      <w:pPr>
        <w:jc w:val="center"/>
        <w:rPr>
          <w:sz w:val="16"/>
          <w:szCs w:val="14"/>
        </w:rPr>
      </w:pPr>
    </w:p>
    <w:p w14:paraId="1E5BE569" w14:textId="2E2E4A38" w:rsidR="00B33689" w:rsidRDefault="00B33689" w:rsidP="00B33689">
      <w:pPr>
        <w:jc w:val="center"/>
        <w:rPr>
          <w:sz w:val="16"/>
          <w:szCs w:val="14"/>
        </w:rPr>
      </w:pPr>
    </w:p>
    <w:p w14:paraId="40E20D4D" w14:textId="2FD31F32" w:rsidR="00B33689" w:rsidRDefault="00B33689" w:rsidP="00B33689">
      <w:pPr>
        <w:jc w:val="center"/>
        <w:rPr>
          <w:sz w:val="16"/>
          <w:szCs w:val="14"/>
        </w:rPr>
      </w:pPr>
    </w:p>
    <w:p w14:paraId="51609036" w14:textId="0B78E983" w:rsidR="00B33689" w:rsidRDefault="00B33689" w:rsidP="00B33689">
      <w:pPr>
        <w:jc w:val="center"/>
        <w:rPr>
          <w:sz w:val="16"/>
          <w:szCs w:val="14"/>
        </w:rPr>
      </w:pPr>
    </w:p>
    <w:p w14:paraId="38A2F1AD" w14:textId="35240828" w:rsidR="00B33689" w:rsidRDefault="00B33689" w:rsidP="00B33689">
      <w:pPr>
        <w:jc w:val="center"/>
        <w:rPr>
          <w:sz w:val="16"/>
          <w:szCs w:val="14"/>
        </w:rPr>
      </w:pPr>
    </w:p>
    <w:p w14:paraId="4259AB8A" w14:textId="34952224" w:rsidR="00B33689" w:rsidRDefault="00B33689" w:rsidP="00B33689">
      <w:pPr>
        <w:jc w:val="center"/>
        <w:rPr>
          <w:sz w:val="16"/>
          <w:szCs w:val="14"/>
        </w:rPr>
      </w:pPr>
    </w:p>
    <w:p w14:paraId="584B7ED7" w14:textId="77777777" w:rsidR="00B33689" w:rsidRPr="005C4669" w:rsidRDefault="00B33689" w:rsidP="00B33689">
      <w:pPr>
        <w:jc w:val="center"/>
        <w:rPr>
          <w:sz w:val="16"/>
          <w:szCs w:val="14"/>
        </w:rPr>
      </w:pPr>
    </w:p>
    <w:p w14:paraId="296AE4BD" w14:textId="77777777" w:rsidR="00B33689" w:rsidRPr="005C4669" w:rsidRDefault="00B33689" w:rsidP="00B33689"/>
    <w:p w14:paraId="5DD1DCB5" w14:textId="3AE6C4CD" w:rsidR="00BE0B83" w:rsidRPr="0025584E" w:rsidRDefault="00262FAD" w:rsidP="00262FAD">
      <w:pPr>
        <w:pStyle w:val="Title"/>
        <w:rPr>
          <w:rFonts w:ascii="Times New Roman" w:hAnsi="Times New Roman" w:cs="Times New Roman"/>
          <w:b/>
          <w:sz w:val="24"/>
          <w:szCs w:val="24"/>
        </w:rPr>
      </w:pPr>
      <w:r>
        <w:rPr>
          <w:rFonts w:ascii="Times New Roman" w:hAnsi="Times New Roman" w:cs="Times New Roman"/>
          <w:b/>
          <w:sz w:val="24"/>
          <w:szCs w:val="24"/>
        </w:rPr>
        <w:t xml:space="preserve">Social </w:t>
      </w:r>
      <w:r w:rsidR="00BE0B83" w:rsidRPr="0025584E">
        <w:rPr>
          <w:rFonts w:ascii="Times New Roman" w:hAnsi="Times New Roman" w:cs="Times New Roman"/>
          <w:b/>
          <w:sz w:val="24"/>
          <w:szCs w:val="24"/>
        </w:rPr>
        <w:t>Personal Health</w:t>
      </w:r>
      <w:r>
        <w:rPr>
          <w:rFonts w:ascii="Times New Roman" w:hAnsi="Times New Roman" w:cs="Times New Roman"/>
          <w:b/>
          <w:sz w:val="24"/>
          <w:szCs w:val="24"/>
        </w:rPr>
        <w:t xml:space="preserve"> Education</w:t>
      </w:r>
      <w:r w:rsidR="00BE0B83" w:rsidRPr="0025584E">
        <w:rPr>
          <w:rFonts w:ascii="Times New Roman" w:hAnsi="Times New Roman" w:cs="Times New Roman"/>
          <w:b/>
          <w:sz w:val="24"/>
          <w:szCs w:val="24"/>
        </w:rPr>
        <w:t xml:space="preserve"> (S.P.H.E.) / Relationships Sexual Education (R.S.E.) Policy</w:t>
      </w:r>
    </w:p>
    <w:p w14:paraId="270150AD" w14:textId="26E237E7" w:rsidR="00BE0B83" w:rsidRPr="0025584E" w:rsidRDefault="00861066" w:rsidP="00BE0B83">
      <w:pPr>
        <w:pStyle w:val="Heading1"/>
        <w:rPr>
          <w:rFonts w:ascii="Times New Roman" w:hAnsi="Times New Roman" w:cs="Times New Roman"/>
          <w:color w:val="auto"/>
          <w:sz w:val="24"/>
          <w:szCs w:val="24"/>
        </w:rPr>
      </w:pPr>
      <w:bookmarkStart w:id="1" w:name="_Toc190169855"/>
      <w:r w:rsidRPr="0025584E">
        <w:rPr>
          <w:rFonts w:ascii="Times New Roman" w:hAnsi="Times New Roman" w:cs="Times New Roman"/>
          <w:color w:val="auto"/>
          <w:sz w:val="24"/>
          <w:szCs w:val="24"/>
        </w:rPr>
        <w:t>Mission Statement</w:t>
      </w:r>
      <w:bookmarkEnd w:id="1"/>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5584E" w:rsidRPr="0025584E" w14:paraId="2DBFF4D2" w14:textId="77777777" w:rsidTr="002C7822">
        <w:trPr>
          <w:trHeight w:val="1123"/>
        </w:trPr>
        <w:tc>
          <w:tcPr>
            <w:tcW w:w="10007" w:type="dxa"/>
            <w:shd w:val="clear" w:color="auto" w:fill="F7CAAC" w:themeFill="accent2" w:themeFillTint="66"/>
          </w:tcPr>
          <w:p w14:paraId="7C358F1B" w14:textId="1448012B" w:rsidR="00BE0B83" w:rsidRPr="0025584E" w:rsidRDefault="002C7822" w:rsidP="00BE0B83">
            <w:pPr>
              <w:autoSpaceDE w:val="0"/>
              <w:autoSpaceDN w:val="0"/>
              <w:adjustRightInd w:val="0"/>
              <w:spacing w:line="360" w:lineRule="auto"/>
              <w:jc w:val="both"/>
              <w:rPr>
                <w:b/>
                <w:bCs/>
              </w:rPr>
            </w:pPr>
            <w:r w:rsidRPr="002C7822">
              <w:rPr>
                <w:b/>
                <w:bCs/>
              </w:rPr>
              <w:t>Céim Eile aims to promote a respectful learner centred environment which inspires and encourages young people towards each steppingstone in life.</w:t>
            </w:r>
          </w:p>
        </w:tc>
      </w:tr>
    </w:tbl>
    <w:p w14:paraId="3DB09BF8" w14:textId="77777777" w:rsidR="00463816" w:rsidRPr="0025584E" w:rsidRDefault="00463816" w:rsidP="00463816">
      <w:pPr>
        <w:spacing w:line="360" w:lineRule="auto"/>
        <w:jc w:val="both"/>
        <w:rPr>
          <w:bCs/>
        </w:rPr>
      </w:pPr>
    </w:p>
    <w:p w14:paraId="3B5C5CF9" w14:textId="0C019C9A" w:rsidR="00463816" w:rsidRPr="0025584E" w:rsidRDefault="00463816" w:rsidP="00463816">
      <w:pPr>
        <w:spacing w:line="360" w:lineRule="auto"/>
        <w:jc w:val="both"/>
        <w:rPr>
          <w:bCs/>
        </w:rPr>
      </w:pPr>
      <w:bookmarkStart w:id="2" w:name="_Hlk88658528"/>
      <w:r w:rsidRPr="0025584E">
        <w:rPr>
          <w:bCs/>
        </w:rPr>
        <w:t>Céim Eile</w:t>
      </w:r>
      <w:bookmarkEnd w:id="2"/>
      <w:r w:rsidRPr="0025584E">
        <w:rPr>
          <w:bCs/>
        </w:rPr>
        <w:t xml:space="preserve">, Templemore College of Further Education currently provides </w:t>
      </w:r>
      <w:r w:rsidR="001551EA">
        <w:rPr>
          <w:bCs/>
        </w:rPr>
        <w:t xml:space="preserve">the following to </w:t>
      </w:r>
      <w:r w:rsidRPr="0025584E">
        <w:rPr>
          <w:bCs/>
        </w:rPr>
        <w:t xml:space="preserve">our </w:t>
      </w:r>
      <w:r w:rsidR="006E74A6">
        <w:rPr>
          <w:bCs/>
        </w:rPr>
        <w:t>learner</w:t>
      </w:r>
      <w:r w:rsidRPr="0025584E">
        <w:rPr>
          <w:bCs/>
        </w:rPr>
        <w:t>s</w:t>
      </w:r>
      <w:r w:rsidR="00861066">
        <w:rPr>
          <w:bCs/>
        </w:rPr>
        <w:t>;</w:t>
      </w:r>
    </w:p>
    <w:p w14:paraId="5EB88AE0" w14:textId="3A3370AC" w:rsidR="00463816" w:rsidRPr="0025584E" w:rsidRDefault="00463816" w:rsidP="00463816">
      <w:pPr>
        <w:pStyle w:val="ListParagraph"/>
        <w:numPr>
          <w:ilvl w:val="0"/>
          <w:numId w:val="6"/>
        </w:numPr>
        <w:spacing w:line="360" w:lineRule="auto"/>
        <w:jc w:val="both"/>
        <w:rPr>
          <w:rFonts w:eastAsia="Calibri" w:cs="Times New Roman"/>
          <w:bCs/>
        </w:rPr>
      </w:pPr>
      <w:r w:rsidRPr="0025584E">
        <w:rPr>
          <w:rFonts w:eastAsia="Calibri" w:cs="Times New Roman"/>
          <w:bCs/>
        </w:rPr>
        <w:t xml:space="preserve">An atmosphere conducive to being open and where </w:t>
      </w:r>
      <w:r w:rsidR="006E74A6">
        <w:rPr>
          <w:rFonts w:eastAsia="Calibri" w:cs="Times New Roman"/>
          <w:bCs/>
        </w:rPr>
        <w:t>learner</w:t>
      </w:r>
      <w:r w:rsidRPr="0025584E">
        <w:rPr>
          <w:rFonts w:eastAsia="Calibri" w:cs="Times New Roman"/>
          <w:bCs/>
        </w:rPr>
        <w:t>s can talk with teachers</w:t>
      </w:r>
      <w:r w:rsidR="00861066">
        <w:rPr>
          <w:rFonts w:eastAsia="Calibri" w:cs="Times New Roman"/>
          <w:bCs/>
        </w:rPr>
        <w:t xml:space="preserve">, tutors, resource and other staff. </w:t>
      </w:r>
    </w:p>
    <w:p w14:paraId="68B48D70" w14:textId="34E17BF7" w:rsidR="00463816" w:rsidRPr="0025584E" w:rsidRDefault="00463816" w:rsidP="00463816">
      <w:pPr>
        <w:pStyle w:val="ListParagraph"/>
        <w:numPr>
          <w:ilvl w:val="0"/>
          <w:numId w:val="6"/>
        </w:numPr>
        <w:spacing w:line="360" w:lineRule="auto"/>
        <w:jc w:val="both"/>
        <w:rPr>
          <w:rFonts w:eastAsia="Calibri" w:cs="Times New Roman"/>
          <w:bCs/>
        </w:rPr>
      </w:pPr>
      <w:r w:rsidRPr="0025584E">
        <w:rPr>
          <w:rFonts w:eastAsia="Calibri" w:cs="Times New Roman"/>
          <w:bCs/>
        </w:rPr>
        <w:t xml:space="preserve">Access to a centre Councillor for </w:t>
      </w:r>
      <w:r w:rsidR="006E74A6">
        <w:rPr>
          <w:rFonts w:eastAsia="Calibri" w:cs="Times New Roman"/>
          <w:bCs/>
        </w:rPr>
        <w:t>learner</w:t>
      </w:r>
      <w:r w:rsidRPr="0025584E">
        <w:rPr>
          <w:rFonts w:eastAsia="Calibri" w:cs="Times New Roman"/>
          <w:bCs/>
        </w:rPr>
        <w:t>s.</w:t>
      </w:r>
    </w:p>
    <w:p w14:paraId="71A2E843" w14:textId="5DC7EA00" w:rsidR="00463816" w:rsidRPr="0025584E" w:rsidRDefault="00463816" w:rsidP="00463816">
      <w:pPr>
        <w:pStyle w:val="ListParagraph"/>
        <w:numPr>
          <w:ilvl w:val="0"/>
          <w:numId w:val="6"/>
        </w:numPr>
        <w:spacing w:line="360" w:lineRule="auto"/>
        <w:jc w:val="both"/>
        <w:rPr>
          <w:rFonts w:eastAsia="Calibri" w:cs="Times New Roman"/>
          <w:bCs/>
        </w:rPr>
      </w:pPr>
      <w:r w:rsidRPr="0025584E">
        <w:rPr>
          <w:rFonts w:eastAsia="Calibri" w:cs="Times New Roman"/>
          <w:bCs/>
        </w:rPr>
        <w:t xml:space="preserve">An Advocate is available for </w:t>
      </w:r>
      <w:r w:rsidR="006E74A6">
        <w:rPr>
          <w:rFonts w:eastAsia="Calibri" w:cs="Times New Roman"/>
          <w:bCs/>
        </w:rPr>
        <w:t>learner</w:t>
      </w:r>
      <w:r w:rsidRPr="0025584E">
        <w:rPr>
          <w:rFonts w:eastAsia="Calibri" w:cs="Times New Roman"/>
          <w:bCs/>
        </w:rPr>
        <w:t>s to assist them with C.V. / Interview skills</w:t>
      </w:r>
      <w:r w:rsidR="00861066">
        <w:rPr>
          <w:rFonts w:eastAsia="Calibri" w:cs="Times New Roman"/>
          <w:bCs/>
        </w:rPr>
        <w:t>,</w:t>
      </w:r>
      <w:r w:rsidRPr="0025584E">
        <w:rPr>
          <w:rFonts w:eastAsia="Calibri" w:cs="Times New Roman"/>
          <w:bCs/>
        </w:rPr>
        <w:t xml:space="preserve"> work experience</w:t>
      </w:r>
      <w:r w:rsidR="00861066">
        <w:rPr>
          <w:rFonts w:eastAsia="Calibri" w:cs="Times New Roman"/>
          <w:bCs/>
        </w:rPr>
        <w:t xml:space="preserve"> and progression</w:t>
      </w:r>
    </w:p>
    <w:p w14:paraId="11B545BC" w14:textId="77777777" w:rsidR="00463816" w:rsidRPr="0025584E" w:rsidRDefault="00463816" w:rsidP="00463816">
      <w:pPr>
        <w:pStyle w:val="ListParagraph"/>
        <w:numPr>
          <w:ilvl w:val="0"/>
          <w:numId w:val="6"/>
        </w:numPr>
        <w:spacing w:line="360" w:lineRule="auto"/>
        <w:jc w:val="both"/>
        <w:rPr>
          <w:rFonts w:eastAsia="Calibri" w:cs="Times New Roman"/>
          <w:bCs/>
        </w:rPr>
      </w:pPr>
      <w:r w:rsidRPr="0025584E">
        <w:rPr>
          <w:rFonts w:eastAsia="Calibri" w:cs="Times New Roman"/>
          <w:bCs/>
        </w:rPr>
        <w:t>Anti-bulling strategy and programme of prevention emphasising respect for the rights and dignity of others.</w:t>
      </w:r>
    </w:p>
    <w:p w14:paraId="7240E648" w14:textId="6DA9BD85" w:rsidR="00463816" w:rsidRPr="0025584E" w:rsidRDefault="00463816" w:rsidP="00463816">
      <w:pPr>
        <w:pStyle w:val="ListParagraph"/>
        <w:numPr>
          <w:ilvl w:val="0"/>
          <w:numId w:val="6"/>
        </w:numPr>
        <w:spacing w:line="360" w:lineRule="auto"/>
        <w:jc w:val="both"/>
        <w:rPr>
          <w:rFonts w:eastAsia="Calibri" w:cs="Times New Roman"/>
          <w:bCs/>
        </w:rPr>
      </w:pPr>
      <w:r w:rsidRPr="0025584E">
        <w:rPr>
          <w:rFonts w:eastAsia="Calibri" w:cs="Times New Roman"/>
          <w:bCs/>
        </w:rPr>
        <w:t>Education about human physiology and human reproduction –</w:t>
      </w:r>
      <w:r w:rsidR="00861066">
        <w:rPr>
          <w:rFonts w:eastAsia="Calibri" w:cs="Times New Roman"/>
          <w:bCs/>
        </w:rPr>
        <w:t xml:space="preserve"> </w:t>
      </w:r>
      <w:r w:rsidRPr="0025584E">
        <w:rPr>
          <w:rFonts w:eastAsia="Calibri" w:cs="Times New Roman"/>
          <w:bCs/>
        </w:rPr>
        <w:t>Leaving Certificate Applied:  Social Education.</w:t>
      </w:r>
    </w:p>
    <w:p w14:paraId="3ECF3FB5" w14:textId="328CA4FE" w:rsidR="00463816" w:rsidRPr="0025584E" w:rsidRDefault="00463816" w:rsidP="00463816">
      <w:pPr>
        <w:pStyle w:val="ListParagraph"/>
        <w:numPr>
          <w:ilvl w:val="0"/>
          <w:numId w:val="6"/>
        </w:numPr>
        <w:spacing w:line="360" w:lineRule="auto"/>
        <w:jc w:val="both"/>
        <w:rPr>
          <w:rFonts w:eastAsia="Calibri" w:cs="Times New Roman"/>
          <w:bCs/>
        </w:rPr>
      </w:pPr>
      <w:r w:rsidRPr="0025584E">
        <w:rPr>
          <w:rFonts w:eastAsia="Calibri" w:cs="Times New Roman"/>
          <w:bCs/>
        </w:rPr>
        <w:t xml:space="preserve">An exploration of </w:t>
      </w:r>
      <w:r w:rsidR="005B0C15">
        <w:rPr>
          <w:rFonts w:eastAsia="Calibri" w:cs="Times New Roman"/>
          <w:bCs/>
        </w:rPr>
        <w:t xml:space="preserve">the </w:t>
      </w:r>
      <w:r w:rsidRPr="0025584E">
        <w:rPr>
          <w:rFonts w:eastAsia="Calibri" w:cs="Times New Roman"/>
          <w:bCs/>
        </w:rPr>
        <w:t>types of Relationships e.g. within the family, maturity, adolescence and dealing with conflict, independence and responsibility - Leaving Certificate Applied: Social Education, SPHE.</w:t>
      </w:r>
    </w:p>
    <w:p w14:paraId="2FCBDDCB" w14:textId="77777777" w:rsidR="00463816" w:rsidRPr="0025584E" w:rsidRDefault="00463816" w:rsidP="00463816">
      <w:pPr>
        <w:pStyle w:val="ListParagraph"/>
        <w:numPr>
          <w:ilvl w:val="0"/>
          <w:numId w:val="6"/>
        </w:numPr>
        <w:spacing w:line="360" w:lineRule="auto"/>
        <w:jc w:val="both"/>
        <w:rPr>
          <w:rFonts w:eastAsia="Calibri" w:cs="Times New Roman"/>
          <w:b/>
          <w:bCs/>
          <w:u w:val="single"/>
        </w:rPr>
      </w:pPr>
      <w:r w:rsidRPr="0025584E">
        <w:rPr>
          <w:rFonts w:eastAsia="Calibri" w:cs="Times New Roman"/>
          <w:bCs/>
        </w:rPr>
        <w:t>Visits by speakers on topics such as anti-bullying, drugs and alcohol misuse, hygiene, health and sexual maturity.</w:t>
      </w:r>
      <w:r w:rsidRPr="0025584E">
        <w:rPr>
          <w:rFonts w:eastAsia="Calibri" w:cs="Times New Roman"/>
          <w:b/>
          <w:bCs/>
          <w:u w:val="single"/>
        </w:rPr>
        <w:t xml:space="preserve"> </w:t>
      </w:r>
    </w:p>
    <w:p w14:paraId="3B0882D2" w14:textId="77777777" w:rsidR="00463816" w:rsidRPr="0025584E" w:rsidRDefault="00463816" w:rsidP="00463816">
      <w:pPr>
        <w:spacing w:line="360" w:lineRule="auto"/>
        <w:jc w:val="both"/>
        <w:rPr>
          <w:b/>
          <w:bCs/>
          <w:u w:val="single"/>
        </w:rPr>
      </w:pPr>
    </w:p>
    <w:p w14:paraId="349204B2" w14:textId="5D0C74FE" w:rsidR="00422166" w:rsidRDefault="00422166" w:rsidP="00BE0B83">
      <w:pPr>
        <w:pStyle w:val="Heading1"/>
        <w:rPr>
          <w:rFonts w:ascii="Times New Roman" w:hAnsi="Times New Roman" w:cs="Times New Roman"/>
          <w:color w:val="auto"/>
          <w:sz w:val="24"/>
          <w:szCs w:val="24"/>
        </w:rPr>
      </w:pPr>
    </w:p>
    <w:p w14:paraId="28614E4A" w14:textId="3805229B" w:rsidR="001551EA" w:rsidRDefault="001551EA" w:rsidP="001551EA"/>
    <w:p w14:paraId="0CE1FB08" w14:textId="43C71D0D" w:rsidR="001551EA" w:rsidRDefault="001551EA" w:rsidP="001551EA"/>
    <w:p w14:paraId="48B25AF5" w14:textId="47A7F616" w:rsidR="001551EA" w:rsidRDefault="001551EA" w:rsidP="001551EA"/>
    <w:p w14:paraId="11988BB4" w14:textId="54021C0D" w:rsidR="001551EA" w:rsidRDefault="001551EA" w:rsidP="001551EA"/>
    <w:p w14:paraId="6FFAF869" w14:textId="305BF602" w:rsidR="001551EA" w:rsidRDefault="001551EA" w:rsidP="001551EA"/>
    <w:p w14:paraId="31C6BC32" w14:textId="6F72E562" w:rsidR="001551EA" w:rsidRDefault="001551EA" w:rsidP="001551EA"/>
    <w:p w14:paraId="25D6CC20" w14:textId="77777777" w:rsidR="00C74557" w:rsidRDefault="00C74557" w:rsidP="001551EA"/>
    <w:p w14:paraId="047450C0" w14:textId="77777777" w:rsidR="001551EA" w:rsidRPr="001551EA" w:rsidRDefault="001551EA" w:rsidP="001551EA"/>
    <w:p w14:paraId="663B158F" w14:textId="11B7A4E5" w:rsidR="00BE0B83" w:rsidRDefault="005B0C15" w:rsidP="00EF58FE">
      <w:pPr>
        <w:pStyle w:val="Heading1"/>
        <w:rPr>
          <w:rFonts w:ascii="Times New Roman" w:hAnsi="Times New Roman" w:cs="Times New Roman"/>
          <w:color w:val="auto"/>
          <w:sz w:val="24"/>
          <w:szCs w:val="24"/>
        </w:rPr>
      </w:pPr>
      <w:bookmarkStart w:id="3" w:name="_Toc190169856"/>
      <w:r w:rsidRPr="005B0C15">
        <w:rPr>
          <w:rFonts w:ascii="Times New Roman" w:hAnsi="Times New Roman" w:cs="Times New Roman"/>
          <w:color w:val="auto"/>
          <w:sz w:val="24"/>
          <w:szCs w:val="24"/>
        </w:rPr>
        <w:lastRenderedPageBreak/>
        <w:t>Céim Eile</w:t>
      </w:r>
      <w:r>
        <w:rPr>
          <w:rFonts w:ascii="Times New Roman" w:hAnsi="Times New Roman" w:cs="Times New Roman"/>
          <w:color w:val="auto"/>
          <w:sz w:val="24"/>
          <w:szCs w:val="24"/>
        </w:rPr>
        <w:t xml:space="preserve"> </w:t>
      </w:r>
      <w:r w:rsidR="00BE0B83" w:rsidRPr="0025584E">
        <w:rPr>
          <w:rFonts w:ascii="Times New Roman" w:hAnsi="Times New Roman" w:cs="Times New Roman"/>
          <w:color w:val="auto"/>
          <w:sz w:val="24"/>
          <w:szCs w:val="24"/>
        </w:rPr>
        <w:t>Aims</w:t>
      </w:r>
      <w:bookmarkEnd w:id="3"/>
    </w:p>
    <w:p w14:paraId="091D6543" w14:textId="77777777" w:rsidR="00EF58FE" w:rsidRPr="00EF58FE" w:rsidRDefault="00EF58FE" w:rsidP="00EF58FE"/>
    <w:p w14:paraId="75BBF6CD" w14:textId="77777777" w:rsidR="001551EA" w:rsidRPr="001551EA" w:rsidRDefault="001551EA" w:rsidP="00EF58FE">
      <w:pPr>
        <w:pStyle w:val="ListParagraph"/>
        <w:numPr>
          <w:ilvl w:val="0"/>
          <w:numId w:val="12"/>
        </w:numPr>
        <w:spacing w:line="360" w:lineRule="auto"/>
      </w:pPr>
      <w:r w:rsidRPr="001551EA">
        <w:t>To promote a learner centred learning environment.</w:t>
      </w:r>
    </w:p>
    <w:p w14:paraId="25B939CC" w14:textId="69B32486" w:rsidR="001551EA" w:rsidRDefault="001551EA" w:rsidP="00EF58FE">
      <w:pPr>
        <w:pStyle w:val="ListParagraph"/>
        <w:numPr>
          <w:ilvl w:val="0"/>
          <w:numId w:val="12"/>
        </w:numPr>
        <w:spacing w:line="360" w:lineRule="auto"/>
      </w:pPr>
      <w:r w:rsidRPr="001551EA">
        <w:t>To inspire and encourage learners to participate actively in society.</w:t>
      </w:r>
    </w:p>
    <w:p w14:paraId="188D0F09" w14:textId="45C17C68" w:rsidR="001551EA" w:rsidRDefault="001551EA" w:rsidP="00EF58FE">
      <w:pPr>
        <w:pStyle w:val="ListParagraph"/>
        <w:numPr>
          <w:ilvl w:val="0"/>
          <w:numId w:val="12"/>
        </w:numPr>
        <w:spacing w:line="360" w:lineRule="auto"/>
      </w:pPr>
      <w:r w:rsidRPr="001551EA">
        <w:t>To foster a holistic approach to Education.</w:t>
      </w:r>
    </w:p>
    <w:p w14:paraId="2ACE6D29" w14:textId="1CA696B0" w:rsidR="001551EA" w:rsidRDefault="001551EA" w:rsidP="00EF58FE">
      <w:pPr>
        <w:pStyle w:val="ListParagraph"/>
        <w:numPr>
          <w:ilvl w:val="0"/>
          <w:numId w:val="12"/>
        </w:numPr>
        <w:spacing w:line="360" w:lineRule="auto"/>
      </w:pPr>
      <w:r w:rsidRPr="001551EA">
        <w:t>To promote and encourage the personal and professional development of staff.</w:t>
      </w:r>
    </w:p>
    <w:p w14:paraId="0618E323" w14:textId="6FFCC650" w:rsidR="001551EA" w:rsidRPr="0025584E" w:rsidRDefault="001551EA" w:rsidP="00EF58FE">
      <w:pPr>
        <w:pStyle w:val="ListParagraph"/>
        <w:numPr>
          <w:ilvl w:val="0"/>
          <w:numId w:val="12"/>
        </w:numPr>
        <w:spacing w:line="360" w:lineRule="auto"/>
      </w:pPr>
      <w:r w:rsidRPr="001551EA">
        <w:t>To develop and maintain links with a range of agencies to enhance and support the work of the centre.</w:t>
      </w:r>
    </w:p>
    <w:p w14:paraId="59F89F66" w14:textId="77777777" w:rsidR="00422166" w:rsidRPr="0025584E" w:rsidRDefault="00422166" w:rsidP="00463816">
      <w:pPr>
        <w:spacing w:line="360" w:lineRule="auto"/>
        <w:jc w:val="both"/>
      </w:pPr>
    </w:p>
    <w:p w14:paraId="3207FA93" w14:textId="626F8D38" w:rsidR="00463816" w:rsidRPr="0025584E" w:rsidRDefault="00463816" w:rsidP="00463816">
      <w:pPr>
        <w:pStyle w:val="Heading3"/>
        <w:rPr>
          <w:rFonts w:ascii="Times New Roman" w:hAnsi="Times New Roman" w:cs="Times New Roman"/>
          <w:color w:val="auto"/>
        </w:rPr>
      </w:pPr>
      <w:bookmarkStart w:id="4" w:name="_Toc190169857"/>
      <w:r w:rsidRPr="0025584E">
        <w:rPr>
          <w:rFonts w:ascii="Times New Roman" w:hAnsi="Times New Roman" w:cs="Times New Roman"/>
          <w:color w:val="auto"/>
        </w:rPr>
        <w:t>How S.P.H.E. links with the Ethos of Ceim Eile, Templemore College of Further Education:</w:t>
      </w:r>
      <w:bookmarkEnd w:id="4"/>
      <w:r w:rsidRPr="0025584E">
        <w:rPr>
          <w:rFonts w:ascii="Times New Roman" w:hAnsi="Times New Roman" w:cs="Times New Roman"/>
          <w:color w:val="auto"/>
        </w:rPr>
        <w:t xml:space="preserve"> </w:t>
      </w:r>
      <w:r w:rsidRPr="0025584E">
        <w:rPr>
          <w:rFonts w:ascii="Times New Roman" w:hAnsi="Times New Roman" w:cs="Times New Roman"/>
          <w:color w:val="auto"/>
        </w:rPr>
        <w:br/>
      </w:r>
    </w:p>
    <w:p w14:paraId="7724B02B" w14:textId="053E660C" w:rsidR="00463816" w:rsidRPr="0025584E" w:rsidRDefault="00463816" w:rsidP="00EF58FE">
      <w:pPr>
        <w:pStyle w:val="ListParagraph"/>
        <w:numPr>
          <w:ilvl w:val="0"/>
          <w:numId w:val="13"/>
        </w:numPr>
        <w:spacing w:line="360" w:lineRule="auto"/>
        <w:jc w:val="both"/>
      </w:pPr>
      <w:r w:rsidRPr="0025584E">
        <w:t>S.P.H.E. aims to equip young people with the skills which are required to critically evaluate information, opinions, attitudes and values, in order to effectively make positive, responsible</w:t>
      </w:r>
      <w:r w:rsidR="00EF58FE">
        <w:t xml:space="preserve">, </w:t>
      </w:r>
      <w:r w:rsidRPr="0025584E">
        <w:t xml:space="preserve">informed </w:t>
      </w:r>
      <w:r w:rsidR="00EF58FE">
        <w:t xml:space="preserve">and more importantly respectful </w:t>
      </w:r>
      <w:r w:rsidRPr="0025584E">
        <w:t>choices about themselves and about the way they live their lives.</w:t>
      </w:r>
    </w:p>
    <w:p w14:paraId="5587487F" w14:textId="77777777" w:rsidR="00463816" w:rsidRPr="0025584E" w:rsidRDefault="00463816" w:rsidP="00463816">
      <w:pPr>
        <w:spacing w:line="360" w:lineRule="auto"/>
        <w:jc w:val="both"/>
      </w:pPr>
    </w:p>
    <w:p w14:paraId="41F5191D" w14:textId="12AD98A9" w:rsidR="00463816" w:rsidRPr="0025584E" w:rsidRDefault="00463816" w:rsidP="00463816">
      <w:pPr>
        <w:spacing w:line="360" w:lineRule="auto"/>
        <w:jc w:val="both"/>
      </w:pPr>
      <w:r w:rsidRPr="0025584E">
        <w:t xml:space="preserve">Céim Eile, Templemore College acknowledges that the home is the natural environment for the social, personal and health development of </w:t>
      </w:r>
      <w:r w:rsidR="006E74A6">
        <w:t>learner</w:t>
      </w:r>
      <w:r w:rsidRPr="0025584E">
        <w:t>s, however, the Education Act of 1998 (Section 9, subsection d)</w:t>
      </w:r>
      <w:r w:rsidRPr="0025584E">
        <w:rPr>
          <w:vertAlign w:val="superscript"/>
        </w:rPr>
        <w:footnoteReference w:id="1"/>
      </w:r>
      <w:r w:rsidRPr="0025584E">
        <w:t xml:space="preserve"> requires all recognised </w:t>
      </w:r>
      <w:r w:rsidR="004D1EEC">
        <w:t>centres</w:t>
      </w:r>
      <w:r w:rsidRPr="0025584E">
        <w:t xml:space="preserve"> and Education Support Centres to promote the moral, spiritual, social and personal development of </w:t>
      </w:r>
      <w:r w:rsidR="006E74A6">
        <w:t>learner</w:t>
      </w:r>
      <w:r w:rsidRPr="0025584E">
        <w:t>s and provide health education for them. This will be carried out in consultation with parents.</w:t>
      </w:r>
    </w:p>
    <w:p w14:paraId="7472D9EA" w14:textId="77777777" w:rsidR="00262FAD" w:rsidRDefault="00262FAD" w:rsidP="00262FAD">
      <w:pPr>
        <w:autoSpaceDE w:val="0"/>
        <w:autoSpaceDN w:val="0"/>
        <w:adjustRightInd w:val="0"/>
        <w:spacing w:line="360" w:lineRule="auto"/>
        <w:jc w:val="both"/>
      </w:pPr>
    </w:p>
    <w:p w14:paraId="4218C5B6" w14:textId="2639B135" w:rsidR="00262FAD" w:rsidRDefault="00262FAD" w:rsidP="00262FAD">
      <w:pPr>
        <w:autoSpaceDE w:val="0"/>
        <w:autoSpaceDN w:val="0"/>
        <w:adjustRightInd w:val="0"/>
        <w:spacing w:line="360" w:lineRule="auto"/>
        <w:jc w:val="both"/>
      </w:pPr>
      <w:r w:rsidRPr="00262FAD">
        <w:t>Policies lin</w:t>
      </w:r>
      <w:r>
        <w:t>ks</w:t>
      </w:r>
    </w:p>
    <w:p w14:paraId="171C35D2" w14:textId="398F2527" w:rsidR="00262FAD" w:rsidRDefault="00262FAD" w:rsidP="00262FAD">
      <w:pPr>
        <w:autoSpaceDE w:val="0"/>
        <w:autoSpaceDN w:val="0"/>
        <w:adjustRightInd w:val="0"/>
        <w:spacing w:line="360" w:lineRule="auto"/>
        <w:jc w:val="both"/>
      </w:pPr>
      <w:r>
        <w:t>This policy is linked to the centre</w:t>
      </w:r>
      <w:r w:rsidR="00EF58FE">
        <w:t>s</w:t>
      </w:r>
      <w:r>
        <w:t xml:space="preserve"> </w:t>
      </w:r>
      <w:r w:rsidRPr="00262FAD">
        <w:t>Substance Us</w:t>
      </w:r>
      <w:r>
        <w:t xml:space="preserve">e, </w:t>
      </w:r>
      <w:r w:rsidRPr="00262FAD">
        <w:t>Child Protection</w:t>
      </w:r>
      <w:r>
        <w:t>,</w:t>
      </w:r>
      <w:r w:rsidR="002018C1">
        <w:t xml:space="preserve"> Acceptable Usage of Computers,</w:t>
      </w:r>
      <w:r>
        <w:t xml:space="preserve"> </w:t>
      </w:r>
      <w:r w:rsidRPr="00262FAD">
        <w:t>Anti-Bullying</w:t>
      </w:r>
      <w:r>
        <w:t xml:space="preserve"> and Code of Behaviour policies</w:t>
      </w:r>
      <w:r w:rsidR="00EF58FE">
        <w:t>.</w:t>
      </w:r>
    </w:p>
    <w:p w14:paraId="12E70A74" w14:textId="4488BE0F" w:rsidR="00EF58FE" w:rsidRDefault="00EF58FE" w:rsidP="00262FAD">
      <w:pPr>
        <w:autoSpaceDE w:val="0"/>
        <w:autoSpaceDN w:val="0"/>
        <w:adjustRightInd w:val="0"/>
        <w:spacing w:line="360" w:lineRule="auto"/>
        <w:jc w:val="both"/>
      </w:pPr>
    </w:p>
    <w:p w14:paraId="4CF02EF3" w14:textId="629B226C" w:rsidR="00EF58FE" w:rsidRDefault="00EF58FE" w:rsidP="00262FAD">
      <w:pPr>
        <w:autoSpaceDE w:val="0"/>
        <w:autoSpaceDN w:val="0"/>
        <w:adjustRightInd w:val="0"/>
        <w:spacing w:line="360" w:lineRule="auto"/>
        <w:jc w:val="both"/>
      </w:pPr>
    </w:p>
    <w:p w14:paraId="7484743B" w14:textId="0A19A147" w:rsidR="00EF58FE" w:rsidRDefault="00EF58FE" w:rsidP="00262FAD">
      <w:pPr>
        <w:autoSpaceDE w:val="0"/>
        <w:autoSpaceDN w:val="0"/>
        <w:adjustRightInd w:val="0"/>
        <w:spacing w:line="360" w:lineRule="auto"/>
        <w:jc w:val="both"/>
      </w:pPr>
    </w:p>
    <w:p w14:paraId="144CE7C1" w14:textId="77777777" w:rsidR="00EF58FE" w:rsidRPr="0025584E" w:rsidRDefault="00EF58FE" w:rsidP="00262FAD">
      <w:pPr>
        <w:autoSpaceDE w:val="0"/>
        <w:autoSpaceDN w:val="0"/>
        <w:adjustRightInd w:val="0"/>
        <w:spacing w:line="360" w:lineRule="auto"/>
        <w:jc w:val="both"/>
      </w:pPr>
    </w:p>
    <w:p w14:paraId="1B070685" w14:textId="77DC891C" w:rsidR="00BE0B83" w:rsidRPr="0025584E" w:rsidRDefault="00262FAD" w:rsidP="00BE0B83">
      <w:pPr>
        <w:pStyle w:val="Heading1"/>
        <w:rPr>
          <w:rFonts w:ascii="Times New Roman" w:hAnsi="Times New Roman" w:cs="Times New Roman"/>
          <w:color w:val="auto"/>
          <w:sz w:val="24"/>
          <w:szCs w:val="24"/>
        </w:rPr>
      </w:pPr>
      <w:bookmarkStart w:id="5" w:name="_Toc190169858"/>
      <w:r>
        <w:rPr>
          <w:rFonts w:ascii="Times New Roman" w:hAnsi="Times New Roman" w:cs="Times New Roman"/>
          <w:color w:val="auto"/>
          <w:sz w:val="24"/>
          <w:szCs w:val="24"/>
        </w:rPr>
        <w:lastRenderedPageBreak/>
        <w:t>D</w:t>
      </w:r>
      <w:r w:rsidR="00BE0B83" w:rsidRPr="0025584E">
        <w:rPr>
          <w:rFonts w:ascii="Times New Roman" w:hAnsi="Times New Roman" w:cs="Times New Roman"/>
          <w:color w:val="auto"/>
          <w:sz w:val="24"/>
          <w:szCs w:val="24"/>
        </w:rPr>
        <w:t xml:space="preserve">efinition of S.P.H.E., its aims and how it links with the </w:t>
      </w:r>
      <w:r w:rsidR="006E74A6">
        <w:rPr>
          <w:rFonts w:ascii="Times New Roman" w:hAnsi="Times New Roman" w:cs="Times New Roman"/>
          <w:color w:val="auto"/>
          <w:sz w:val="24"/>
          <w:szCs w:val="24"/>
        </w:rPr>
        <w:t>college</w:t>
      </w:r>
      <w:r w:rsidR="00BE0B83" w:rsidRPr="0025584E">
        <w:rPr>
          <w:rFonts w:ascii="Times New Roman" w:hAnsi="Times New Roman" w:cs="Times New Roman"/>
          <w:color w:val="auto"/>
          <w:sz w:val="24"/>
          <w:szCs w:val="24"/>
        </w:rPr>
        <w:t xml:space="preserve"> ethos</w:t>
      </w:r>
      <w:bookmarkEnd w:id="5"/>
    </w:p>
    <w:p w14:paraId="7791DA34" w14:textId="77777777" w:rsidR="00BE0B83" w:rsidRPr="0025584E" w:rsidRDefault="00BE0B83" w:rsidP="00BE0B83">
      <w:pPr>
        <w:autoSpaceDE w:val="0"/>
        <w:autoSpaceDN w:val="0"/>
        <w:adjustRightInd w:val="0"/>
        <w:spacing w:line="360" w:lineRule="auto"/>
        <w:jc w:val="both"/>
        <w:rPr>
          <w:b/>
          <w:bCs/>
        </w:rPr>
      </w:pPr>
    </w:p>
    <w:p w14:paraId="316CFE71" w14:textId="3F315D65" w:rsidR="00BE0B83" w:rsidRPr="0025584E" w:rsidRDefault="00BE0B83" w:rsidP="00BE0B83">
      <w:pPr>
        <w:autoSpaceDE w:val="0"/>
        <w:autoSpaceDN w:val="0"/>
        <w:adjustRightInd w:val="0"/>
        <w:spacing w:line="360" w:lineRule="auto"/>
        <w:jc w:val="both"/>
      </w:pPr>
      <w:r w:rsidRPr="0025584E">
        <w:t xml:space="preserve">S.P.H.E. is a programme that provides </w:t>
      </w:r>
      <w:r w:rsidR="006E74A6">
        <w:t>learner</w:t>
      </w:r>
      <w:r w:rsidRPr="0025584E">
        <w:t>s with the unique opportunity to develop the skills and competence to learn about themselves and others and to make informed decisions about their health, personal lives and social development.</w:t>
      </w:r>
    </w:p>
    <w:p w14:paraId="29204E9F" w14:textId="77777777" w:rsidR="00BE0B83" w:rsidRPr="0025584E" w:rsidRDefault="00BE0B83" w:rsidP="00BE0B83">
      <w:pPr>
        <w:autoSpaceDE w:val="0"/>
        <w:autoSpaceDN w:val="0"/>
        <w:adjustRightInd w:val="0"/>
        <w:spacing w:line="360" w:lineRule="auto"/>
        <w:jc w:val="both"/>
      </w:pPr>
    </w:p>
    <w:p w14:paraId="3DBF0C23" w14:textId="127150D0" w:rsidR="00BE0B83" w:rsidRPr="004D1EEC" w:rsidRDefault="00BE0B83" w:rsidP="004D1EEC">
      <w:pPr>
        <w:pStyle w:val="Heading2"/>
        <w:rPr>
          <w:rFonts w:ascii="Times New Roman" w:hAnsi="Times New Roman" w:cs="Times New Roman"/>
          <w:color w:val="auto"/>
          <w:sz w:val="24"/>
          <w:szCs w:val="24"/>
        </w:rPr>
      </w:pPr>
      <w:bookmarkStart w:id="6" w:name="_Toc190169859"/>
      <w:r w:rsidRPr="0025584E">
        <w:rPr>
          <w:rFonts w:ascii="Times New Roman" w:hAnsi="Times New Roman" w:cs="Times New Roman"/>
          <w:color w:val="auto"/>
          <w:sz w:val="24"/>
          <w:szCs w:val="24"/>
        </w:rPr>
        <w:t>The aims of S.P.H.E.</w:t>
      </w:r>
      <w:bookmarkEnd w:id="6"/>
    </w:p>
    <w:p w14:paraId="65416FE8" w14:textId="0CC8B379" w:rsidR="00BE0B83" w:rsidRPr="0025584E" w:rsidRDefault="00BE0B83" w:rsidP="00BE0B83">
      <w:pPr>
        <w:pStyle w:val="ListParagraph"/>
        <w:numPr>
          <w:ilvl w:val="0"/>
          <w:numId w:val="4"/>
        </w:numPr>
        <w:autoSpaceDE w:val="0"/>
        <w:autoSpaceDN w:val="0"/>
        <w:adjustRightInd w:val="0"/>
        <w:spacing w:line="360" w:lineRule="auto"/>
        <w:jc w:val="both"/>
        <w:rPr>
          <w:rFonts w:cs="Times New Roman"/>
        </w:rPr>
      </w:pPr>
      <w:r w:rsidRPr="0025584E">
        <w:rPr>
          <w:rFonts w:cs="Times New Roman"/>
        </w:rPr>
        <w:t xml:space="preserve">To enable the </w:t>
      </w:r>
      <w:r w:rsidR="006E74A6">
        <w:rPr>
          <w:rFonts w:cs="Times New Roman"/>
        </w:rPr>
        <w:t>learner</w:t>
      </w:r>
      <w:r w:rsidRPr="0025584E">
        <w:rPr>
          <w:rFonts w:cs="Times New Roman"/>
        </w:rPr>
        <w:t>s to develop skills for self-fulfilment and living in communities.</w:t>
      </w:r>
    </w:p>
    <w:p w14:paraId="1A6F0547" w14:textId="77777777" w:rsidR="00BE0B83" w:rsidRPr="0025584E" w:rsidRDefault="00BE0B83" w:rsidP="00BE0B83">
      <w:pPr>
        <w:pStyle w:val="ListParagraph"/>
        <w:numPr>
          <w:ilvl w:val="0"/>
          <w:numId w:val="4"/>
        </w:numPr>
        <w:autoSpaceDE w:val="0"/>
        <w:autoSpaceDN w:val="0"/>
        <w:adjustRightInd w:val="0"/>
        <w:spacing w:line="360" w:lineRule="auto"/>
        <w:jc w:val="both"/>
        <w:rPr>
          <w:rFonts w:cs="Times New Roman"/>
        </w:rPr>
      </w:pPr>
      <w:r w:rsidRPr="0025584E">
        <w:rPr>
          <w:rFonts w:cs="Times New Roman"/>
        </w:rPr>
        <w:t>To promote self-esteem and self- confidence.</w:t>
      </w:r>
    </w:p>
    <w:p w14:paraId="302A4125" w14:textId="4A5A0F20" w:rsidR="00BE0B83" w:rsidRPr="0025584E" w:rsidRDefault="00BE0B83" w:rsidP="00BE0B83">
      <w:pPr>
        <w:pStyle w:val="ListParagraph"/>
        <w:numPr>
          <w:ilvl w:val="0"/>
          <w:numId w:val="4"/>
        </w:numPr>
        <w:autoSpaceDE w:val="0"/>
        <w:autoSpaceDN w:val="0"/>
        <w:adjustRightInd w:val="0"/>
        <w:spacing w:line="360" w:lineRule="auto"/>
        <w:jc w:val="both"/>
        <w:rPr>
          <w:rFonts w:cs="Times New Roman"/>
        </w:rPr>
      </w:pPr>
      <w:r w:rsidRPr="0025584E">
        <w:rPr>
          <w:rFonts w:cs="Times New Roman"/>
        </w:rPr>
        <w:t xml:space="preserve">To enable </w:t>
      </w:r>
      <w:r w:rsidR="006E74A6">
        <w:rPr>
          <w:rFonts w:cs="Times New Roman"/>
        </w:rPr>
        <w:t>learner</w:t>
      </w:r>
      <w:r w:rsidRPr="0025584E">
        <w:rPr>
          <w:rFonts w:cs="Times New Roman"/>
        </w:rPr>
        <w:t>s to develop a framework for responsible decision-making.</w:t>
      </w:r>
    </w:p>
    <w:p w14:paraId="601205CD" w14:textId="77777777" w:rsidR="00BE0B83" w:rsidRPr="0025584E" w:rsidRDefault="00BE0B83" w:rsidP="00BE0B83">
      <w:pPr>
        <w:pStyle w:val="ListParagraph"/>
        <w:numPr>
          <w:ilvl w:val="0"/>
          <w:numId w:val="4"/>
        </w:numPr>
        <w:autoSpaceDE w:val="0"/>
        <w:autoSpaceDN w:val="0"/>
        <w:adjustRightInd w:val="0"/>
        <w:spacing w:line="360" w:lineRule="auto"/>
        <w:jc w:val="both"/>
        <w:rPr>
          <w:rFonts w:cs="Times New Roman"/>
        </w:rPr>
      </w:pPr>
      <w:r w:rsidRPr="0025584E">
        <w:rPr>
          <w:rFonts w:cs="Times New Roman"/>
        </w:rPr>
        <w:t>To provide opportunities for reflection and discussion.</w:t>
      </w:r>
    </w:p>
    <w:p w14:paraId="2E756FC0" w14:textId="77777777" w:rsidR="00BE0B83" w:rsidRPr="0025584E" w:rsidRDefault="00BE0B83" w:rsidP="00BE0B83">
      <w:pPr>
        <w:pStyle w:val="ListParagraph"/>
        <w:numPr>
          <w:ilvl w:val="0"/>
          <w:numId w:val="4"/>
        </w:numPr>
        <w:autoSpaceDE w:val="0"/>
        <w:autoSpaceDN w:val="0"/>
        <w:adjustRightInd w:val="0"/>
        <w:spacing w:line="360" w:lineRule="auto"/>
        <w:jc w:val="both"/>
        <w:rPr>
          <w:rFonts w:cs="Times New Roman"/>
        </w:rPr>
      </w:pPr>
      <w:r w:rsidRPr="0025584E">
        <w:rPr>
          <w:rFonts w:cs="Times New Roman"/>
        </w:rPr>
        <w:t>To promote physical, mental and emotional health and well-being.</w:t>
      </w:r>
    </w:p>
    <w:p w14:paraId="1D3099A4" w14:textId="77777777" w:rsidR="00EF58FE" w:rsidRDefault="00EF58FE" w:rsidP="00EF58FE">
      <w:pPr>
        <w:autoSpaceDE w:val="0"/>
        <w:autoSpaceDN w:val="0"/>
        <w:adjustRightInd w:val="0"/>
        <w:spacing w:line="360" w:lineRule="auto"/>
        <w:jc w:val="both"/>
      </w:pPr>
    </w:p>
    <w:p w14:paraId="6A4CF044" w14:textId="17F13FFD" w:rsidR="00BE0B83" w:rsidRPr="00EF58FE" w:rsidRDefault="00BE0B83" w:rsidP="00EF58FE">
      <w:pPr>
        <w:autoSpaceDE w:val="0"/>
        <w:autoSpaceDN w:val="0"/>
        <w:adjustRightInd w:val="0"/>
        <w:spacing w:line="360" w:lineRule="auto"/>
        <w:jc w:val="both"/>
      </w:pPr>
      <w:r w:rsidRPr="00EF58FE">
        <w:t xml:space="preserve">The above aims of S.P.H.E. contribute to the overall aims of </w:t>
      </w:r>
      <w:r w:rsidR="004D1EEC" w:rsidRPr="00EF58FE">
        <w:rPr>
          <w:bCs/>
        </w:rPr>
        <w:t>Céim Eile</w:t>
      </w:r>
      <w:r w:rsidR="004D1EEC" w:rsidRPr="00EF58FE">
        <w:t xml:space="preserve"> </w:t>
      </w:r>
      <w:r w:rsidRPr="00EF58FE">
        <w:t xml:space="preserve">in promoting the holistic development of our </w:t>
      </w:r>
      <w:r w:rsidR="006E74A6" w:rsidRPr="00EF58FE">
        <w:t>learner</w:t>
      </w:r>
      <w:r w:rsidRPr="00EF58FE">
        <w:t>s.</w:t>
      </w:r>
    </w:p>
    <w:p w14:paraId="327AADD3" w14:textId="77777777" w:rsidR="00BE0B83" w:rsidRPr="0025584E" w:rsidRDefault="00BE0B83" w:rsidP="00BE0B83">
      <w:pPr>
        <w:autoSpaceDE w:val="0"/>
        <w:autoSpaceDN w:val="0"/>
        <w:adjustRightInd w:val="0"/>
        <w:spacing w:line="360" w:lineRule="auto"/>
        <w:jc w:val="both"/>
      </w:pPr>
    </w:p>
    <w:p w14:paraId="276B3A44" w14:textId="150D7797" w:rsidR="00BE0B83" w:rsidRPr="0025584E" w:rsidRDefault="00BE0B83" w:rsidP="00BE0B83">
      <w:pPr>
        <w:pStyle w:val="Heading2"/>
        <w:rPr>
          <w:rFonts w:ascii="Times New Roman" w:hAnsi="Times New Roman" w:cs="Times New Roman"/>
          <w:color w:val="auto"/>
          <w:sz w:val="24"/>
          <w:szCs w:val="24"/>
        </w:rPr>
      </w:pPr>
      <w:r w:rsidRPr="0025584E">
        <w:rPr>
          <w:rFonts w:ascii="Times New Roman" w:hAnsi="Times New Roman" w:cs="Times New Roman"/>
          <w:color w:val="auto"/>
          <w:sz w:val="24"/>
          <w:szCs w:val="24"/>
        </w:rPr>
        <w:t xml:space="preserve"> </w:t>
      </w:r>
      <w:bookmarkStart w:id="7" w:name="_Toc190169860"/>
      <w:r w:rsidRPr="0025584E">
        <w:rPr>
          <w:rFonts w:ascii="Times New Roman" w:hAnsi="Times New Roman" w:cs="Times New Roman"/>
          <w:color w:val="auto"/>
          <w:sz w:val="24"/>
          <w:szCs w:val="24"/>
        </w:rPr>
        <w:t>Outline of programme content and teaching methods</w:t>
      </w:r>
      <w:bookmarkEnd w:id="7"/>
    </w:p>
    <w:p w14:paraId="57A70889" w14:textId="77777777" w:rsidR="00BE0B83" w:rsidRPr="0025584E" w:rsidRDefault="00BE0B83" w:rsidP="00BE0B83">
      <w:pPr>
        <w:autoSpaceDE w:val="0"/>
        <w:autoSpaceDN w:val="0"/>
        <w:adjustRightInd w:val="0"/>
        <w:spacing w:line="360" w:lineRule="auto"/>
        <w:jc w:val="both"/>
        <w:rPr>
          <w:b/>
          <w:bCs/>
        </w:rPr>
      </w:pPr>
      <w:r w:rsidRPr="0025584E">
        <w:rPr>
          <w:b/>
          <w:bCs/>
        </w:rPr>
        <w:t xml:space="preserve"> </w:t>
      </w:r>
    </w:p>
    <w:p w14:paraId="3DFF54B3" w14:textId="0E819D8F" w:rsidR="00BE0B83" w:rsidRPr="0025584E" w:rsidRDefault="00BE0B83" w:rsidP="00BE0B83">
      <w:pPr>
        <w:autoSpaceDE w:val="0"/>
        <w:autoSpaceDN w:val="0"/>
        <w:adjustRightInd w:val="0"/>
        <w:spacing w:line="360" w:lineRule="auto"/>
        <w:jc w:val="both"/>
      </w:pPr>
      <w:r w:rsidRPr="0025584E">
        <w:t>The curriculum for S.P.H.E. is presented in ten modules, each of which appears in each year as outlined in Appendix A. The emphasis will be on developing skills, understanding, attitudes and values important to all these areas. The ten modules are:</w:t>
      </w:r>
    </w:p>
    <w:p w14:paraId="07612435"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Belonging and Integrating</w:t>
      </w:r>
    </w:p>
    <w:p w14:paraId="34B6BC2D"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Self-Management – a sense of purpose</w:t>
      </w:r>
    </w:p>
    <w:p w14:paraId="615DE9A8"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Communication Skills</w:t>
      </w:r>
    </w:p>
    <w:p w14:paraId="6AD9ADAB"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Physical Health</w:t>
      </w:r>
    </w:p>
    <w:p w14:paraId="3BE85895"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Friendships</w:t>
      </w:r>
    </w:p>
    <w:p w14:paraId="5B9B0F7D"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Relationships and Sexuality</w:t>
      </w:r>
    </w:p>
    <w:p w14:paraId="66AE1390"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Emotional Health</w:t>
      </w:r>
    </w:p>
    <w:p w14:paraId="3F315D65"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Influences and decisions</w:t>
      </w:r>
    </w:p>
    <w:p w14:paraId="63D8BC9D" w14:textId="77777777" w:rsidR="00BE0B83" w:rsidRPr="0025584E"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Substance Use</w:t>
      </w:r>
    </w:p>
    <w:p w14:paraId="0A99D3AB" w14:textId="7D8374A3" w:rsidR="00BE0B83" w:rsidRPr="00C74557" w:rsidRDefault="00BE0B83" w:rsidP="00BE0B83">
      <w:pPr>
        <w:pStyle w:val="ListParagraph"/>
        <w:numPr>
          <w:ilvl w:val="0"/>
          <w:numId w:val="5"/>
        </w:numPr>
        <w:autoSpaceDE w:val="0"/>
        <w:autoSpaceDN w:val="0"/>
        <w:adjustRightInd w:val="0"/>
        <w:spacing w:line="360" w:lineRule="auto"/>
        <w:jc w:val="both"/>
        <w:rPr>
          <w:rFonts w:cs="Times New Roman"/>
        </w:rPr>
      </w:pPr>
      <w:r w:rsidRPr="0025584E">
        <w:rPr>
          <w:rFonts w:cs="Times New Roman"/>
        </w:rPr>
        <w:t xml:space="preserve"> Personal Safety</w:t>
      </w:r>
    </w:p>
    <w:p w14:paraId="4A5A0F20" w14:textId="736F13BD" w:rsidR="00BE0B83" w:rsidRPr="0025584E" w:rsidRDefault="00BE0B83" w:rsidP="00BE0B83">
      <w:pPr>
        <w:autoSpaceDE w:val="0"/>
        <w:autoSpaceDN w:val="0"/>
        <w:adjustRightInd w:val="0"/>
        <w:spacing w:line="360" w:lineRule="auto"/>
        <w:jc w:val="both"/>
      </w:pPr>
      <w:r w:rsidRPr="0025584E">
        <w:lastRenderedPageBreak/>
        <w:t xml:space="preserve">The Department of Education and Science recognises that each </w:t>
      </w:r>
      <w:r w:rsidR="006E74A6">
        <w:t>c</w:t>
      </w:r>
      <w:r w:rsidR="004D1EEC">
        <w:t>entre</w:t>
      </w:r>
      <w:r w:rsidRPr="0025584E">
        <w:t xml:space="preserve"> has flexibility within this framework to plan the S.P.H.E. programme in harmony with the </w:t>
      </w:r>
      <w:r w:rsidR="006E74A6">
        <w:t>learner</w:t>
      </w:r>
      <w:r w:rsidRPr="0025584E">
        <w:t xml:space="preserve">s needs and the </w:t>
      </w:r>
      <w:r w:rsidR="006E74A6">
        <w:t>c</w:t>
      </w:r>
      <w:r w:rsidR="004D1EEC">
        <w:t>entres</w:t>
      </w:r>
      <w:r w:rsidRPr="0025584E">
        <w:t xml:space="preserve"> resources. These resources include a class set of books, </w:t>
      </w:r>
      <w:r w:rsidR="004D1EEC">
        <w:t>videos</w:t>
      </w:r>
      <w:r w:rsidRPr="0025584E">
        <w:t xml:space="preserve">, handouts from other sources as well as articles from newspapers and other outside media which will aid in delivering the S.P.H.E. programme. </w:t>
      </w:r>
    </w:p>
    <w:p w14:paraId="7C032DD1" w14:textId="77777777" w:rsidR="00BE0B83" w:rsidRPr="0025584E" w:rsidRDefault="00BE0B83" w:rsidP="00BE0B83">
      <w:pPr>
        <w:autoSpaceDE w:val="0"/>
        <w:autoSpaceDN w:val="0"/>
        <w:adjustRightInd w:val="0"/>
        <w:spacing w:line="360" w:lineRule="auto"/>
        <w:jc w:val="both"/>
      </w:pPr>
    </w:p>
    <w:p w14:paraId="557F8038" w14:textId="7F8D092E" w:rsidR="00BE0B83" w:rsidRPr="004D1EEC" w:rsidRDefault="004D1EEC" w:rsidP="00BE0B83">
      <w:pPr>
        <w:autoSpaceDE w:val="0"/>
        <w:autoSpaceDN w:val="0"/>
        <w:adjustRightInd w:val="0"/>
        <w:spacing w:line="360" w:lineRule="auto"/>
        <w:jc w:val="both"/>
      </w:pPr>
      <w:r w:rsidRPr="0025584E">
        <w:rPr>
          <w:bCs/>
        </w:rPr>
        <w:t>Céim Eile</w:t>
      </w:r>
      <w:r w:rsidRPr="0025584E">
        <w:t xml:space="preserve"> </w:t>
      </w:r>
      <w:r w:rsidR="00BE0B83" w:rsidRPr="0025584E">
        <w:t>recognises that the primary responsibility for the moral, spiritual, social and personal development of children lies with their parents. However</w:t>
      </w:r>
      <w:r w:rsidR="00027962">
        <w:t>,</w:t>
      </w:r>
      <w:r w:rsidR="00BE0B83" w:rsidRPr="0025584E">
        <w:t xml:space="preserve"> the </w:t>
      </w:r>
      <w:r w:rsidR="006E74A6">
        <w:t>c</w:t>
      </w:r>
      <w:r>
        <w:t>entre</w:t>
      </w:r>
      <w:r w:rsidR="00BE0B83" w:rsidRPr="0025584E">
        <w:t xml:space="preserve"> has a long tradition of supporting parents in this role.</w:t>
      </w:r>
      <w:r w:rsidR="00B61D4C">
        <w:t xml:space="preserve"> </w:t>
      </w:r>
      <w:r w:rsidR="00BE0B83" w:rsidRPr="004D1EEC">
        <w:t xml:space="preserve">A summary of what the </w:t>
      </w:r>
      <w:r w:rsidR="006E74A6" w:rsidRPr="004D1EEC">
        <w:t>c</w:t>
      </w:r>
      <w:r w:rsidRPr="004D1EEC">
        <w:t xml:space="preserve">entre </w:t>
      </w:r>
      <w:r w:rsidR="00BE0B83" w:rsidRPr="004D1EEC">
        <w:t xml:space="preserve">provides both formally and informally to promote holistic development of our </w:t>
      </w:r>
      <w:r w:rsidR="006E74A6" w:rsidRPr="004D1EEC">
        <w:t>learner</w:t>
      </w:r>
      <w:r w:rsidR="00BE0B83" w:rsidRPr="004D1EEC">
        <w:t xml:space="preserve">s is included in Appendix B. </w:t>
      </w:r>
      <w:r>
        <w:t xml:space="preserve"> </w:t>
      </w:r>
      <w:r w:rsidR="00BE0B83" w:rsidRPr="004D1EEC">
        <w:t>S.P.H.E is seen as building on this.</w:t>
      </w:r>
    </w:p>
    <w:p w14:paraId="1766D796" w14:textId="77777777" w:rsidR="00BE0B83" w:rsidRPr="0025584E" w:rsidRDefault="00BE0B83" w:rsidP="00BE0B83">
      <w:pPr>
        <w:autoSpaceDE w:val="0"/>
        <w:autoSpaceDN w:val="0"/>
        <w:adjustRightInd w:val="0"/>
        <w:spacing w:line="360" w:lineRule="auto"/>
        <w:jc w:val="both"/>
      </w:pPr>
    </w:p>
    <w:p w14:paraId="6737CBB5" w14:textId="07157FF1" w:rsidR="00BE0B83" w:rsidRPr="00B61D4C" w:rsidRDefault="00BE0B83" w:rsidP="00B61D4C">
      <w:pPr>
        <w:autoSpaceDE w:val="0"/>
        <w:autoSpaceDN w:val="0"/>
        <w:adjustRightInd w:val="0"/>
        <w:spacing w:line="360" w:lineRule="auto"/>
        <w:jc w:val="both"/>
      </w:pPr>
      <w:r w:rsidRPr="0025584E">
        <w:t>Teaching Methods: How S.P.H.E. will be taught and timetabled.</w:t>
      </w:r>
    </w:p>
    <w:p w14:paraId="628EDF41" w14:textId="5712E691" w:rsidR="00BE0B83" w:rsidRPr="0025584E" w:rsidRDefault="00BE0B83" w:rsidP="00BE0B83">
      <w:pPr>
        <w:autoSpaceDE w:val="0"/>
        <w:autoSpaceDN w:val="0"/>
        <w:adjustRightInd w:val="0"/>
        <w:spacing w:line="360" w:lineRule="auto"/>
        <w:jc w:val="both"/>
      </w:pPr>
      <w:r w:rsidRPr="0025584E">
        <w:t xml:space="preserve">Because the programme is primarily skills-based teaching methods must be of an experiential nature with an emphasis on discussion, reflection and classroom participation. These teaching methods will be </w:t>
      </w:r>
      <w:r w:rsidR="004D1EEC">
        <w:t>learner</w:t>
      </w:r>
      <w:r w:rsidRPr="0025584E">
        <w:t xml:space="preserve"> </w:t>
      </w:r>
      <w:r w:rsidR="004D1EEC" w:rsidRPr="0025584E">
        <w:t>centered</w:t>
      </w:r>
      <w:r w:rsidRPr="0025584E">
        <w:t xml:space="preserve"> and appropriate to the age and stage of development of the </w:t>
      </w:r>
      <w:r w:rsidR="006E74A6">
        <w:t>learner</w:t>
      </w:r>
      <w:r w:rsidRPr="0025584E">
        <w:t xml:space="preserve">. The class atmosphere must be one of respect for the privacy of the individual and hallmarked by sensitivity and care. S.P.H.E. is allocated </w:t>
      </w:r>
      <w:r w:rsidR="00EF58FE">
        <w:t>two</w:t>
      </w:r>
      <w:r w:rsidRPr="0025584E">
        <w:t xml:space="preserve"> class period a week for </w:t>
      </w:r>
      <w:r w:rsidR="00B42577" w:rsidRPr="0025584E">
        <w:t xml:space="preserve">LCA 1 and </w:t>
      </w:r>
      <w:r w:rsidR="00EF58FE">
        <w:t xml:space="preserve">one </w:t>
      </w:r>
      <w:r w:rsidR="00EF58FE" w:rsidRPr="0025584E">
        <w:t xml:space="preserve">class period a week </w:t>
      </w:r>
      <w:r w:rsidR="00EF58FE">
        <w:t xml:space="preserve">for </w:t>
      </w:r>
      <w:r w:rsidR="00B42577" w:rsidRPr="0025584E">
        <w:t>LCA 2</w:t>
      </w:r>
      <w:r w:rsidRPr="0025584E">
        <w:t xml:space="preserve"> and will be taught in the context of the Mission Statement of </w:t>
      </w:r>
      <w:r w:rsidR="004D1EEC" w:rsidRPr="0025584E">
        <w:rPr>
          <w:bCs/>
        </w:rPr>
        <w:t>Céim Eile</w:t>
      </w:r>
      <w:r w:rsidR="004D1EEC">
        <w:rPr>
          <w:bCs/>
        </w:rPr>
        <w:t xml:space="preserve">. </w:t>
      </w:r>
    </w:p>
    <w:p w14:paraId="62311F7A" w14:textId="1E83EE0A" w:rsidR="00BE0B83" w:rsidRDefault="00BE0B83" w:rsidP="00BE0B83">
      <w:pPr>
        <w:autoSpaceDE w:val="0"/>
        <w:autoSpaceDN w:val="0"/>
        <w:adjustRightInd w:val="0"/>
        <w:spacing w:line="360" w:lineRule="auto"/>
        <w:jc w:val="both"/>
        <w:rPr>
          <w:b/>
          <w:bCs/>
        </w:rPr>
      </w:pPr>
    </w:p>
    <w:p w14:paraId="7B64AE54" w14:textId="77777777" w:rsidR="0031427F" w:rsidRPr="0031427F" w:rsidRDefault="0031427F" w:rsidP="0031427F">
      <w:pPr>
        <w:spacing w:line="360" w:lineRule="auto"/>
        <w:jc w:val="both"/>
      </w:pPr>
      <w:r w:rsidRPr="0025584E">
        <w:t>Staff Development, Training and Resource Issues</w:t>
      </w:r>
    </w:p>
    <w:p w14:paraId="4809A2DD" w14:textId="71F55735" w:rsidR="0031427F" w:rsidRPr="0025584E" w:rsidRDefault="0031427F" w:rsidP="0031427F">
      <w:pPr>
        <w:spacing w:line="360" w:lineRule="auto"/>
        <w:jc w:val="both"/>
      </w:pPr>
      <w:r w:rsidRPr="0025584E">
        <w:t xml:space="preserve">The value placed on S.P.H.E. / R.S.E. by Céim Eile, Templemore College of Further Education will be evident by the centre’s commitment on the part of management to develop a trained and dedicated group of S.P.H.E. / R.S.E teachers. </w:t>
      </w:r>
    </w:p>
    <w:p w14:paraId="04C3CC0E" w14:textId="67AC7725" w:rsidR="0031427F" w:rsidRPr="0025584E" w:rsidRDefault="0031427F" w:rsidP="0031427F">
      <w:pPr>
        <w:spacing w:line="360" w:lineRule="auto"/>
        <w:jc w:val="both"/>
      </w:pPr>
      <w:r w:rsidRPr="0025584E">
        <w:t xml:space="preserve">Continued professional development and up skilling will form an integral part of this programme.  The management of </w:t>
      </w:r>
      <w:r>
        <w:t xml:space="preserve">the centre </w:t>
      </w:r>
      <w:r w:rsidRPr="0025584E">
        <w:t>are responsible for the relevant training needs of S.P.H.E. /R.S.E teachers within the centre</w:t>
      </w:r>
      <w:r>
        <w:t xml:space="preserve"> and a</w:t>
      </w:r>
      <w:r w:rsidRPr="0025584E">
        <w:t>ll training will be recorded for the centre.</w:t>
      </w:r>
    </w:p>
    <w:p w14:paraId="464FB878" w14:textId="77777777" w:rsidR="0031427F" w:rsidRDefault="0031427F" w:rsidP="00BE0B83">
      <w:pPr>
        <w:autoSpaceDE w:val="0"/>
        <w:autoSpaceDN w:val="0"/>
        <w:adjustRightInd w:val="0"/>
        <w:spacing w:line="360" w:lineRule="auto"/>
        <w:jc w:val="both"/>
        <w:rPr>
          <w:b/>
          <w:bCs/>
        </w:rPr>
      </w:pPr>
    </w:p>
    <w:p w14:paraId="6E073605" w14:textId="560C9749" w:rsidR="004D1EEC" w:rsidRDefault="004D1EEC" w:rsidP="00BE0B83">
      <w:pPr>
        <w:autoSpaceDE w:val="0"/>
        <w:autoSpaceDN w:val="0"/>
        <w:adjustRightInd w:val="0"/>
        <w:spacing w:line="360" w:lineRule="auto"/>
        <w:jc w:val="both"/>
        <w:rPr>
          <w:b/>
          <w:bCs/>
        </w:rPr>
      </w:pPr>
    </w:p>
    <w:p w14:paraId="15665F17" w14:textId="50EB8670" w:rsidR="005C4F74" w:rsidRPr="00F72C99" w:rsidRDefault="005C4F74" w:rsidP="005C4F74">
      <w:pPr>
        <w:pStyle w:val="Heading2"/>
        <w:rPr>
          <w:rFonts w:ascii="Times New Roman" w:hAnsi="Times New Roman" w:cs="Times New Roman"/>
          <w:b/>
          <w:bCs/>
          <w:color w:val="auto"/>
          <w:sz w:val="24"/>
          <w:szCs w:val="24"/>
        </w:rPr>
      </w:pPr>
      <w:bookmarkStart w:id="8" w:name="_Toc190169861"/>
      <w:r w:rsidRPr="00F72C99">
        <w:rPr>
          <w:rFonts w:ascii="Times New Roman" w:hAnsi="Times New Roman" w:cs="Times New Roman"/>
          <w:b/>
          <w:bCs/>
          <w:color w:val="auto"/>
          <w:sz w:val="24"/>
          <w:szCs w:val="24"/>
        </w:rPr>
        <w:lastRenderedPageBreak/>
        <w:t>Relationship and Sexuality Education</w:t>
      </w:r>
      <w:bookmarkEnd w:id="8"/>
    </w:p>
    <w:p w14:paraId="1A254CDF" w14:textId="77777777" w:rsidR="00422166" w:rsidRPr="0025584E" w:rsidRDefault="00422166" w:rsidP="005C4F74"/>
    <w:p w14:paraId="2402B6AB" w14:textId="61824882" w:rsidR="00463816" w:rsidRPr="0025584E" w:rsidRDefault="00463816" w:rsidP="005C4F74">
      <w:pPr>
        <w:pStyle w:val="Heading3"/>
        <w:rPr>
          <w:rFonts w:ascii="Times New Roman" w:hAnsi="Times New Roman" w:cs="Times New Roman"/>
          <w:color w:val="auto"/>
        </w:rPr>
      </w:pPr>
      <w:bookmarkStart w:id="9" w:name="_Toc190169862"/>
      <w:r w:rsidRPr="0025584E">
        <w:rPr>
          <w:rFonts w:ascii="Times New Roman" w:hAnsi="Times New Roman" w:cs="Times New Roman"/>
          <w:color w:val="auto"/>
        </w:rPr>
        <w:t>Definition of Relationship and Sexuality Education (Céim Eile.)</w:t>
      </w:r>
      <w:bookmarkEnd w:id="9"/>
      <w:r w:rsidRPr="0025584E">
        <w:rPr>
          <w:rFonts w:ascii="Times New Roman" w:hAnsi="Times New Roman" w:cs="Times New Roman"/>
          <w:color w:val="auto"/>
        </w:rPr>
        <w:br/>
      </w:r>
    </w:p>
    <w:p w14:paraId="172685AE" w14:textId="77777777" w:rsidR="00463816" w:rsidRPr="0025584E" w:rsidRDefault="00463816" w:rsidP="00463816">
      <w:pPr>
        <w:spacing w:line="360" w:lineRule="auto"/>
        <w:jc w:val="both"/>
      </w:pPr>
      <w:r w:rsidRPr="0025584E">
        <w:t xml:space="preserve">Relationship and Sexuality Education (R.S.E.) is part of a wider programme of </w:t>
      </w:r>
      <w:r w:rsidRPr="0025584E">
        <w:rPr>
          <w:bCs/>
        </w:rPr>
        <w:t>Social, Personal and Health Education,</w:t>
      </w:r>
      <w:r w:rsidRPr="0025584E">
        <w:t xml:space="preserve"> (S.P.H.E.) programme.</w:t>
      </w:r>
    </w:p>
    <w:p w14:paraId="3BE32998" w14:textId="77777777" w:rsidR="005C4F74" w:rsidRPr="0025584E" w:rsidRDefault="005C4F74" w:rsidP="00463816">
      <w:pPr>
        <w:spacing w:line="360" w:lineRule="auto"/>
        <w:jc w:val="both"/>
      </w:pPr>
    </w:p>
    <w:p w14:paraId="14BF8DB4" w14:textId="10C4E9DE" w:rsidR="005C4F74" w:rsidRPr="0025584E" w:rsidRDefault="005C4F74" w:rsidP="005C4F74">
      <w:pPr>
        <w:pStyle w:val="Heading2"/>
        <w:rPr>
          <w:rFonts w:ascii="Times New Roman" w:hAnsi="Times New Roman" w:cs="Times New Roman"/>
          <w:color w:val="auto"/>
          <w:sz w:val="24"/>
          <w:szCs w:val="24"/>
        </w:rPr>
      </w:pPr>
      <w:bookmarkStart w:id="10" w:name="_Toc190169863"/>
      <w:r w:rsidRPr="0025584E">
        <w:rPr>
          <w:rFonts w:ascii="Times New Roman" w:hAnsi="Times New Roman" w:cs="Times New Roman"/>
          <w:color w:val="auto"/>
          <w:sz w:val="24"/>
          <w:szCs w:val="24"/>
        </w:rPr>
        <w:t>Aims</w:t>
      </w:r>
      <w:bookmarkEnd w:id="10"/>
    </w:p>
    <w:p w14:paraId="13ABF1EF" w14:textId="77777777" w:rsidR="005C4F74" w:rsidRPr="0025584E" w:rsidRDefault="005C4F74" w:rsidP="005C4F74"/>
    <w:p w14:paraId="466D1280" w14:textId="2A175228" w:rsidR="00463816" w:rsidRPr="0025584E" w:rsidRDefault="00463816" w:rsidP="00463816">
      <w:pPr>
        <w:spacing w:line="360" w:lineRule="auto"/>
        <w:jc w:val="both"/>
      </w:pPr>
      <w:r w:rsidRPr="0025584E">
        <w:t>Céim Eile</w:t>
      </w:r>
      <w:r w:rsidR="00F72C99">
        <w:t xml:space="preserve"> through the RSE programme</w:t>
      </w:r>
      <w:r w:rsidRPr="0025584E">
        <w:t xml:space="preserve"> aim to:</w:t>
      </w:r>
    </w:p>
    <w:p w14:paraId="616B8693" w14:textId="77777777" w:rsidR="00463816" w:rsidRPr="0025584E" w:rsidRDefault="00463816" w:rsidP="005C4F74">
      <w:pPr>
        <w:pStyle w:val="ListParagraph"/>
        <w:numPr>
          <w:ilvl w:val="0"/>
          <w:numId w:val="7"/>
        </w:numPr>
        <w:spacing w:line="360" w:lineRule="auto"/>
        <w:jc w:val="both"/>
        <w:rPr>
          <w:rFonts w:cs="Times New Roman"/>
        </w:rPr>
      </w:pPr>
      <w:r w:rsidRPr="0025584E">
        <w:rPr>
          <w:rFonts w:cs="Times New Roman"/>
        </w:rPr>
        <w:t>Help young people understand and develop friendships and relationships.</w:t>
      </w:r>
    </w:p>
    <w:p w14:paraId="75169994" w14:textId="77777777" w:rsidR="00463816" w:rsidRPr="0025584E" w:rsidRDefault="00463816" w:rsidP="005C4F74">
      <w:pPr>
        <w:pStyle w:val="ListParagraph"/>
        <w:numPr>
          <w:ilvl w:val="0"/>
          <w:numId w:val="7"/>
        </w:numPr>
        <w:spacing w:line="360" w:lineRule="auto"/>
        <w:jc w:val="both"/>
        <w:rPr>
          <w:rFonts w:cs="Times New Roman"/>
        </w:rPr>
      </w:pPr>
      <w:r w:rsidRPr="0025584E">
        <w:rPr>
          <w:rFonts w:cs="Times New Roman"/>
        </w:rPr>
        <w:t>Promote an understanding of sexuality.</w:t>
      </w:r>
    </w:p>
    <w:p w14:paraId="7F0EBD58" w14:textId="77777777" w:rsidR="00463816" w:rsidRPr="0025584E" w:rsidRDefault="00463816" w:rsidP="005C4F74">
      <w:pPr>
        <w:pStyle w:val="ListParagraph"/>
        <w:numPr>
          <w:ilvl w:val="0"/>
          <w:numId w:val="7"/>
        </w:numPr>
        <w:spacing w:line="360" w:lineRule="auto"/>
        <w:jc w:val="both"/>
        <w:rPr>
          <w:rFonts w:cs="Times New Roman"/>
        </w:rPr>
      </w:pPr>
      <w:r w:rsidRPr="0025584E">
        <w:rPr>
          <w:rFonts w:cs="Times New Roman"/>
        </w:rPr>
        <w:t>Promote a positive attitude to one’s own sexuality and in one’s own relationships with others.</w:t>
      </w:r>
    </w:p>
    <w:p w14:paraId="7382DF76" w14:textId="77777777" w:rsidR="00463816" w:rsidRPr="0025584E" w:rsidRDefault="00463816" w:rsidP="005C4F74">
      <w:pPr>
        <w:pStyle w:val="ListParagraph"/>
        <w:numPr>
          <w:ilvl w:val="0"/>
          <w:numId w:val="7"/>
        </w:numPr>
        <w:spacing w:line="360" w:lineRule="auto"/>
        <w:jc w:val="both"/>
        <w:rPr>
          <w:rFonts w:cs="Times New Roman"/>
        </w:rPr>
      </w:pPr>
      <w:r w:rsidRPr="0025584E">
        <w:rPr>
          <w:rFonts w:cs="Times New Roman"/>
        </w:rPr>
        <w:t>Enable young people to develop attitudes and values toward their sexuality in a moral, spiritual and social framework.</w:t>
      </w:r>
    </w:p>
    <w:p w14:paraId="7EC3B3DD" w14:textId="77777777" w:rsidR="00463816" w:rsidRPr="0025584E" w:rsidRDefault="00463816" w:rsidP="005C4F74">
      <w:pPr>
        <w:pStyle w:val="ListParagraph"/>
        <w:numPr>
          <w:ilvl w:val="0"/>
          <w:numId w:val="7"/>
        </w:numPr>
        <w:spacing w:line="360" w:lineRule="auto"/>
        <w:jc w:val="both"/>
        <w:rPr>
          <w:rFonts w:cs="Times New Roman"/>
        </w:rPr>
      </w:pPr>
      <w:r w:rsidRPr="0025584E">
        <w:rPr>
          <w:rFonts w:cs="Times New Roman"/>
        </w:rPr>
        <w:t>Develop an understanding of human reproduction.</w:t>
      </w:r>
    </w:p>
    <w:p w14:paraId="66A4D857" w14:textId="77777777" w:rsidR="00422166" w:rsidRPr="0025584E" w:rsidRDefault="00422166" w:rsidP="00463816">
      <w:pPr>
        <w:spacing w:line="360" w:lineRule="auto"/>
        <w:jc w:val="both"/>
        <w:rPr>
          <w:b/>
          <w:u w:val="single"/>
        </w:rPr>
      </w:pPr>
    </w:p>
    <w:p w14:paraId="5D0C74FE" w14:textId="554D8B12" w:rsidR="00463816" w:rsidRPr="0025584E" w:rsidRDefault="00463816" w:rsidP="005C4F74">
      <w:pPr>
        <w:pStyle w:val="Heading2"/>
        <w:rPr>
          <w:rFonts w:ascii="Times New Roman" w:hAnsi="Times New Roman" w:cs="Times New Roman"/>
          <w:color w:val="auto"/>
          <w:sz w:val="24"/>
          <w:szCs w:val="24"/>
        </w:rPr>
      </w:pPr>
      <w:bookmarkStart w:id="11" w:name="_Toc190169864"/>
      <w:r w:rsidRPr="0025584E">
        <w:rPr>
          <w:rFonts w:ascii="Times New Roman" w:hAnsi="Times New Roman" w:cs="Times New Roman"/>
          <w:color w:val="auto"/>
          <w:sz w:val="24"/>
          <w:szCs w:val="24"/>
        </w:rPr>
        <w:t xml:space="preserve">Organisation of R.S.E. within Céim Eile, Templemore </w:t>
      </w:r>
      <w:r w:rsidR="005C4F74" w:rsidRPr="0025584E">
        <w:rPr>
          <w:rFonts w:ascii="Times New Roman" w:hAnsi="Times New Roman" w:cs="Times New Roman"/>
          <w:color w:val="auto"/>
          <w:sz w:val="24"/>
          <w:szCs w:val="24"/>
        </w:rPr>
        <w:t>College of Further Education</w:t>
      </w:r>
      <w:bookmarkEnd w:id="11"/>
    </w:p>
    <w:p w14:paraId="41F129FC" w14:textId="77777777" w:rsidR="005C4F74" w:rsidRPr="0025584E" w:rsidRDefault="005C4F74" w:rsidP="005C4F74"/>
    <w:p w14:paraId="5BE49019" w14:textId="4AB07584" w:rsidR="00463816" w:rsidRPr="0025584E" w:rsidRDefault="00463816" w:rsidP="00463816">
      <w:pPr>
        <w:spacing w:line="360" w:lineRule="auto"/>
        <w:jc w:val="both"/>
      </w:pPr>
      <w:r w:rsidRPr="0025584E">
        <w:t>Bearing in mind the sensitive nature of the content of the RSE module, the possible concerns of parents/guardians and teachers and the need for partnership in this area, Céim Eile, Templemore College of Further Education respects:</w:t>
      </w:r>
    </w:p>
    <w:p w14:paraId="6A78E9F8" w14:textId="77777777" w:rsidR="00463816" w:rsidRPr="0025584E" w:rsidRDefault="00463816" w:rsidP="005C4F74">
      <w:pPr>
        <w:pStyle w:val="ListParagraph"/>
        <w:numPr>
          <w:ilvl w:val="0"/>
          <w:numId w:val="8"/>
        </w:numPr>
        <w:spacing w:line="360" w:lineRule="auto"/>
        <w:jc w:val="both"/>
        <w:rPr>
          <w:rFonts w:cs="Times New Roman"/>
        </w:rPr>
      </w:pPr>
      <w:r w:rsidRPr="0025584E">
        <w:rPr>
          <w:rFonts w:cs="Times New Roman"/>
        </w:rPr>
        <w:t>The rights of parents/guardians to be consulted about and to be made aware of the content of the R.S.E. programme as taught in our centre,</w:t>
      </w:r>
    </w:p>
    <w:p w14:paraId="3BB4B599" w14:textId="77777777" w:rsidR="00463816" w:rsidRPr="0025584E" w:rsidRDefault="00463816" w:rsidP="005C4F74">
      <w:pPr>
        <w:pStyle w:val="ListParagraph"/>
        <w:numPr>
          <w:ilvl w:val="0"/>
          <w:numId w:val="8"/>
        </w:numPr>
        <w:spacing w:line="360" w:lineRule="auto"/>
        <w:jc w:val="both"/>
        <w:rPr>
          <w:rFonts w:cs="Times New Roman"/>
        </w:rPr>
      </w:pPr>
      <w:r w:rsidRPr="0025584E">
        <w:rPr>
          <w:rFonts w:cs="Times New Roman"/>
        </w:rPr>
        <w:t>The right of parents/guardians to withdraw their children from the RSE class,</w:t>
      </w:r>
    </w:p>
    <w:p w14:paraId="1EA774A4" w14:textId="77777777" w:rsidR="00463816" w:rsidRPr="0025584E" w:rsidRDefault="00463816" w:rsidP="005C4F74">
      <w:pPr>
        <w:pStyle w:val="ListParagraph"/>
        <w:numPr>
          <w:ilvl w:val="0"/>
          <w:numId w:val="8"/>
        </w:numPr>
        <w:spacing w:line="360" w:lineRule="auto"/>
        <w:jc w:val="both"/>
        <w:rPr>
          <w:rFonts w:cs="Times New Roman"/>
        </w:rPr>
      </w:pPr>
      <w:r w:rsidRPr="0025584E">
        <w:rPr>
          <w:rFonts w:cs="Times New Roman"/>
        </w:rPr>
        <w:t>The right of parents/guardians to be consulted as part of the evaluation and review process.</w:t>
      </w:r>
    </w:p>
    <w:p w14:paraId="19328B0D" w14:textId="7F9D6FE2" w:rsidR="005C4F74" w:rsidRDefault="005C4F74" w:rsidP="00463816">
      <w:pPr>
        <w:spacing w:line="360" w:lineRule="auto"/>
        <w:jc w:val="both"/>
      </w:pPr>
    </w:p>
    <w:p w14:paraId="55DA3A26" w14:textId="2FF596C0" w:rsidR="00F72C99" w:rsidRDefault="00F72C99" w:rsidP="00463816">
      <w:pPr>
        <w:spacing w:line="360" w:lineRule="auto"/>
        <w:jc w:val="both"/>
      </w:pPr>
    </w:p>
    <w:p w14:paraId="7BA52082" w14:textId="08DD167D" w:rsidR="00F72C99" w:rsidRDefault="00F72C99" w:rsidP="00463816">
      <w:pPr>
        <w:spacing w:line="360" w:lineRule="auto"/>
        <w:jc w:val="both"/>
      </w:pPr>
    </w:p>
    <w:p w14:paraId="24B4653F" w14:textId="379CDF54" w:rsidR="00F72C99" w:rsidRDefault="00F72C99" w:rsidP="00463816">
      <w:pPr>
        <w:spacing w:line="360" w:lineRule="auto"/>
        <w:jc w:val="both"/>
      </w:pPr>
    </w:p>
    <w:p w14:paraId="18307142" w14:textId="77777777" w:rsidR="00F72C99" w:rsidRPr="0025584E" w:rsidRDefault="00F72C99" w:rsidP="00463816">
      <w:pPr>
        <w:spacing w:line="360" w:lineRule="auto"/>
        <w:jc w:val="both"/>
      </w:pPr>
    </w:p>
    <w:p w14:paraId="430D3289" w14:textId="02A49965" w:rsidR="00463816" w:rsidRPr="0025584E" w:rsidRDefault="00463816" w:rsidP="005C4F74">
      <w:pPr>
        <w:spacing w:after="160" w:line="259" w:lineRule="auto"/>
      </w:pPr>
      <w:r w:rsidRPr="0025584E">
        <w:lastRenderedPageBreak/>
        <w:t xml:space="preserve">Much of R.S.E. will be taught in </w:t>
      </w:r>
      <w:r w:rsidR="00F72C99">
        <w:t xml:space="preserve">the </w:t>
      </w:r>
      <w:r w:rsidRPr="0025584E">
        <w:t>Leaving Certificate Applied Social Education</w:t>
      </w:r>
      <w:r w:rsidR="00F72C99">
        <w:t xml:space="preserve"> module</w:t>
      </w:r>
      <w:r w:rsidRPr="0025584E">
        <w:t xml:space="preserve">. </w:t>
      </w:r>
    </w:p>
    <w:p w14:paraId="6C58902D" w14:textId="687B5572" w:rsidR="00463816" w:rsidRPr="0025584E" w:rsidRDefault="00463816" w:rsidP="00463816">
      <w:pPr>
        <w:spacing w:line="360" w:lineRule="auto"/>
        <w:jc w:val="both"/>
      </w:pPr>
      <w:r w:rsidRPr="0025584E">
        <w:t xml:space="preserve">In Year 1 of LCA, </w:t>
      </w:r>
      <w:r w:rsidR="006E74A6">
        <w:t>learner</w:t>
      </w:r>
      <w:r w:rsidRPr="0025584E">
        <w:t xml:space="preserve">s will learn about: </w:t>
      </w:r>
    </w:p>
    <w:p w14:paraId="1CA00975" w14:textId="77777777" w:rsidR="00463816" w:rsidRPr="0025584E" w:rsidRDefault="00463816" w:rsidP="005C4F74">
      <w:pPr>
        <w:pStyle w:val="ListParagraph"/>
        <w:numPr>
          <w:ilvl w:val="0"/>
          <w:numId w:val="9"/>
        </w:numPr>
        <w:ind w:left="714" w:hanging="357"/>
        <w:jc w:val="both"/>
        <w:rPr>
          <w:rFonts w:eastAsia="Calibri" w:cs="Times New Roman"/>
        </w:rPr>
      </w:pPr>
      <w:r w:rsidRPr="0025584E">
        <w:rPr>
          <w:rFonts w:eastAsia="Calibri" w:cs="Times New Roman"/>
        </w:rPr>
        <w:t>Taking Care of Yourself</w:t>
      </w:r>
    </w:p>
    <w:p w14:paraId="429791C4" w14:textId="77777777" w:rsidR="00463816" w:rsidRPr="0025584E" w:rsidRDefault="00463816" w:rsidP="005C4F74">
      <w:pPr>
        <w:pStyle w:val="ListParagraph"/>
        <w:numPr>
          <w:ilvl w:val="0"/>
          <w:numId w:val="9"/>
        </w:numPr>
        <w:ind w:left="714" w:hanging="357"/>
        <w:jc w:val="both"/>
        <w:rPr>
          <w:rFonts w:eastAsia="Calibri" w:cs="Times New Roman"/>
        </w:rPr>
      </w:pPr>
      <w:r w:rsidRPr="0025584E">
        <w:rPr>
          <w:rFonts w:eastAsia="Calibri" w:cs="Times New Roman"/>
        </w:rPr>
        <w:t>Relationships and Sexuality</w:t>
      </w:r>
    </w:p>
    <w:p w14:paraId="7078C2B7" w14:textId="77777777" w:rsidR="0031427F" w:rsidRDefault="0031427F" w:rsidP="0031427F">
      <w:pPr>
        <w:jc w:val="both"/>
      </w:pPr>
    </w:p>
    <w:p w14:paraId="4BBFD1E3" w14:textId="5D9677A4" w:rsidR="00463816" w:rsidRPr="0031427F" w:rsidRDefault="00463816" w:rsidP="0031427F">
      <w:pPr>
        <w:jc w:val="both"/>
      </w:pPr>
      <w:r w:rsidRPr="0031427F">
        <w:t xml:space="preserve">This will be built upon in Year 2 where </w:t>
      </w:r>
      <w:r w:rsidR="006E74A6" w:rsidRPr="0031427F">
        <w:t>learner</w:t>
      </w:r>
      <w:r w:rsidRPr="0031427F">
        <w:t>s will learn about:</w:t>
      </w:r>
    </w:p>
    <w:p w14:paraId="18E3C876" w14:textId="77777777" w:rsidR="00463816" w:rsidRPr="0025584E" w:rsidRDefault="00463816" w:rsidP="005C4F74">
      <w:pPr>
        <w:pStyle w:val="ListParagraph"/>
        <w:numPr>
          <w:ilvl w:val="0"/>
          <w:numId w:val="9"/>
        </w:numPr>
        <w:ind w:left="714" w:hanging="357"/>
        <w:jc w:val="both"/>
        <w:rPr>
          <w:rFonts w:eastAsia="Calibri" w:cs="Times New Roman"/>
        </w:rPr>
      </w:pPr>
      <w:r w:rsidRPr="0025584E">
        <w:rPr>
          <w:rFonts w:eastAsia="Calibri" w:cs="Times New Roman"/>
        </w:rPr>
        <w:t>Relationships</w:t>
      </w:r>
    </w:p>
    <w:p w14:paraId="758E05EB" w14:textId="77777777" w:rsidR="00463816" w:rsidRPr="0025584E" w:rsidRDefault="00463816" w:rsidP="005C4F74">
      <w:pPr>
        <w:pStyle w:val="ListParagraph"/>
        <w:numPr>
          <w:ilvl w:val="0"/>
          <w:numId w:val="9"/>
        </w:numPr>
        <w:ind w:left="714" w:hanging="357"/>
        <w:jc w:val="both"/>
        <w:rPr>
          <w:rFonts w:eastAsia="Calibri" w:cs="Times New Roman"/>
        </w:rPr>
      </w:pPr>
      <w:r w:rsidRPr="0025584E">
        <w:rPr>
          <w:rFonts w:eastAsia="Calibri" w:cs="Times New Roman"/>
        </w:rPr>
        <w:t>Coping with problems</w:t>
      </w:r>
    </w:p>
    <w:p w14:paraId="446E05E4" w14:textId="77777777" w:rsidR="00BE0B83" w:rsidRPr="0025584E" w:rsidRDefault="00BE0B83" w:rsidP="00BE0B83">
      <w:pPr>
        <w:autoSpaceDE w:val="0"/>
        <w:autoSpaceDN w:val="0"/>
        <w:adjustRightInd w:val="0"/>
        <w:spacing w:line="360" w:lineRule="auto"/>
        <w:jc w:val="both"/>
        <w:rPr>
          <w:b/>
          <w:bCs/>
        </w:rPr>
      </w:pPr>
    </w:p>
    <w:p w14:paraId="23A3E148" w14:textId="68D90647" w:rsidR="00BE0B83" w:rsidRPr="0031427F" w:rsidRDefault="00BE0B83" w:rsidP="0031427F">
      <w:pPr>
        <w:autoSpaceDE w:val="0"/>
        <w:autoSpaceDN w:val="0"/>
        <w:adjustRightInd w:val="0"/>
        <w:spacing w:line="360" w:lineRule="auto"/>
        <w:jc w:val="both"/>
      </w:pPr>
      <w:r w:rsidRPr="0025584E">
        <w:t>Sensitive issues/Participation</w:t>
      </w:r>
    </w:p>
    <w:p w14:paraId="61063B61" w14:textId="40289858" w:rsidR="00BE0B83" w:rsidRPr="0025584E" w:rsidRDefault="00BE0B83" w:rsidP="00BE0B83">
      <w:pPr>
        <w:autoSpaceDE w:val="0"/>
        <w:autoSpaceDN w:val="0"/>
        <w:adjustRightInd w:val="0"/>
        <w:spacing w:line="360" w:lineRule="auto"/>
        <w:jc w:val="both"/>
      </w:pPr>
      <w:r w:rsidRPr="0025584E">
        <w:t>Relationships and Sexuality</w:t>
      </w:r>
      <w:r w:rsidR="00B61D4C" w:rsidRPr="00B61D4C">
        <w:t xml:space="preserve"> </w:t>
      </w:r>
      <w:r w:rsidR="00B61D4C">
        <w:t>(</w:t>
      </w:r>
      <w:r w:rsidR="00B61D4C" w:rsidRPr="0025584E">
        <w:t>R.S.E.</w:t>
      </w:r>
      <w:r w:rsidR="00B61D4C">
        <w:t>)</w:t>
      </w:r>
      <w:r w:rsidRPr="0025584E">
        <w:t xml:space="preserve"> is one module of the </w:t>
      </w:r>
      <w:r w:rsidR="00B61D4C">
        <w:t xml:space="preserve">S.P.H.E. </w:t>
      </w:r>
      <w:r w:rsidRPr="0025584E">
        <w:t xml:space="preserve">Programme. Each parent has the right to withdraw their child from some or all </w:t>
      </w:r>
      <w:r w:rsidR="00B61D4C" w:rsidRPr="0025584E">
        <w:t>R.S.E.</w:t>
      </w:r>
      <w:r w:rsidR="00B61D4C">
        <w:t xml:space="preserve"> </w:t>
      </w:r>
      <w:r w:rsidRPr="0025584E">
        <w:t xml:space="preserve">classes but are encouraged to provide alternative R.S.E. at home. It will be necessary for parents of any </w:t>
      </w:r>
      <w:r w:rsidR="006E74A6">
        <w:t>learner</w:t>
      </w:r>
      <w:r w:rsidRPr="0025584E">
        <w:t xml:space="preserve"> opting out of R.S.E. to make suitable arrangements with </w:t>
      </w:r>
      <w:r w:rsidR="00B61D4C">
        <w:t>Centre</w:t>
      </w:r>
      <w:r w:rsidRPr="0025584E">
        <w:t xml:space="preserve"> Management for the welfare of their child at these times.</w:t>
      </w:r>
    </w:p>
    <w:p w14:paraId="4720E93B" w14:textId="77777777" w:rsidR="00BE0B83" w:rsidRPr="0025584E" w:rsidRDefault="00BE0B83" w:rsidP="00BE0B83">
      <w:pPr>
        <w:autoSpaceDE w:val="0"/>
        <w:autoSpaceDN w:val="0"/>
        <w:adjustRightInd w:val="0"/>
        <w:spacing w:line="360" w:lineRule="auto"/>
        <w:jc w:val="both"/>
      </w:pPr>
    </w:p>
    <w:p w14:paraId="54A052FA" w14:textId="79F0B7BA" w:rsidR="00BE0B83" w:rsidRPr="0025584E" w:rsidRDefault="00BE0B83" w:rsidP="00BE0B83">
      <w:pPr>
        <w:autoSpaceDE w:val="0"/>
        <w:autoSpaceDN w:val="0"/>
        <w:adjustRightInd w:val="0"/>
        <w:spacing w:line="360" w:lineRule="auto"/>
        <w:jc w:val="both"/>
      </w:pPr>
      <w:r w:rsidRPr="0025584E">
        <w:t xml:space="preserve">Where children are withdrawn from R.S.E. the </w:t>
      </w:r>
      <w:r w:rsidR="00B61D4C">
        <w:t>centre</w:t>
      </w:r>
      <w:r w:rsidRPr="0025584E">
        <w:t xml:space="preserve"> cannot take responsibility for any versions of </w:t>
      </w:r>
      <w:r w:rsidR="00F72C99">
        <w:t>centre</w:t>
      </w:r>
      <w:r w:rsidRPr="0025584E">
        <w:t xml:space="preserve"> content passed onto them by other </w:t>
      </w:r>
      <w:r w:rsidR="006E74A6">
        <w:t>learner</w:t>
      </w:r>
      <w:r w:rsidRPr="0025584E">
        <w:t>s.</w:t>
      </w:r>
    </w:p>
    <w:p w14:paraId="09C65BC0" w14:textId="77777777" w:rsidR="00F72C99" w:rsidRPr="0025584E" w:rsidRDefault="00F72C99" w:rsidP="00BE0B83">
      <w:pPr>
        <w:autoSpaceDE w:val="0"/>
        <w:autoSpaceDN w:val="0"/>
        <w:adjustRightInd w:val="0"/>
        <w:spacing w:line="360" w:lineRule="auto"/>
        <w:jc w:val="both"/>
      </w:pPr>
    </w:p>
    <w:p w14:paraId="6F89C4A5" w14:textId="3BE32998" w:rsidR="00BE0B83" w:rsidRPr="0025584E" w:rsidRDefault="00BE0B83" w:rsidP="00BE0B83">
      <w:pPr>
        <w:autoSpaceDE w:val="0"/>
        <w:autoSpaceDN w:val="0"/>
        <w:adjustRightInd w:val="0"/>
        <w:spacing w:line="360" w:lineRule="auto"/>
        <w:jc w:val="both"/>
      </w:pPr>
      <w:r w:rsidRPr="0025584E">
        <w:t xml:space="preserve">Class discussion will be of a general nature and will not be personally directed in accordance with the previously agreed class ground rules. Inappropriate questions will not be answered by a teacher nor from </w:t>
      </w:r>
      <w:r w:rsidR="006E74A6">
        <w:t>learner</w:t>
      </w:r>
      <w:r w:rsidRPr="0025584E">
        <w:t xml:space="preserve"> to </w:t>
      </w:r>
      <w:r w:rsidR="006E74A6">
        <w:t>learner</w:t>
      </w:r>
      <w:r w:rsidRPr="0025584E">
        <w:t>. Only questions directly pertinent to the lesson content will be addressed in class.</w:t>
      </w:r>
    </w:p>
    <w:p w14:paraId="1349D20C" w14:textId="6CA46F4C" w:rsidR="00BE0B83" w:rsidRDefault="00BE0B83" w:rsidP="00BE0B83">
      <w:pPr>
        <w:autoSpaceDE w:val="0"/>
        <w:autoSpaceDN w:val="0"/>
        <w:adjustRightInd w:val="0"/>
        <w:spacing w:line="360" w:lineRule="auto"/>
        <w:jc w:val="both"/>
      </w:pPr>
    </w:p>
    <w:p w14:paraId="7B4EA8CC" w14:textId="423D979E" w:rsidR="00B61D4C" w:rsidRDefault="00B61D4C" w:rsidP="00BE0B83">
      <w:pPr>
        <w:autoSpaceDE w:val="0"/>
        <w:autoSpaceDN w:val="0"/>
        <w:adjustRightInd w:val="0"/>
        <w:spacing w:line="360" w:lineRule="auto"/>
        <w:jc w:val="both"/>
      </w:pPr>
    </w:p>
    <w:p w14:paraId="4FEE5666" w14:textId="05756445" w:rsidR="00B61D4C" w:rsidRDefault="00B61D4C" w:rsidP="00BE0B83">
      <w:pPr>
        <w:autoSpaceDE w:val="0"/>
        <w:autoSpaceDN w:val="0"/>
        <w:adjustRightInd w:val="0"/>
        <w:spacing w:line="360" w:lineRule="auto"/>
        <w:jc w:val="both"/>
      </w:pPr>
    </w:p>
    <w:p w14:paraId="03945D0C" w14:textId="6DC24EC1" w:rsidR="00B61D4C" w:rsidRDefault="00B61D4C" w:rsidP="00BE0B83">
      <w:pPr>
        <w:autoSpaceDE w:val="0"/>
        <w:autoSpaceDN w:val="0"/>
        <w:adjustRightInd w:val="0"/>
        <w:spacing w:line="360" w:lineRule="auto"/>
        <w:jc w:val="both"/>
      </w:pPr>
    </w:p>
    <w:p w14:paraId="52542132" w14:textId="008A6857" w:rsidR="00B61D4C" w:rsidRDefault="00B61D4C" w:rsidP="00BE0B83">
      <w:pPr>
        <w:autoSpaceDE w:val="0"/>
        <w:autoSpaceDN w:val="0"/>
        <w:adjustRightInd w:val="0"/>
        <w:spacing w:line="360" w:lineRule="auto"/>
        <w:jc w:val="both"/>
      </w:pPr>
    </w:p>
    <w:p w14:paraId="58D177AB" w14:textId="76E8BF73" w:rsidR="00B61D4C" w:rsidRDefault="00B61D4C" w:rsidP="00BE0B83">
      <w:pPr>
        <w:autoSpaceDE w:val="0"/>
        <w:autoSpaceDN w:val="0"/>
        <w:adjustRightInd w:val="0"/>
        <w:spacing w:line="360" w:lineRule="auto"/>
        <w:jc w:val="both"/>
      </w:pPr>
    </w:p>
    <w:p w14:paraId="5A058C65" w14:textId="21E7F501" w:rsidR="00B61D4C" w:rsidRDefault="00B61D4C" w:rsidP="00BE0B83">
      <w:pPr>
        <w:autoSpaceDE w:val="0"/>
        <w:autoSpaceDN w:val="0"/>
        <w:adjustRightInd w:val="0"/>
        <w:spacing w:line="360" w:lineRule="auto"/>
        <w:jc w:val="both"/>
      </w:pPr>
    </w:p>
    <w:p w14:paraId="5AAEF9EF" w14:textId="05B7261C" w:rsidR="00B61D4C" w:rsidRDefault="00B61D4C" w:rsidP="00BE0B83">
      <w:pPr>
        <w:autoSpaceDE w:val="0"/>
        <w:autoSpaceDN w:val="0"/>
        <w:adjustRightInd w:val="0"/>
        <w:spacing w:line="360" w:lineRule="auto"/>
        <w:jc w:val="both"/>
      </w:pPr>
    </w:p>
    <w:p w14:paraId="5E3DC34E" w14:textId="77777777" w:rsidR="00B61D4C" w:rsidRPr="0025584E" w:rsidRDefault="00B61D4C" w:rsidP="00BE0B83">
      <w:pPr>
        <w:autoSpaceDE w:val="0"/>
        <w:autoSpaceDN w:val="0"/>
        <w:adjustRightInd w:val="0"/>
        <w:spacing w:line="360" w:lineRule="auto"/>
        <w:jc w:val="both"/>
      </w:pPr>
    </w:p>
    <w:p w14:paraId="303E9B5C" w14:textId="6CDAE838" w:rsidR="00B61D4C" w:rsidRPr="00B61D4C" w:rsidRDefault="00BE0B83" w:rsidP="00BE0B83">
      <w:pPr>
        <w:autoSpaceDE w:val="0"/>
        <w:autoSpaceDN w:val="0"/>
        <w:adjustRightInd w:val="0"/>
        <w:spacing w:line="360" w:lineRule="auto"/>
        <w:jc w:val="both"/>
      </w:pPr>
      <w:r w:rsidRPr="0025584E">
        <w:lastRenderedPageBreak/>
        <w:t xml:space="preserve">While it is acknowledged that teachers have a professional responsibility to impart the S.P.H.E. course content, the needs of our </w:t>
      </w:r>
      <w:r w:rsidR="006E74A6">
        <w:t>learner</w:t>
      </w:r>
      <w:r w:rsidRPr="0025584E">
        <w:t xml:space="preserve">s will be addressed in a caring and supportive manner. Where it is appropriate, the teacher may refer </w:t>
      </w:r>
      <w:r w:rsidR="006E74A6">
        <w:t>learner</w:t>
      </w:r>
      <w:r w:rsidRPr="0025584E">
        <w:t xml:space="preserve">s to other supportive links or services internal or external to the </w:t>
      </w:r>
      <w:r w:rsidR="006E74A6">
        <w:t>college</w:t>
      </w:r>
      <w:r w:rsidRPr="0025584E">
        <w:t xml:space="preserve"> community. As far as possible this should be done in negotiation with the </w:t>
      </w:r>
      <w:r w:rsidR="006E74A6">
        <w:t>learner</w:t>
      </w:r>
      <w:r w:rsidRPr="0025584E">
        <w:t>. While an atmosphere of trust is a pre-requisite of S.P.H.E. class, the legal limits of confidentiality must always be observed. These limits are:</w:t>
      </w:r>
    </w:p>
    <w:p w14:paraId="03882A60" w14:textId="00005749" w:rsidR="00250223" w:rsidRPr="00B61D4C" w:rsidRDefault="00250223" w:rsidP="00B61D4C">
      <w:pPr>
        <w:pStyle w:val="Heading3"/>
        <w:spacing w:after="240"/>
        <w:rPr>
          <w:rFonts w:ascii="Times New Roman" w:hAnsi="Times New Roman" w:cs="Times New Roman"/>
          <w:color w:val="auto"/>
        </w:rPr>
      </w:pPr>
      <w:bookmarkStart w:id="12" w:name="_Toc190169865"/>
      <w:r w:rsidRPr="00250223">
        <w:rPr>
          <w:rFonts w:ascii="Times New Roman" w:hAnsi="Times New Roman" w:cs="Times New Roman"/>
          <w:color w:val="auto"/>
        </w:rPr>
        <w:t>a)</w:t>
      </w:r>
      <w:r>
        <w:rPr>
          <w:rFonts w:ascii="Times New Roman" w:hAnsi="Times New Roman" w:cs="Times New Roman"/>
          <w:color w:val="auto"/>
        </w:rPr>
        <w:t xml:space="preserve"> </w:t>
      </w:r>
      <w:r w:rsidR="00BE0B83" w:rsidRPr="0025584E">
        <w:rPr>
          <w:rFonts w:ascii="Times New Roman" w:hAnsi="Times New Roman" w:cs="Times New Roman"/>
          <w:color w:val="auto"/>
        </w:rPr>
        <w:t>Child abuse</w:t>
      </w:r>
      <w:bookmarkEnd w:id="12"/>
    </w:p>
    <w:p w14:paraId="380D7737" w14:textId="77777777" w:rsidR="00BE0B83" w:rsidRPr="0025584E" w:rsidRDefault="00BE0B83" w:rsidP="00B61D4C">
      <w:pPr>
        <w:autoSpaceDE w:val="0"/>
        <w:autoSpaceDN w:val="0"/>
        <w:adjustRightInd w:val="0"/>
        <w:spacing w:line="276" w:lineRule="auto"/>
        <w:ind w:left="720"/>
        <w:jc w:val="both"/>
      </w:pPr>
      <w:r w:rsidRPr="0025584E">
        <w:t xml:space="preserve">i) Physical </w:t>
      </w:r>
    </w:p>
    <w:p w14:paraId="77A349D3" w14:textId="77777777" w:rsidR="00BE0B83" w:rsidRPr="0025584E" w:rsidRDefault="00BE0B83" w:rsidP="00B61D4C">
      <w:pPr>
        <w:autoSpaceDE w:val="0"/>
        <w:autoSpaceDN w:val="0"/>
        <w:adjustRightInd w:val="0"/>
        <w:spacing w:line="276" w:lineRule="auto"/>
        <w:ind w:left="720"/>
        <w:jc w:val="both"/>
      </w:pPr>
      <w:r w:rsidRPr="0025584E">
        <w:t xml:space="preserve">ii) Emotional </w:t>
      </w:r>
    </w:p>
    <w:p w14:paraId="4E54237B" w14:textId="77777777" w:rsidR="00BE0B83" w:rsidRPr="0025584E" w:rsidRDefault="00BE0B83" w:rsidP="00B61D4C">
      <w:pPr>
        <w:autoSpaceDE w:val="0"/>
        <w:autoSpaceDN w:val="0"/>
        <w:adjustRightInd w:val="0"/>
        <w:spacing w:line="276" w:lineRule="auto"/>
        <w:ind w:left="720"/>
        <w:jc w:val="both"/>
      </w:pPr>
      <w:r w:rsidRPr="0025584E">
        <w:t>iii) Sexual</w:t>
      </w:r>
    </w:p>
    <w:p w14:paraId="5468111C" w14:textId="7742CBBF" w:rsidR="00BE0B83" w:rsidRDefault="00BE0B83" w:rsidP="00B61D4C">
      <w:pPr>
        <w:autoSpaceDE w:val="0"/>
        <w:autoSpaceDN w:val="0"/>
        <w:adjustRightInd w:val="0"/>
        <w:spacing w:line="276" w:lineRule="auto"/>
        <w:ind w:left="720"/>
        <w:jc w:val="both"/>
      </w:pPr>
      <w:r w:rsidRPr="0025584E">
        <w:t>iv) Neglect</w:t>
      </w:r>
    </w:p>
    <w:p w14:paraId="588F5931" w14:textId="77777777" w:rsidR="00F72C99" w:rsidRPr="0025584E" w:rsidRDefault="00F72C99" w:rsidP="00F72C99">
      <w:pPr>
        <w:autoSpaceDE w:val="0"/>
        <w:autoSpaceDN w:val="0"/>
        <w:adjustRightInd w:val="0"/>
        <w:spacing w:line="360" w:lineRule="auto"/>
        <w:jc w:val="both"/>
      </w:pPr>
    </w:p>
    <w:p w14:paraId="0CFBFC2A" w14:textId="273A9657" w:rsidR="00250223" w:rsidRPr="0025584E" w:rsidRDefault="00BE0B83" w:rsidP="00BE0B83">
      <w:pPr>
        <w:autoSpaceDE w:val="0"/>
        <w:autoSpaceDN w:val="0"/>
        <w:adjustRightInd w:val="0"/>
        <w:spacing w:line="360" w:lineRule="auto"/>
        <w:jc w:val="both"/>
        <w:rPr>
          <w:b/>
          <w:bCs/>
        </w:rPr>
      </w:pPr>
      <w:bookmarkStart w:id="13" w:name="_Toc190169866"/>
      <w:r w:rsidRPr="0025584E">
        <w:rPr>
          <w:rStyle w:val="Heading3Char"/>
          <w:rFonts w:ascii="Times New Roman" w:hAnsi="Times New Roman" w:cs="Times New Roman"/>
          <w:color w:val="auto"/>
        </w:rPr>
        <w:t>b) Intention to harm self or others</w:t>
      </w:r>
      <w:bookmarkEnd w:id="13"/>
      <w:r w:rsidRPr="0025584E">
        <w:rPr>
          <w:b/>
          <w:bCs/>
        </w:rPr>
        <w:t>.</w:t>
      </w:r>
    </w:p>
    <w:p w14:paraId="7D583DAB" w14:textId="3919642D" w:rsidR="00BE0B83" w:rsidRDefault="00BE0B83" w:rsidP="00BE0B83">
      <w:pPr>
        <w:autoSpaceDE w:val="0"/>
        <w:autoSpaceDN w:val="0"/>
        <w:adjustRightInd w:val="0"/>
        <w:spacing w:line="360" w:lineRule="auto"/>
        <w:jc w:val="both"/>
      </w:pPr>
      <w:r w:rsidRPr="0025584E">
        <w:t xml:space="preserve">Where possible </w:t>
      </w:r>
      <w:r w:rsidR="006E74A6">
        <w:t>learner</w:t>
      </w:r>
      <w:r w:rsidRPr="0025584E">
        <w:t>s should be informed of these limits before making a disclosure.</w:t>
      </w:r>
    </w:p>
    <w:p w14:paraId="1E24E7D8" w14:textId="77777777" w:rsidR="00F72C99" w:rsidRPr="0025584E" w:rsidRDefault="00F72C99" w:rsidP="00BE0B83">
      <w:pPr>
        <w:autoSpaceDE w:val="0"/>
        <w:autoSpaceDN w:val="0"/>
        <w:adjustRightInd w:val="0"/>
        <w:spacing w:line="360" w:lineRule="auto"/>
        <w:jc w:val="both"/>
      </w:pPr>
    </w:p>
    <w:p w14:paraId="25DCD439" w14:textId="0B2A9A91" w:rsidR="00250223" w:rsidRPr="00B61D4C" w:rsidRDefault="00BE0B83" w:rsidP="00B61D4C">
      <w:pPr>
        <w:pStyle w:val="Heading3"/>
        <w:spacing w:after="240"/>
        <w:rPr>
          <w:rFonts w:ascii="Times New Roman" w:hAnsi="Times New Roman" w:cs="Times New Roman"/>
          <w:color w:val="auto"/>
        </w:rPr>
      </w:pPr>
      <w:bookmarkStart w:id="14" w:name="_Toc190169867"/>
      <w:r w:rsidRPr="0025584E">
        <w:rPr>
          <w:rFonts w:ascii="Times New Roman" w:hAnsi="Times New Roman" w:cs="Times New Roman"/>
          <w:color w:val="auto"/>
        </w:rPr>
        <w:t xml:space="preserve">c) </w:t>
      </w:r>
      <w:r w:rsidRPr="00B61D4C">
        <w:rPr>
          <w:rFonts w:ascii="Times New Roman" w:eastAsia="Times New Roman" w:hAnsi="Times New Roman" w:cs="Times New Roman"/>
          <w:color w:val="auto"/>
        </w:rPr>
        <w:t>Substance misuse policy.</w:t>
      </w:r>
      <w:bookmarkEnd w:id="14"/>
    </w:p>
    <w:p w14:paraId="24342679" w14:textId="77D6D9DE" w:rsidR="00BE0B83" w:rsidRDefault="00BE0B83" w:rsidP="00BE0B83">
      <w:pPr>
        <w:autoSpaceDE w:val="0"/>
        <w:autoSpaceDN w:val="0"/>
        <w:adjustRightInd w:val="0"/>
        <w:spacing w:line="360" w:lineRule="auto"/>
        <w:jc w:val="both"/>
      </w:pPr>
      <w:r w:rsidRPr="0025584E">
        <w:t xml:space="preserve">If a staff member is aware of a </w:t>
      </w:r>
      <w:r w:rsidR="006E74A6">
        <w:t>learner</w:t>
      </w:r>
      <w:r w:rsidRPr="0025584E">
        <w:t xml:space="preserve"> abusing drugs, this information would have to be disclosed to the</w:t>
      </w:r>
      <w:r w:rsidR="002D58F2">
        <w:t xml:space="preserve"> Coordinator</w:t>
      </w:r>
      <w:r w:rsidRPr="0025584E">
        <w:t xml:space="preserve">, for example if a </w:t>
      </w:r>
      <w:r w:rsidR="006E74A6">
        <w:t>learner</w:t>
      </w:r>
      <w:r w:rsidRPr="0025584E">
        <w:t xml:space="preserve"> talks about consuming alcohol.</w:t>
      </w:r>
    </w:p>
    <w:p w14:paraId="6F0D70E6" w14:textId="77777777" w:rsidR="00F72C99" w:rsidRPr="0025584E" w:rsidRDefault="00F72C99" w:rsidP="00BE0B83">
      <w:pPr>
        <w:autoSpaceDE w:val="0"/>
        <w:autoSpaceDN w:val="0"/>
        <w:adjustRightInd w:val="0"/>
        <w:spacing w:line="360" w:lineRule="auto"/>
        <w:jc w:val="both"/>
      </w:pPr>
    </w:p>
    <w:p w14:paraId="090ED168" w14:textId="3F9B6587" w:rsidR="00250223" w:rsidRPr="00B61D4C" w:rsidRDefault="00BE0B83" w:rsidP="00B61D4C">
      <w:pPr>
        <w:pStyle w:val="Heading3"/>
        <w:spacing w:after="240"/>
        <w:rPr>
          <w:rFonts w:ascii="Times New Roman" w:hAnsi="Times New Roman" w:cs="Times New Roman"/>
          <w:color w:val="auto"/>
        </w:rPr>
      </w:pPr>
      <w:bookmarkStart w:id="15" w:name="_Toc190169868"/>
      <w:r w:rsidRPr="0025584E">
        <w:rPr>
          <w:rFonts w:ascii="Times New Roman" w:hAnsi="Times New Roman" w:cs="Times New Roman"/>
          <w:color w:val="auto"/>
        </w:rPr>
        <w:t>d) The legal age of engaging in sexual activity.</w:t>
      </w:r>
      <w:bookmarkEnd w:id="15"/>
    </w:p>
    <w:p w14:paraId="72473227" w14:textId="695D5E74" w:rsidR="00BE0B83" w:rsidRDefault="00BE0B83" w:rsidP="00BE0B83">
      <w:pPr>
        <w:autoSpaceDE w:val="0"/>
        <w:autoSpaceDN w:val="0"/>
        <w:adjustRightInd w:val="0"/>
        <w:spacing w:line="360" w:lineRule="auto"/>
        <w:jc w:val="both"/>
      </w:pPr>
      <w:r w:rsidRPr="0025584E">
        <w:t xml:space="preserve">If it is known by a member of staff that a </w:t>
      </w:r>
      <w:r w:rsidR="006E74A6">
        <w:t>learner</w:t>
      </w:r>
      <w:r w:rsidRPr="0025584E">
        <w:t xml:space="preserve"> is engaging in sexual activity under the legal age on consent, the </w:t>
      </w:r>
      <w:r w:rsidR="006E74A6">
        <w:t>c</w:t>
      </w:r>
      <w:r w:rsidR="002D58F2">
        <w:t>entre</w:t>
      </w:r>
      <w:r w:rsidRPr="0025584E">
        <w:t xml:space="preserve"> will make arrangements to tell their parents or guardians.</w:t>
      </w:r>
    </w:p>
    <w:p w14:paraId="0C2143A1" w14:textId="77777777" w:rsidR="00F72C99" w:rsidRPr="00250223" w:rsidRDefault="00F72C99" w:rsidP="00BE0B83">
      <w:pPr>
        <w:autoSpaceDE w:val="0"/>
        <w:autoSpaceDN w:val="0"/>
        <w:adjustRightInd w:val="0"/>
        <w:spacing w:line="360" w:lineRule="auto"/>
        <w:jc w:val="both"/>
      </w:pPr>
    </w:p>
    <w:p w14:paraId="3F32C5A1" w14:textId="597FECEF" w:rsidR="00250223" w:rsidRPr="00B61D4C" w:rsidRDefault="00BE0B83" w:rsidP="00B61D4C">
      <w:pPr>
        <w:pStyle w:val="Heading3"/>
        <w:spacing w:after="240"/>
        <w:rPr>
          <w:rFonts w:ascii="Times New Roman" w:hAnsi="Times New Roman" w:cs="Times New Roman"/>
          <w:color w:val="auto"/>
        </w:rPr>
      </w:pPr>
      <w:bookmarkStart w:id="16" w:name="_Toc190169869"/>
      <w:r w:rsidRPr="0025584E">
        <w:rPr>
          <w:rFonts w:ascii="Times New Roman" w:hAnsi="Times New Roman" w:cs="Times New Roman"/>
          <w:color w:val="auto"/>
        </w:rPr>
        <w:t>e) The Role of Visitors</w:t>
      </w:r>
      <w:bookmarkEnd w:id="16"/>
    </w:p>
    <w:p w14:paraId="48570C3F" w14:textId="7177FFC6" w:rsidR="00BE0B83" w:rsidRPr="0025584E" w:rsidRDefault="00BE0B83" w:rsidP="00BE0B83">
      <w:pPr>
        <w:autoSpaceDE w:val="0"/>
        <w:autoSpaceDN w:val="0"/>
        <w:adjustRightInd w:val="0"/>
        <w:spacing w:line="360" w:lineRule="auto"/>
        <w:jc w:val="both"/>
      </w:pPr>
      <w:r w:rsidRPr="0025584E">
        <w:t xml:space="preserve">Visiting speakers are seen as complimenting and supporting the S.P.H.E. programme in the </w:t>
      </w:r>
      <w:r w:rsidR="006E74A6">
        <w:t>college</w:t>
      </w:r>
      <w:r w:rsidRPr="0025584E">
        <w:t>. Teachers inviting these speakers must:</w:t>
      </w:r>
    </w:p>
    <w:p w14:paraId="4E7DA1C8" w14:textId="10B0AEFC" w:rsidR="00BE0B83" w:rsidRPr="0025584E" w:rsidRDefault="00BE0B83" w:rsidP="00B61D4C">
      <w:pPr>
        <w:autoSpaceDE w:val="0"/>
        <w:autoSpaceDN w:val="0"/>
        <w:adjustRightInd w:val="0"/>
        <w:spacing w:line="276" w:lineRule="auto"/>
        <w:ind w:left="720"/>
        <w:jc w:val="both"/>
      </w:pPr>
      <w:r w:rsidRPr="0025584E">
        <w:t xml:space="preserve">i) Inform the </w:t>
      </w:r>
      <w:r w:rsidR="002D58F2">
        <w:t xml:space="preserve">Coordinator </w:t>
      </w:r>
      <w:r w:rsidRPr="0025584E">
        <w:t>in advance.</w:t>
      </w:r>
    </w:p>
    <w:p w14:paraId="44B447C7" w14:textId="579343F3" w:rsidR="00BE0B83" w:rsidRPr="0025584E" w:rsidRDefault="00BE0B83" w:rsidP="00B61D4C">
      <w:pPr>
        <w:autoSpaceDE w:val="0"/>
        <w:autoSpaceDN w:val="0"/>
        <w:adjustRightInd w:val="0"/>
        <w:spacing w:line="276" w:lineRule="auto"/>
        <w:ind w:left="720"/>
        <w:jc w:val="both"/>
      </w:pPr>
      <w:r w:rsidRPr="0025584E">
        <w:t xml:space="preserve">ii) Make the speaker aware of the ethos and S.P.H.E. policy of the </w:t>
      </w:r>
      <w:r w:rsidR="006E74A6">
        <w:t>c</w:t>
      </w:r>
      <w:r w:rsidR="002D58F2">
        <w:t>entre</w:t>
      </w:r>
      <w:r w:rsidRPr="0025584E">
        <w:t>.</w:t>
      </w:r>
    </w:p>
    <w:p w14:paraId="53327A21" w14:textId="77777777" w:rsidR="00BE0B83" w:rsidRPr="0025584E" w:rsidRDefault="00BE0B83" w:rsidP="00B61D4C">
      <w:pPr>
        <w:autoSpaceDE w:val="0"/>
        <w:autoSpaceDN w:val="0"/>
        <w:adjustRightInd w:val="0"/>
        <w:spacing w:line="276" w:lineRule="auto"/>
        <w:ind w:left="720"/>
        <w:jc w:val="both"/>
      </w:pPr>
      <w:r w:rsidRPr="0025584E">
        <w:t>iii) Agree the content of the presentation in advance.</w:t>
      </w:r>
    </w:p>
    <w:p w14:paraId="52841FD9" w14:textId="77777777" w:rsidR="00BE0B83" w:rsidRPr="0025584E" w:rsidRDefault="00BE0B83" w:rsidP="00B61D4C">
      <w:pPr>
        <w:autoSpaceDE w:val="0"/>
        <w:autoSpaceDN w:val="0"/>
        <w:adjustRightInd w:val="0"/>
        <w:spacing w:line="276" w:lineRule="auto"/>
        <w:ind w:left="720"/>
        <w:jc w:val="both"/>
      </w:pPr>
      <w:r w:rsidRPr="0025584E">
        <w:t>iv) Do preparatory and follow-up work where possible.</w:t>
      </w:r>
    </w:p>
    <w:p w14:paraId="08D7E638" w14:textId="441331B9" w:rsidR="00BE0B83" w:rsidRDefault="00BE0B83" w:rsidP="00B61D4C">
      <w:pPr>
        <w:autoSpaceDE w:val="0"/>
        <w:autoSpaceDN w:val="0"/>
        <w:adjustRightInd w:val="0"/>
        <w:spacing w:line="276" w:lineRule="auto"/>
        <w:ind w:left="720"/>
        <w:jc w:val="both"/>
      </w:pPr>
      <w:r w:rsidRPr="0025584E">
        <w:t>v) Under normal circumstances remain with the class group during the visit.</w:t>
      </w:r>
    </w:p>
    <w:p w14:paraId="2F675363" w14:textId="77777777" w:rsidR="00F72C99" w:rsidRDefault="00F72C99" w:rsidP="00BE0B83">
      <w:pPr>
        <w:autoSpaceDE w:val="0"/>
        <w:autoSpaceDN w:val="0"/>
        <w:adjustRightInd w:val="0"/>
        <w:spacing w:line="360" w:lineRule="auto"/>
        <w:jc w:val="both"/>
      </w:pPr>
    </w:p>
    <w:p w14:paraId="0C35C15E" w14:textId="2D487119" w:rsidR="00250223" w:rsidRPr="00B61D4C" w:rsidRDefault="00BE0B83" w:rsidP="00B61D4C">
      <w:pPr>
        <w:pStyle w:val="Heading3"/>
        <w:spacing w:after="240"/>
        <w:rPr>
          <w:rFonts w:ascii="Times New Roman" w:hAnsi="Times New Roman" w:cs="Times New Roman"/>
          <w:color w:val="auto"/>
        </w:rPr>
      </w:pPr>
      <w:bookmarkStart w:id="17" w:name="_Toc190169870"/>
      <w:r w:rsidRPr="0025584E">
        <w:rPr>
          <w:rFonts w:ascii="Times New Roman" w:hAnsi="Times New Roman" w:cs="Times New Roman"/>
          <w:color w:val="auto"/>
        </w:rPr>
        <w:lastRenderedPageBreak/>
        <w:t xml:space="preserve">f) How parents and </w:t>
      </w:r>
      <w:r w:rsidR="006E74A6">
        <w:rPr>
          <w:rFonts w:ascii="Times New Roman" w:hAnsi="Times New Roman" w:cs="Times New Roman"/>
          <w:color w:val="auto"/>
        </w:rPr>
        <w:t>learner</w:t>
      </w:r>
      <w:r w:rsidRPr="0025584E">
        <w:rPr>
          <w:rFonts w:ascii="Times New Roman" w:hAnsi="Times New Roman" w:cs="Times New Roman"/>
          <w:color w:val="auto"/>
        </w:rPr>
        <w:t>s will be informed.</w:t>
      </w:r>
      <w:bookmarkEnd w:id="17"/>
    </w:p>
    <w:p w14:paraId="7D4A761E" w14:textId="35EE7334" w:rsidR="00BE0B83" w:rsidRPr="0025584E" w:rsidRDefault="002D58F2" w:rsidP="00BE0B83">
      <w:pPr>
        <w:autoSpaceDE w:val="0"/>
        <w:autoSpaceDN w:val="0"/>
        <w:adjustRightInd w:val="0"/>
        <w:spacing w:line="360" w:lineRule="auto"/>
        <w:jc w:val="both"/>
      </w:pPr>
      <w:r>
        <w:t>All</w:t>
      </w:r>
      <w:r w:rsidR="00BE0B83" w:rsidRPr="0025584E">
        <w:t xml:space="preserve"> </w:t>
      </w:r>
      <w:r w:rsidR="006E74A6">
        <w:t>learner</w:t>
      </w:r>
      <w:r w:rsidR="00BE0B83" w:rsidRPr="0025584E">
        <w:t>s will be informed of this policy through their S.P.H.E. class. The outline of the S.P.H.E. programme (</w:t>
      </w:r>
      <w:r>
        <w:t xml:space="preserve">see plan in </w:t>
      </w:r>
      <w:r w:rsidR="00BE0B83" w:rsidRPr="0025584E">
        <w:t xml:space="preserve">Appendix A) and the policy will </w:t>
      </w:r>
      <w:r w:rsidR="00250223">
        <w:t>be placed on the website</w:t>
      </w:r>
      <w:r w:rsidR="00BE0B83" w:rsidRPr="0025584E">
        <w:t xml:space="preserve"> </w:t>
      </w:r>
      <w:r w:rsidR="00250223">
        <w:t>and parents will be informed at induction of incoming learners</w:t>
      </w:r>
      <w:r w:rsidR="00BE0B83" w:rsidRPr="0025584E">
        <w:t>.</w:t>
      </w:r>
      <w:r w:rsidR="00250223">
        <w:t xml:space="preserve"> </w:t>
      </w:r>
      <w:r w:rsidR="00BE0B83" w:rsidRPr="0025584E">
        <w:t xml:space="preserve">A letter (Appendix C) will be given to all </w:t>
      </w:r>
      <w:r w:rsidR="00250223">
        <w:t>new</w:t>
      </w:r>
      <w:r w:rsidR="00BE0B83" w:rsidRPr="0025584E">
        <w:t xml:space="preserve"> </w:t>
      </w:r>
      <w:r w:rsidR="006E74A6">
        <w:t>learner</w:t>
      </w:r>
      <w:r w:rsidR="00BE0B83" w:rsidRPr="0025584E">
        <w:t xml:space="preserve">s to be read by their parents or guardians before the start </w:t>
      </w:r>
      <w:r w:rsidR="00250223">
        <w:t xml:space="preserve">on the programme. </w:t>
      </w:r>
      <w:r w:rsidR="00BE0B83" w:rsidRPr="0025584E">
        <w:t xml:space="preserve">This letter seeks permission for their child to attend or not to attend this module by way of a signed </w:t>
      </w:r>
      <w:r w:rsidR="00250223">
        <w:t>letter.</w:t>
      </w:r>
    </w:p>
    <w:p w14:paraId="2CA248B9" w14:textId="77777777" w:rsidR="00BE0B83" w:rsidRPr="0025584E" w:rsidRDefault="00BE0B83" w:rsidP="00BE0B83">
      <w:pPr>
        <w:autoSpaceDE w:val="0"/>
        <w:autoSpaceDN w:val="0"/>
        <w:adjustRightInd w:val="0"/>
        <w:spacing w:line="360" w:lineRule="auto"/>
        <w:jc w:val="both"/>
      </w:pPr>
    </w:p>
    <w:p w14:paraId="3202BE53" w14:textId="1D703586" w:rsidR="00250223" w:rsidRPr="00B61D4C" w:rsidRDefault="00BE0B83" w:rsidP="00B61D4C">
      <w:pPr>
        <w:pStyle w:val="Heading3"/>
        <w:spacing w:after="240"/>
        <w:rPr>
          <w:rFonts w:ascii="Times New Roman" w:hAnsi="Times New Roman" w:cs="Times New Roman"/>
          <w:color w:val="auto"/>
        </w:rPr>
      </w:pPr>
      <w:bookmarkStart w:id="18" w:name="_Toc190169871"/>
      <w:r w:rsidRPr="0025584E">
        <w:rPr>
          <w:rFonts w:ascii="Times New Roman" w:hAnsi="Times New Roman" w:cs="Times New Roman"/>
          <w:color w:val="auto"/>
        </w:rPr>
        <w:t>g) How Staff will be informed.</w:t>
      </w:r>
      <w:bookmarkEnd w:id="18"/>
    </w:p>
    <w:p w14:paraId="25BB39AE" w14:textId="497EB8F5" w:rsidR="001D0F40" w:rsidRDefault="00BE0B83" w:rsidP="008C3588">
      <w:pPr>
        <w:autoSpaceDE w:val="0"/>
        <w:autoSpaceDN w:val="0"/>
        <w:adjustRightInd w:val="0"/>
        <w:spacing w:line="360" w:lineRule="auto"/>
        <w:jc w:val="both"/>
      </w:pPr>
      <w:r w:rsidRPr="0025584E">
        <w:t xml:space="preserve">This policy will be available for all staff in the </w:t>
      </w:r>
      <w:r w:rsidR="006E74A6">
        <w:t>college</w:t>
      </w:r>
      <w:r w:rsidRPr="0025584E">
        <w:t xml:space="preserve"> by its inclusion with the Policy Documents, which are kept in the </w:t>
      </w:r>
      <w:r w:rsidR="002D58F2">
        <w:t>coordinator</w:t>
      </w:r>
      <w:r w:rsidRPr="0025584E">
        <w:t xml:space="preserve">’s office. </w:t>
      </w:r>
      <w:r w:rsidR="002D58F2">
        <w:t>This policy will also be shared through Microsoft Teams</w:t>
      </w:r>
      <w:r w:rsidRPr="0025584E">
        <w:t xml:space="preserve"> </w:t>
      </w:r>
      <w:r w:rsidR="002D58F2">
        <w:t xml:space="preserve">for </w:t>
      </w:r>
      <w:r w:rsidRPr="0025584E">
        <w:t xml:space="preserve">each teacher </w:t>
      </w:r>
      <w:r w:rsidR="002D58F2">
        <w:t xml:space="preserve">to review. </w:t>
      </w:r>
    </w:p>
    <w:p w14:paraId="371D38A8" w14:textId="77777777" w:rsidR="008C3588" w:rsidRPr="008C3588" w:rsidRDefault="008C3588" w:rsidP="008C3588">
      <w:pPr>
        <w:autoSpaceDE w:val="0"/>
        <w:autoSpaceDN w:val="0"/>
        <w:adjustRightInd w:val="0"/>
        <w:spacing w:line="360" w:lineRule="auto"/>
        <w:jc w:val="both"/>
      </w:pPr>
    </w:p>
    <w:p w14:paraId="0C2F58C2" w14:textId="7F219573" w:rsidR="005C4F74" w:rsidRPr="00B61D4C" w:rsidRDefault="00DF00E5" w:rsidP="00B61D4C">
      <w:pPr>
        <w:pStyle w:val="Heading3"/>
        <w:spacing w:after="240"/>
        <w:rPr>
          <w:rFonts w:ascii="Times New Roman" w:hAnsi="Times New Roman" w:cs="Times New Roman"/>
          <w:color w:val="auto"/>
        </w:rPr>
      </w:pPr>
      <w:bookmarkStart w:id="19" w:name="_Toc190169872"/>
      <w:r w:rsidRPr="0025584E">
        <w:rPr>
          <w:rFonts w:ascii="Times New Roman" w:hAnsi="Times New Roman" w:cs="Times New Roman"/>
          <w:color w:val="auto"/>
        </w:rPr>
        <w:t xml:space="preserve">h) </w:t>
      </w:r>
      <w:r w:rsidR="005C4F74" w:rsidRPr="0025584E">
        <w:rPr>
          <w:rFonts w:ascii="Times New Roman" w:hAnsi="Times New Roman" w:cs="Times New Roman"/>
          <w:color w:val="auto"/>
        </w:rPr>
        <w:t>Confidentiality</w:t>
      </w:r>
      <w:bookmarkEnd w:id="19"/>
    </w:p>
    <w:p w14:paraId="0F6CBB7C" w14:textId="3F405E8E" w:rsidR="005C4F74" w:rsidRPr="0025584E" w:rsidRDefault="005C4F74" w:rsidP="005C4F74">
      <w:pPr>
        <w:spacing w:line="360" w:lineRule="auto"/>
        <w:jc w:val="both"/>
      </w:pPr>
      <w:r w:rsidRPr="0025584E">
        <w:t>The normal limits of confidentiality will apply to any information coming to the attention of the teacher.  However</w:t>
      </w:r>
      <w:r w:rsidR="002D58F2">
        <w:t xml:space="preserve">, </w:t>
      </w:r>
      <w:r w:rsidRPr="0025584E">
        <w:t>every effort should be made to ensure that this information is dealt with in a sensitive and discreet manner.</w:t>
      </w:r>
    </w:p>
    <w:p w14:paraId="006B2F10" w14:textId="77777777" w:rsidR="00BE0B83" w:rsidRPr="0025584E" w:rsidRDefault="00BE0B83" w:rsidP="00BE0B83">
      <w:pPr>
        <w:pStyle w:val="Heading3"/>
        <w:rPr>
          <w:rFonts w:ascii="Times New Roman" w:hAnsi="Times New Roman" w:cs="Times New Roman"/>
          <w:color w:val="auto"/>
        </w:rPr>
      </w:pPr>
    </w:p>
    <w:p w14:paraId="364CCBBA" w14:textId="765E5628" w:rsidR="00BE0B83" w:rsidRPr="0025584E" w:rsidRDefault="00DF00E5" w:rsidP="00B61D4C">
      <w:pPr>
        <w:pStyle w:val="Heading3"/>
        <w:spacing w:after="240"/>
        <w:rPr>
          <w:rFonts w:ascii="Times New Roman" w:hAnsi="Times New Roman" w:cs="Times New Roman"/>
          <w:color w:val="auto"/>
        </w:rPr>
      </w:pPr>
      <w:bookmarkStart w:id="20" w:name="_Toc190169873"/>
      <w:r w:rsidRPr="0025584E">
        <w:rPr>
          <w:rFonts w:ascii="Times New Roman" w:hAnsi="Times New Roman" w:cs="Times New Roman"/>
          <w:color w:val="auto"/>
        </w:rPr>
        <w:t>i</w:t>
      </w:r>
      <w:r w:rsidR="00BE0B83" w:rsidRPr="0025584E">
        <w:rPr>
          <w:rFonts w:ascii="Times New Roman" w:hAnsi="Times New Roman" w:cs="Times New Roman"/>
          <w:color w:val="auto"/>
        </w:rPr>
        <w:t>) How the S.P.H.E. programme and policy will be reviewed and evaluated.</w:t>
      </w:r>
      <w:bookmarkEnd w:id="20"/>
    </w:p>
    <w:p w14:paraId="3B306B7C" w14:textId="632B389C" w:rsidR="00BE0B83" w:rsidRPr="0025584E" w:rsidRDefault="00BE0B83" w:rsidP="00BE0B83">
      <w:pPr>
        <w:autoSpaceDE w:val="0"/>
        <w:autoSpaceDN w:val="0"/>
        <w:adjustRightInd w:val="0"/>
        <w:spacing w:line="360" w:lineRule="auto"/>
        <w:jc w:val="both"/>
      </w:pPr>
      <w:r w:rsidRPr="0025584E">
        <w:t xml:space="preserve">The S.P.H.E. programme will be reviewed and evaluated on an annual basis by the S.P.H.E. team. The opinions of the </w:t>
      </w:r>
      <w:r w:rsidR="006E74A6">
        <w:t>learner</w:t>
      </w:r>
      <w:r w:rsidRPr="0025584E">
        <w:t xml:space="preserve">s will be included as part of this review. The S.P.H.E. </w:t>
      </w:r>
      <w:r w:rsidRPr="002D58F2">
        <w:t>policy</w:t>
      </w:r>
      <w:r w:rsidRPr="0025584E">
        <w:rPr>
          <w:b/>
          <w:bCs/>
        </w:rPr>
        <w:t xml:space="preserve"> </w:t>
      </w:r>
      <w:r w:rsidRPr="0025584E">
        <w:t>will be reviewed</w:t>
      </w:r>
      <w:r w:rsidR="002D58F2">
        <w:t xml:space="preserve"> in line with recommendations from the S.P.H.E teachers and annually with the centres management. </w:t>
      </w:r>
    </w:p>
    <w:p w14:paraId="4B984C2A" w14:textId="57B10EC6" w:rsidR="00BE0B83" w:rsidRDefault="00BE0B83" w:rsidP="00BE0B83">
      <w:pPr>
        <w:autoSpaceDE w:val="0"/>
        <w:autoSpaceDN w:val="0"/>
        <w:adjustRightInd w:val="0"/>
        <w:spacing w:line="360" w:lineRule="auto"/>
        <w:jc w:val="both"/>
        <w:rPr>
          <w:b/>
          <w:bCs/>
        </w:rPr>
      </w:pPr>
    </w:p>
    <w:p w14:paraId="44F3C79E" w14:textId="1A4BCD7D" w:rsidR="005C4F74" w:rsidRPr="00B61D4C" w:rsidRDefault="005C4F74" w:rsidP="00B61D4C">
      <w:pPr>
        <w:pStyle w:val="Heading2"/>
        <w:spacing w:after="240"/>
        <w:rPr>
          <w:rFonts w:ascii="Times New Roman" w:hAnsi="Times New Roman" w:cs="Times New Roman"/>
          <w:color w:val="auto"/>
          <w:sz w:val="24"/>
          <w:szCs w:val="24"/>
        </w:rPr>
      </w:pPr>
      <w:bookmarkStart w:id="21" w:name="_Toc190169874"/>
      <w:r w:rsidRPr="0025584E">
        <w:rPr>
          <w:rFonts w:ascii="Times New Roman" w:hAnsi="Times New Roman" w:cs="Times New Roman"/>
          <w:color w:val="auto"/>
          <w:sz w:val="24"/>
          <w:szCs w:val="24"/>
        </w:rPr>
        <w:t>How the Board of Management will be Informed</w:t>
      </w:r>
      <w:bookmarkEnd w:id="21"/>
    </w:p>
    <w:p w14:paraId="7C6EE088" w14:textId="4ECD5E9E" w:rsidR="005C4F74" w:rsidRPr="008C3588" w:rsidRDefault="005C4F74" w:rsidP="005C4F74">
      <w:pPr>
        <w:spacing w:line="360" w:lineRule="auto"/>
        <w:jc w:val="both"/>
      </w:pPr>
      <w:r w:rsidRPr="0025584E">
        <w:t xml:space="preserve">The copy of the centre’s draft S.P.H.E. policy will be discussed at a meeting of the Board of Management.  Any changes/recommendation will be consulted upon before the final document is drawn up for ratification by the board of </w:t>
      </w:r>
      <w:r w:rsidR="002D58F2">
        <w:t xml:space="preserve">management of Templemore College. </w:t>
      </w:r>
    </w:p>
    <w:p w14:paraId="283A11FA" w14:textId="605E6058" w:rsidR="008C3588" w:rsidRPr="0004378F" w:rsidRDefault="00C74557" w:rsidP="00B61D4C">
      <w:pPr>
        <w:pStyle w:val="Heading2"/>
        <w:spacing w:after="240"/>
        <w:rPr>
          <w:rFonts w:ascii="Times New Roman" w:hAnsi="Times New Roman" w:cs="Times New Roman"/>
          <w:b/>
          <w:bCs/>
          <w:color w:val="auto"/>
          <w:sz w:val="24"/>
          <w:szCs w:val="24"/>
          <w:lang w:eastAsia="en-GB"/>
        </w:rPr>
      </w:pPr>
      <w:bookmarkStart w:id="22" w:name="_Toc190169875"/>
      <w:r w:rsidRPr="0004378F">
        <w:rPr>
          <w:rFonts w:ascii="Times New Roman" w:hAnsi="Times New Roman" w:cs="Times New Roman"/>
          <w:b/>
          <w:bCs/>
          <w:color w:val="auto"/>
          <w:sz w:val="24"/>
          <w:szCs w:val="24"/>
          <w:lang w:eastAsia="en-GB"/>
        </w:rPr>
        <w:lastRenderedPageBreak/>
        <w:t xml:space="preserve">Policy </w:t>
      </w:r>
      <w:r w:rsidR="00DF00E5" w:rsidRPr="0004378F">
        <w:rPr>
          <w:rFonts w:ascii="Times New Roman" w:hAnsi="Times New Roman" w:cs="Times New Roman"/>
          <w:b/>
          <w:bCs/>
          <w:color w:val="auto"/>
          <w:sz w:val="24"/>
          <w:szCs w:val="24"/>
          <w:lang w:eastAsia="en-GB"/>
        </w:rPr>
        <w:t>Review</w:t>
      </w:r>
      <w:bookmarkEnd w:id="22"/>
    </w:p>
    <w:p w14:paraId="3B657D97" w14:textId="37B3B5EE" w:rsidR="00E93366" w:rsidRDefault="006E74A6" w:rsidP="00DF00E5">
      <w:pPr>
        <w:spacing w:line="360" w:lineRule="auto"/>
        <w:jc w:val="both"/>
      </w:pPr>
      <w:r>
        <w:t>Learner</w:t>
      </w:r>
      <w:r w:rsidR="00DF00E5" w:rsidRPr="0025584E">
        <w:t xml:space="preserve"> evaluation</w:t>
      </w:r>
      <w:r w:rsidR="002D58F2">
        <w:t>s</w:t>
      </w:r>
      <w:r w:rsidR="00DF00E5" w:rsidRPr="0025584E">
        <w:t xml:space="preserve"> of the programme will take place at the end of the academic year.</w:t>
      </w:r>
    </w:p>
    <w:p w14:paraId="00D35667" w14:textId="77777777" w:rsidR="008C3588" w:rsidRDefault="008C3588" w:rsidP="00DF00E5">
      <w:pPr>
        <w:spacing w:line="360" w:lineRule="auto"/>
        <w:jc w:val="both"/>
      </w:pPr>
    </w:p>
    <w:p w14:paraId="1B91F4AB" w14:textId="60E13971" w:rsidR="00DF00E5" w:rsidRPr="0025584E" w:rsidRDefault="00DF00E5" w:rsidP="00DF00E5">
      <w:pPr>
        <w:spacing w:line="360" w:lineRule="auto"/>
        <w:jc w:val="both"/>
        <w:rPr>
          <w:lang w:eastAsia="en-GB"/>
        </w:rPr>
      </w:pPr>
      <w:r w:rsidRPr="0025584E">
        <w:rPr>
          <w:lang w:eastAsia="en-GB"/>
        </w:rPr>
        <w:t xml:space="preserve">This policy will be reviewed by the Board of Management annually.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4399"/>
      </w:tblGrid>
      <w:tr w:rsidR="0025584E" w:rsidRPr="0025584E" w14:paraId="74D58E2B" w14:textId="77777777" w:rsidTr="00422166">
        <w:trPr>
          <w:trHeight w:val="284"/>
        </w:trPr>
        <w:tc>
          <w:tcPr>
            <w:tcW w:w="4407" w:type="dxa"/>
          </w:tcPr>
          <w:p w14:paraId="49640CBA" w14:textId="77777777" w:rsidR="00DF00E5" w:rsidRPr="0025584E" w:rsidRDefault="00DF00E5" w:rsidP="00422166">
            <w:pPr>
              <w:spacing w:line="360" w:lineRule="auto"/>
              <w:jc w:val="both"/>
            </w:pPr>
            <w:r w:rsidRPr="0025584E">
              <w:t>Submitted to Staff:</w:t>
            </w:r>
          </w:p>
        </w:tc>
        <w:tc>
          <w:tcPr>
            <w:tcW w:w="4399" w:type="dxa"/>
          </w:tcPr>
          <w:p w14:paraId="1E4915C9" w14:textId="77777777" w:rsidR="00DF00E5" w:rsidRPr="0025584E" w:rsidRDefault="00DF00E5" w:rsidP="00422166">
            <w:pPr>
              <w:spacing w:line="360" w:lineRule="auto"/>
              <w:jc w:val="both"/>
            </w:pPr>
          </w:p>
        </w:tc>
      </w:tr>
      <w:tr w:rsidR="0025584E" w:rsidRPr="0025584E" w14:paraId="1C65FD02" w14:textId="77777777" w:rsidTr="00422166">
        <w:trPr>
          <w:trHeight w:val="284"/>
        </w:trPr>
        <w:tc>
          <w:tcPr>
            <w:tcW w:w="4407" w:type="dxa"/>
          </w:tcPr>
          <w:p w14:paraId="3FBBF2C5" w14:textId="77777777" w:rsidR="00DF00E5" w:rsidRPr="0025584E" w:rsidRDefault="00DF00E5" w:rsidP="00422166">
            <w:pPr>
              <w:spacing w:line="360" w:lineRule="auto"/>
              <w:jc w:val="both"/>
            </w:pPr>
            <w:r w:rsidRPr="0025584E">
              <w:t>Submitted to Board of Management:</w:t>
            </w:r>
          </w:p>
        </w:tc>
        <w:tc>
          <w:tcPr>
            <w:tcW w:w="4399" w:type="dxa"/>
          </w:tcPr>
          <w:p w14:paraId="285D3FD1" w14:textId="77777777" w:rsidR="00DF00E5" w:rsidRPr="0025584E" w:rsidRDefault="00DF00E5" w:rsidP="00422166">
            <w:pPr>
              <w:spacing w:line="360" w:lineRule="auto"/>
              <w:jc w:val="both"/>
            </w:pPr>
          </w:p>
        </w:tc>
      </w:tr>
      <w:tr w:rsidR="0025584E" w:rsidRPr="0025584E" w14:paraId="6D9A655F" w14:textId="77777777" w:rsidTr="00422166">
        <w:trPr>
          <w:trHeight w:val="284"/>
        </w:trPr>
        <w:tc>
          <w:tcPr>
            <w:tcW w:w="4407" w:type="dxa"/>
          </w:tcPr>
          <w:p w14:paraId="0FA80587" w14:textId="77777777" w:rsidR="00DF00E5" w:rsidRPr="0025584E" w:rsidRDefault="00DF00E5" w:rsidP="00422166">
            <w:pPr>
              <w:spacing w:line="360" w:lineRule="auto"/>
              <w:jc w:val="both"/>
            </w:pPr>
            <w:r w:rsidRPr="0025584E">
              <w:t>Submitted to ETB Board:</w:t>
            </w:r>
          </w:p>
        </w:tc>
        <w:tc>
          <w:tcPr>
            <w:tcW w:w="4399" w:type="dxa"/>
          </w:tcPr>
          <w:p w14:paraId="3BE8D0AE" w14:textId="77777777" w:rsidR="00DF00E5" w:rsidRPr="0025584E" w:rsidRDefault="00DF00E5" w:rsidP="00422166">
            <w:pPr>
              <w:spacing w:line="360" w:lineRule="auto"/>
              <w:jc w:val="both"/>
            </w:pPr>
          </w:p>
        </w:tc>
      </w:tr>
      <w:tr w:rsidR="0025584E" w:rsidRPr="0025584E" w14:paraId="476D9485" w14:textId="77777777" w:rsidTr="00422166">
        <w:trPr>
          <w:trHeight w:val="284"/>
        </w:trPr>
        <w:tc>
          <w:tcPr>
            <w:tcW w:w="4407" w:type="dxa"/>
          </w:tcPr>
          <w:p w14:paraId="572FD643" w14:textId="77777777" w:rsidR="00DF00E5" w:rsidRPr="0025584E" w:rsidRDefault="00DF00E5" w:rsidP="00422166">
            <w:pPr>
              <w:spacing w:line="360" w:lineRule="auto"/>
              <w:jc w:val="both"/>
            </w:pPr>
            <w:r w:rsidRPr="0025584E">
              <w:t>Passed by ETB Board:</w:t>
            </w:r>
          </w:p>
        </w:tc>
        <w:tc>
          <w:tcPr>
            <w:tcW w:w="4399" w:type="dxa"/>
          </w:tcPr>
          <w:p w14:paraId="613B9FC8" w14:textId="77777777" w:rsidR="00DF00E5" w:rsidRPr="0025584E" w:rsidRDefault="00DF00E5" w:rsidP="00422166">
            <w:pPr>
              <w:spacing w:line="360" w:lineRule="auto"/>
              <w:jc w:val="both"/>
            </w:pPr>
          </w:p>
        </w:tc>
      </w:tr>
      <w:tr w:rsidR="0025584E" w:rsidRPr="0025584E" w14:paraId="58E94C72" w14:textId="77777777" w:rsidTr="00422166">
        <w:trPr>
          <w:trHeight w:val="284"/>
        </w:trPr>
        <w:tc>
          <w:tcPr>
            <w:tcW w:w="4407" w:type="dxa"/>
          </w:tcPr>
          <w:p w14:paraId="51E79C7D" w14:textId="77777777" w:rsidR="00DF00E5" w:rsidRPr="0025584E" w:rsidRDefault="00DF00E5" w:rsidP="00422166">
            <w:pPr>
              <w:spacing w:line="360" w:lineRule="auto"/>
              <w:jc w:val="both"/>
            </w:pPr>
            <w:r w:rsidRPr="0025584E">
              <w:t>Reviewed:</w:t>
            </w:r>
          </w:p>
        </w:tc>
        <w:tc>
          <w:tcPr>
            <w:tcW w:w="4399" w:type="dxa"/>
          </w:tcPr>
          <w:p w14:paraId="3D6B5003" w14:textId="77777777" w:rsidR="00DF00E5" w:rsidRPr="0025584E" w:rsidRDefault="00DF00E5" w:rsidP="00422166">
            <w:pPr>
              <w:spacing w:line="360" w:lineRule="auto"/>
              <w:jc w:val="both"/>
            </w:pPr>
          </w:p>
        </w:tc>
      </w:tr>
    </w:tbl>
    <w:p w14:paraId="09268497" w14:textId="77777777" w:rsidR="005C4F74" w:rsidRPr="0025584E" w:rsidRDefault="005C4F74" w:rsidP="00DF00E5">
      <w:pPr>
        <w:spacing w:after="160" w:line="259" w:lineRule="auto"/>
        <w:rPr>
          <w:b/>
          <w:u w:val="single"/>
          <w:lang w:eastAsia="en-GB"/>
        </w:rPr>
      </w:pPr>
      <w:r w:rsidRPr="0025584E">
        <w:rPr>
          <w:b/>
          <w:u w:val="single"/>
          <w:lang w:eastAsia="en-GB"/>
        </w:rPr>
        <w:br w:type="page"/>
      </w:r>
    </w:p>
    <w:p w14:paraId="22C0B6DF" w14:textId="46E372C0" w:rsidR="002B1C41" w:rsidRDefault="002B1C41" w:rsidP="00DF00E5">
      <w:pPr>
        <w:pStyle w:val="Heading2"/>
        <w:jc w:val="center"/>
        <w:rPr>
          <w:rFonts w:ascii="Times New Roman" w:hAnsi="Times New Roman" w:cs="Times New Roman"/>
          <w:color w:val="auto"/>
          <w:sz w:val="24"/>
          <w:szCs w:val="24"/>
        </w:rPr>
        <w:sectPr w:rsidR="002B1C41" w:rsidSect="00B336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4DEB0FA4" w14:textId="636C62E0" w:rsidR="00DF00E5" w:rsidRPr="00C204A9" w:rsidRDefault="00DF00E5" w:rsidP="00DF00E5">
      <w:pPr>
        <w:pStyle w:val="Heading2"/>
        <w:jc w:val="center"/>
        <w:rPr>
          <w:rFonts w:ascii="Times New Roman" w:hAnsi="Times New Roman" w:cs="Times New Roman"/>
          <w:b/>
          <w:bCs/>
          <w:color w:val="auto"/>
          <w:sz w:val="24"/>
          <w:szCs w:val="24"/>
        </w:rPr>
      </w:pPr>
      <w:bookmarkStart w:id="23" w:name="_Toc190169876"/>
      <w:r w:rsidRPr="00C204A9">
        <w:rPr>
          <w:rFonts w:ascii="Times New Roman" w:hAnsi="Times New Roman" w:cs="Times New Roman"/>
          <w:b/>
          <w:bCs/>
          <w:color w:val="auto"/>
          <w:sz w:val="24"/>
          <w:szCs w:val="24"/>
        </w:rPr>
        <w:lastRenderedPageBreak/>
        <w:t>Appendices</w:t>
      </w:r>
      <w:bookmarkEnd w:id="23"/>
    </w:p>
    <w:p w14:paraId="4DC3D9D3" w14:textId="77777777" w:rsidR="00DF00E5" w:rsidRPr="0025584E" w:rsidRDefault="00DF00E5" w:rsidP="00DF00E5"/>
    <w:p w14:paraId="2CBF8ABC" w14:textId="36CD2D2E" w:rsidR="00E93366" w:rsidRPr="00C74557" w:rsidRDefault="00DF00E5" w:rsidP="00E93366">
      <w:pPr>
        <w:pStyle w:val="Heading4"/>
        <w:rPr>
          <w:rFonts w:ascii="Times New Roman" w:hAnsi="Times New Roman" w:cs="Times New Roman"/>
          <w:b/>
          <w:bCs/>
          <w:i w:val="0"/>
          <w:iCs w:val="0"/>
          <w:color w:val="auto"/>
        </w:rPr>
      </w:pPr>
      <w:bookmarkStart w:id="24" w:name="_Toc190169877"/>
      <w:r w:rsidRPr="00C74557">
        <w:rPr>
          <w:rStyle w:val="Heading3Char"/>
          <w:rFonts w:ascii="Times New Roman" w:hAnsi="Times New Roman" w:cs="Times New Roman"/>
          <w:b/>
          <w:bCs/>
          <w:i w:val="0"/>
          <w:iCs w:val="0"/>
          <w:color w:val="auto"/>
        </w:rPr>
        <w:t xml:space="preserve">Appendix </w:t>
      </w:r>
      <w:r w:rsidR="00C74557" w:rsidRPr="00C74557">
        <w:rPr>
          <w:rStyle w:val="Heading3Char"/>
          <w:rFonts w:ascii="Times New Roman" w:hAnsi="Times New Roman" w:cs="Times New Roman"/>
          <w:b/>
          <w:bCs/>
          <w:i w:val="0"/>
          <w:iCs w:val="0"/>
          <w:color w:val="auto"/>
        </w:rPr>
        <w:t>1</w:t>
      </w:r>
      <w:bookmarkEnd w:id="24"/>
      <w:r w:rsidRPr="00C74557">
        <w:rPr>
          <w:rFonts w:ascii="Times New Roman" w:hAnsi="Times New Roman" w:cs="Times New Roman"/>
          <w:b/>
          <w:bCs/>
          <w:i w:val="0"/>
          <w:iCs w:val="0"/>
          <w:color w:val="auto"/>
        </w:rPr>
        <w:t xml:space="preserve"> </w:t>
      </w:r>
    </w:p>
    <w:p w14:paraId="146C8505" w14:textId="0DBA7677" w:rsidR="00E93366" w:rsidRPr="00C74557" w:rsidRDefault="00C74557" w:rsidP="00E93366">
      <w:pPr>
        <w:pStyle w:val="Heading4"/>
        <w:rPr>
          <w:rFonts w:ascii="Times New Roman" w:hAnsi="Times New Roman" w:cs="Times New Roman"/>
          <w:b/>
          <w:bCs/>
          <w:i w:val="0"/>
          <w:iCs w:val="0"/>
          <w:color w:val="auto"/>
        </w:rPr>
      </w:pPr>
      <w:r w:rsidRPr="00C74557">
        <w:rPr>
          <w:rFonts w:ascii="Times New Roman" w:hAnsi="Times New Roman" w:cs="Times New Roman"/>
          <w:b/>
          <w:bCs/>
          <w:i w:val="0"/>
          <w:iCs w:val="0"/>
          <w:color w:val="auto"/>
        </w:rPr>
        <w:t>SPHE/RSE Two Year Plan</w:t>
      </w:r>
    </w:p>
    <w:p w14:paraId="1FEF5982" w14:textId="77777777" w:rsidR="00DF00E5" w:rsidRPr="0025584E" w:rsidRDefault="00DF00E5" w:rsidP="00DF00E5"/>
    <w:p w14:paraId="36B132C6" w14:textId="77777777" w:rsidR="00D94842" w:rsidRPr="00B261BD" w:rsidRDefault="00D94842" w:rsidP="00D94842">
      <w:pPr>
        <w:pStyle w:val="Header"/>
        <w:rPr>
          <w:b/>
          <w:u w:val="single"/>
        </w:rPr>
      </w:pPr>
      <w:r w:rsidRPr="00B261BD">
        <w:rPr>
          <w:b/>
          <w:u w:val="single"/>
        </w:rPr>
        <w:t>1</w:t>
      </w:r>
      <w:r w:rsidRPr="00B261BD">
        <w:rPr>
          <w:b/>
          <w:u w:val="single"/>
          <w:vertAlign w:val="superscript"/>
        </w:rPr>
        <w:t>st</w:t>
      </w:r>
      <w:r w:rsidRPr="00B261BD">
        <w:rPr>
          <w:b/>
          <w:u w:val="single"/>
        </w:rPr>
        <w:t xml:space="preserve"> Year SPHE YEARLY PLAN</w:t>
      </w:r>
    </w:p>
    <w:p w14:paraId="46F5A295" w14:textId="77777777" w:rsidR="00D94842" w:rsidRPr="00B261BD" w:rsidRDefault="00D94842" w:rsidP="00D94842">
      <w:pPr>
        <w:pStyle w:val="Header"/>
      </w:pPr>
      <w:r w:rsidRPr="00B261BD">
        <w:t>SPHE Teacher Name:    Ann Collins/Rachelle Kennedy         Year Group: LCA Class: 1</w:t>
      </w:r>
      <w:r w:rsidRPr="00B261BD">
        <w:rPr>
          <w:vertAlign w:val="superscript"/>
        </w:rPr>
        <w:t>st</w:t>
      </w:r>
      <w:r w:rsidRPr="00B261BD">
        <w:t xml:space="preserve"> year </w:t>
      </w:r>
    </w:p>
    <w:tbl>
      <w:tblPr>
        <w:tblStyle w:val="TableGrid"/>
        <w:tblW w:w="14029" w:type="dxa"/>
        <w:tblLayout w:type="fixed"/>
        <w:tblLook w:val="06A0" w:firstRow="1" w:lastRow="0" w:firstColumn="1" w:lastColumn="0" w:noHBand="1" w:noVBand="1"/>
      </w:tblPr>
      <w:tblGrid>
        <w:gridCol w:w="562"/>
        <w:gridCol w:w="1701"/>
        <w:gridCol w:w="1843"/>
        <w:gridCol w:w="2126"/>
        <w:gridCol w:w="1701"/>
        <w:gridCol w:w="1418"/>
        <w:gridCol w:w="1134"/>
        <w:gridCol w:w="1276"/>
        <w:gridCol w:w="1134"/>
        <w:gridCol w:w="1134"/>
      </w:tblGrid>
      <w:tr w:rsidR="00D94842" w:rsidRPr="00B261BD" w14:paraId="185FF49F" w14:textId="77777777" w:rsidTr="00120585">
        <w:trPr>
          <w:trHeight w:val="825"/>
        </w:trPr>
        <w:tc>
          <w:tcPr>
            <w:tcW w:w="562" w:type="dxa"/>
            <w:shd w:val="clear" w:color="auto" w:fill="F4B083" w:themeFill="accent2" w:themeFillTint="99"/>
          </w:tcPr>
          <w:p w14:paraId="586B0100" w14:textId="77777777" w:rsidR="00D94842" w:rsidRPr="00B261BD" w:rsidRDefault="00D94842" w:rsidP="00120585">
            <w:pPr>
              <w:pStyle w:val="Header"/>
              <w:rPr>
                <w:b/>
                <w:sz w:val="16"/>
                <w:szCs w:val="16"/>
              </w:rPr>
            </w:pPr>
            <w:r w:rsidRPr="00B261BD">
              <w:rPr>
                <w:b/>
                <w:sz w:val="16"/>
                <w:szCs w:val="16"/>
              </w:rPr>
              <w:t>Wk</w:t>
            </w:r>
          </w:p>
          <w:p w14:paraId="1C1232CC" w14:textId="77777777" w:rsidR="00D94842" w:rsidRPr="00B261BD" w:rsidRDefault="00D94842" w:rsidP="00120585">
            <w:pPr>
              <w:pStyle w:val="Header"/>
              <w:rPr>
                <w:b/>
                <w:sz w:val="16"/>
                <w:szCs w:val="16"/>
              </w:rPr>
            </w:pPr>
            <w:r w:rsidRPr="00B261BD">
              <w:rPr>
                <w:b/>
                <w:sz w:val="16"/>
                <w:szCs w:val="16"/>
              </w:rPr>
              <w:t>No.</w:t>
            </w:r>
          </w:p>
        </w:tc>
        <w:tc>
          <w:tcPr>
            <w:tcW w:w="1701" w:type="dxa"/>
            <w:shd w:val="clear" w:color="auto" w:fill="F4B083" w:themeFill="accent2" w:themeFillTint="99"/>
          </w:tcPr>
          <w:p w14:paraId="01336EC4" w14:textId="77777777" w:rsidR="00D94842" w:rsidRPr="00B261BD" w:rsidRDefault="00D94842" w:rsidP="00120585">
            <w:pPr>
              <w:pStyle w:val="Header"/>
              <w:rPr>
                <w:b/>
                <w:sz w:val="20"/>
                <w:szCs w:val="20"/>
              </w:rPr>
            </w:pPr>
            <w:r w:rsidRPr="00B261BD">
              <w:rPr>
                <w:b/>
                <w:sz w:val="20"/>
                <w:szCs w:val="20"/>
              </w:rPr>
              <w:t>Module/Topic</w:t>
            </w:r>
          </w:p>
        </w:tc>
        <w:tc>
          <w:tcPr>
            <w:tcW w:w="1843" w:type="dxa"/>
            <w:shd w:val="clear" w:color="auto" w:fill="F4B083" w:themeFill="accent2" w:themeFillTint="99"/>
          </w:tcPr>
          <w:p w14:paraId="2D2D0097" w14:textId="77777777" w:rsidR="00D94842" w:rsidRPr="00B261BD" w:rsidRDefault="00D94842" w:rsidP="00120585">
            <w:pPr>
              <w:pStyle w:val="Header"/>
              <w:rPr>
                <w:b/>
                <w:sz w:val="20"/>
                <w:szCs w:val="20"/>
              </w:rPr>
            </w:pPr>
            <w:r w:rsidRPr="00B261BD">
              <w:rPr>
                <w:b/>
                <w:sz w:val="20"/>
                <w:szCs w:val="20"/>
              </w:rPr>
              <w:t>Aims</w:t>
            </w:r>
          </w:p>
        </w:tc>
        <w:tc>
          <w:tcPr>
            <w:tcW w:w="2126" w:type="dxa"/>
            <w:shd w:val="clear" w:color="auto" w:fill="F4B083" w:themeFill="accent2" w:themeFillTint="99"/>
          </w:tcPr>
          <w:p w14:paraId="327C5ADA" w14:textId="77777777" w:rsidR="00D94842" w:rsidRPr="00B261BD" w:rsidRDefault="00D94842" w:rsidP="00120585">
            <w:pPr>
              <w:pStyle w:val="Header"/>
              <w:rPr>
                <w:b/>
                <w:sz w:val="20"/>
                <w:szCs w:val="20"/>
              </w:rPr>
            </w:pPr>
            <w:r w:rsidRPr="00B261BD">
              <w:rPr>
                <w:b/>
                <w:sz w:val="20"/>
                <w:szCs w:val="20"/>
              </w:rPr>
              <w:t>Outcomes</w:t>
            </w:r>
          </w:p>
        </w:tc>
        <w:tc>
          <w:tcPr>
            <w:tcW w:w="1701" w:type="dxa"/>
            <w:shd w:val="clear" w:color="auto" w:fill="F4B083" w:themeFill="accent2" w:themeFillTint="99"/>
          </w:tcPr>
          <w:p w14:paraId="67B632CC" w14:textId="77777777" w:rsidR="00D94842" w:rsidRPr="00B261BD" w:rsidRDefault="00D94842" w:rsidP="00120585">
            <w:pPr>
              <w:pStyle w:val="Header"/>
              <w:rPr>
                <w:b/>
                <w:sz w:val="20"/>
                <w:szCs w:val="20"/>
              </w:rPr>
            </w:pPr>
            <w:r w:rsidRPr="00B261BD">
              <w:rPr>
                <w:b/>
                <w:sz w:val="20"/>
                <w:szCs w:val="20"/>
              </w:rPr>
              <w:t>Resource</w:t>
            </w:r>
          </w:p>
        </w:tc>
        <w:tc>
          <w:tcPr>
            <w:tcW w:w="1418" w:type="dxa"/>
            <w:shd w:val="clear" w:color="auto" w:fill="F4B083" w:themeFill="accent2" w:themeFillTint="99"/>
          </w:tcPr>
          <w:p w14:paraId="53C7BD3F" w14:textId="77777777" w:rsidR="00D94842" w:rsidRPr="00B261BD" w:rsidRDefault="00D94842" w:rsidP="00120585">
            <w:pPr>
              <w:pStyle w:val="Header"/>
              <w:rPr>
                <w:b/>
                <w:sz w:val="20"/>
                <w:szCs w:val="20"/>
              </w:rPr>
            </w:pPr>
            <w:r w:rsidRPr="00B261BD">
              <w:rPr>
                <w:b/>
                <w:sz w:val="20"/>
                <w:szCs w:val="20"/>
              </w:rPr>
              <w:t>Methodology</w:t>
            </w:r>
          </w:p>
        </w:tc>
        <w:tc>
          <w:tcPr>
            <w:tcW w:w="1134" w:type="dxa"/>
            <w:shd w:val="clear" w:color="auto" w:fill="F4B083" w:themeFill="accent2" w:themeFillTint="99"/>
          </w:tcPr>
          <w:p w14:paraId="30B40915" w14:textId="77777777" w:rsidR="00D94842" w:rsidRPr="00B261BD" w:rsidRDefault="00D94842" w:rsidP="00120585">
            <w:pPr>
              <w:pStyle w:val="Header"/>
              <w:rPr>
                <w:b/>
                <w:sz w:val="20"/>
                <w:szCs w:val="20"/>
              </w:rPr>
            </w:pPr>
            <w:r w:rsidRPr="00B261BD">
              <w:rPr>
                <w:b/>
                <w:sz w:val="20"/>
                <w:szCs w:val="20"/>
              </w:rPr>
              <w:t>Literacy/</w:t>
            </w:r>
          </w:p>
          <w:p w14:paraId="05CD3363" w14:textId="77777777" w:rsidR="00D94842" w:rsidRPr="00B261BD" w:rsidRDefault="00D94842" w:rsidP="00120585">
            <w:pPr>
              <w:pStyle w:val="Header"/>
              <w:rPr>
                <w:b/>
                <w:sz w:val="20"/>
                <w:szCs w:val="20"/>
              </w:rPr>
            </w:pPr>
            <w:r w:rsidRPr="00B261BD">
              <w:rPr>
                <w:b/>
                <w:sz w:val="20"/>
                <w:szCs w:val="20"/>
              </w:rPr>
              <w:t>Numeracy</w:t>
            </w:r>
          </w:p>
        </w:tc>
        <w:tc>
          <w:tcPr>
            <w:tcW w:w="1276" w:type="dxa"/>
            <w:shd w:val="clear" w:color="auto" w:fill="F4B083" w:themeFill="accent2" w:themeFillTint="99"/>
          </w:tcPr>
          <w:p w14:paraId="2C391EC1" w14:textId="77777777" w:rsidR="00D94842" w:rsidRPr="00B261BD" w:rsidRDefault="00D94842" w:rsidP="00120585">
            <w:pPr>
              <w:pStyle w:val="Header"/>
              <w:rPr>
                <w:b/>
                <w:sz w:val="20"/>
                <w:szCs w:val="20"/>
              </w:rPr>
            </w:pPr>
            <w:r w:rsidRPr="00B261BD">
              <w:rPr>
                <w:b/>
                <w:sz w:val="20"/>
                <w:szCs w:val="20"/>
              </w:rPr>
              <w:t>Assessment</w:t>
            </w:r>
          </w:p>
          <w:p w14:paraId="265D9806" w14:textId="77777777" w:rsidR="00D94842" w:rsidRPr="00B261BD" w:rsidRDefault="00D94842" w:rsidP="00120585">
            <w:pPr>
              <w:pStyle w:val="Header"/>
              <w:rPr>
                <w:b/>
                <w:sz w:val="20"/>
                <w:szCs w:val="20"/>
              </w:rPr>
            </w:pPr>
            <w:r w:rsidRPr="00B261BD">
              <w:rPr>
                <w:b/>
                <w:sz w:val="20"/>
                <w:szCs w:val="20"/>
              </w:rPr>
              <w:t>Home task</w:t>
            </w:r>
          </w:p>
        </w:tc>
        <w:tc>
          <w:tcPr>
            <w:tcW w:w="1134" w:type="dxa"/>
            <w:shd w:val="clear" w:color="auto" w:fill="F4B083" w:themeFill="accent2" w:themeFillTint="99"/>
          </w:tcPr>
          <w:p w14:paraId="6F9DE3B6" w14:textId="77777777" w:rsidR="00D94842" w:rsidRPr="00B261BD" w:rsidRDefault="00D94842" w:rsidP="00120585">
            <w:pPr>
              <w:pStyle w:val="Header"/>
              <w:rPr>
                <w:b/>
                <w:sz w:val="20"/>
                <w:szCs w:val="20"/>
              </w:rPr>
            </w:pPr>
            <w:r w:rsidRPr="00B261BD">
              <w:rPr>
                <w:b/>
                <w:sz w:val="20"/>
                <w:szCs w:val="20"/>
              </w:rPr>
              <w:t>Cross curriculum Links</w:t>
            </w:r>
          </w:p>
        </w:tc>
        <w:tc>
          <w:tcPr>
            <w:tcW w:w="1134" w:type="dxa"/>
            <w:shd w:val="clear" w:color="auto" w:fill="F4B083" w:themeFill="accent2" w:themeFillTint="99"/>
          </w:tcPr>
          <w:p w14:paraId="1735AC8A" w14:textId="77777777" w:rsidR="00D94842" w:rsidRPr="00B261BD" w:rsidRDefault="00D94842" w:rsidP="00120585">
            <w:pPr>
              <w:pStyle w:val="Header"/>
              <w:rPr>
                <w:b/>
                <w:sz w:val="20"/>
                <w:szCs w:val="20"/>
              </w:rPr>
            </w:pPr>
            <w:r w:rsidRPr="00B261BD">
              <w:rPr>
                <w:b/>
                <w:sz w:val="20"/>
                <w:szCs w:val="20"/>
              </w:rPr>
              <w:t xml:space="preserve">Teacher </w:t>
            </w:r>
          </w:p>
          <w:p w14:paraId="0128E182" w14:textId="77777777" w:rsidR="00D94842" w:rsidRPr="00B261BD" w:rsidRDefault="00D94842" w:rsidP="00120585">
            <w:pPr>
              <w:pStyle w:val="Header"/>
              <w:rPr>
                <w:b/>
                <w:sz w:val="20"/>
                <w:szCs w:val="20"/>
              </w:rPr>
            </w:pPr>
            <w:r w:rsidRPr="00B261BD">
              <w:rPr>
                <w:b/>
                <w:sz w:val="20"/>
                <w:szCs w:val="20"/>
              </w:rPr>
              <w:t>comments</w:t>
            </w:r>
          </w:p>
        </w:tc>
      </w:tr>
      <w:tr w:rsidR="00D94842" w:rsidRPr="00B261BD" w14:paraId="66B93272" w14:textId="77777777" w:rsidTr="00120585">
        <w:tblPrEx>
          <w:tblLook w:val="04A0" w:firstRow="1" w:lastRow="0" w:firstColumn="1" w:lastColumn="0" w:noHBand="0" w:noVBand="1"/>
        </w:tblPrEx>
        <w:tc>
          <w:tcPr>
            <w:tcW w:w="562" w:type="dxa"/>
          </w:tcPr>
          <w:p w14:paraId="34383AAD" w14:textId="77777777" w:rsidR="00D94842" w:rsidRPr="00B261BD" w:rsidRDefault="00D94842" w:rsidP="00120585">
            <w:r w:rsidRPr="00B261BD">
              <w:t>1</w:t>
            </w:r>
          </w:p>
          <w:p w14:paraId="6C2FC5B1" w14:textId="77777777" w:rsidR="00D94842" w:rsidRPr="00B261BD" w:rsidRDefault="00D94842" w:rsidP="00120585"/>
          <w:p w14:paraId="7FBFFA64" w14:textId="77777777" w:rsidR="00D94842" w:rsidRPr="00B261BD" w:rsidRDefault="00D94842" w:rsidP="00120585"/>
        </w:tc>
        <w:tc>
          <w:tcPr>
            <w:tcW w:w="1701" w:type="dxa"/>
          </w:tcPr>
          <w:p w14:paraId="02F5C3E5" w14:textId="77777777" w:rsidR="00D94842" w:rsidRPr="00B261BD" w:rsidRDefault="00D94842" w:rsidP="00120585">
            <w:r w:rsidRPr="00B261BD">
              <w:t>Introduction of SPHE</w:t>
            </w:r>
          </w:p>
          <w:p w14:paraId="2968DB85" w14:textId="77777777" w:rsidR="00D94842" w:rsidRPr="00B261BD" w:rsidRDefault="00D94842" w:rsidP="00120585">
            <w:r w:rsidRPr="00B261BD">
              <w:t>SHARE</w:t>
            </w:r>
          </w:p>
          <w:p w14:paraId="36BA410E" w14:textId="77777777" w:rsidR="00D94842" w:rsidRPr="00B261BD" w:rsidRDefault="00D94842" w:rsidP="00120585">
            <w:r w:rsidRPr="00B261BD">
              <w:t>ANTI Bullying</w:t>
            </w:r>
          </w:p>
          <w:p w14:paraId="225E885C" w14:textId="77777777" w:rsidR="00D94842" w:rsidRPr="00B261BD" w:rsidRDefault="00D94842" w:rsidP="00120585">
            <w:r w:rsidRPr="00B261BD">
              <w:t>Amber Flag</w:t>
            </w:r>
          </w:p>
          <w:p w14:paraId="1FA1F5D5" w14:textId="77777777" w:rsidR="00D94842" w:rsidRDefault="00D94842" w:rsidP="00120585">
            <w:r w:rsidRPr="00B261BD">
              <w:t>Cycle Against Suicide</w:t>
            </w:r>
          </w:p>
          <w:p w14:paraId="2360C000" w14:textId="77777777" w:rsidR="00D94842" w:rsidRPr="00B261BD" w:rsidRDefault="00D94842" w:rsidP="00120585">
            <w:r>
              <w:t>Lockers</w:t>
            </w:r>
          </w:p>
          <w:p w14:paraId="51B28EC0" w14:textId="77777777" w:rsidR="00D94842" w:rsidRPr="00B261BD" w:rsidRDefault="00D94842" w:rsidP="00120585">
            <w:r w:rsidRPr="00B261BD">
              <w:t xml:space="preserve">Guest Speakers </w:t>
            </w:r>
          </w:p>
        </w:tc>
        <w:tc>
          <w:tcPr>
            <w:tcW w:w="1843" w:type="dxa"/>
          </w:tcPr>
          <w:p w14:paraId="4A1B31EB" w14:textId="367B900D" w:rsidR="00D94842" w:rsidRPr="00B261BD" w:rsidRDefault="00D94842" w:rsidP="00120585">
            <w:r w:rsidRPr="00B261BD">
              <w:t xml:space="preserve">To make </w:t>
            </w:r>
            <w:r>
              <w:t>learner</w:t>
            </w:r>
            <w:r w:rsidRPr="00B261BD">
              <w:t>s aware of the programme</w:t>
            </w:r>
          </w:p>
        </w:tc>
        <w:tc>
          <w:tcPr>
            <w:tcW w:w="2126" w:type="dxa"/>
          </w:tcPr>
          <w:p w14:paraId="1056D9DE" w14:textId="77777777" w:rsidR="00D94842" w:rsidRPr="00B261BD" w:rsidRDefault="00D94842" w:rsidP="00120585">
            <w:r w:rsidRPr="00B261BD">
              <w:t>Ground rules for the class</w:t>
            </w:r>
          </w:p>
        </w:tc>
        <w:tc>
          <w:tcPr>
            <w:tcW w:w="1701" w:type="dxa"/>
          </w:tcPr>
          <w:p w14:paraId="6EF0D6CA" w14:textId="77777777" w:rsidR="00D94842" w:rsidRPr="00B261BD" w:rsidRDefault="00D94842" w:rsidP="00120585">
            <w:r w:rsidRPr="00B261BD">
              <w:t>Rules template</w:t>
            </w:r>
          </w:p>
        </w:tc>
        <w:tc>
          <w:tcPr>
            <w:tcW w:w="1418" w:type="dxa"/>
          </w:tcPr>
          <w:p w14:paraId="286CE59E" w14:textId="77777777" w:rsidR="00D94842" w:rsidRPr="00B261BD" w:rsidRDefault="00D94842" w:rsidP="00120585">
            <w:r w:rsidRPr="00B261BD">
              <w:t xml:space="preserve">Class discussion </w:t>
            </w:r>
          </w:p>
          <w:p w14:paraId="74B196F7" w14:textId="77777777" w:rsidR="00D94842" w:rsidRPr="00B261BD" w:rsidRDefault="00D94842" w:rsidP="00120585">
            <w:r w:rsidRPr="00B261BD">
              <w:t>Brainstorm</w:t>
            </w:r>
          </w:p>
        </w:tc>
        <w:tc>
          <w:tcPr>
            <w:tcW w:w="1134" w:type="dxa"/>
          </w:tcPr>
          <w:p w14:paraId="5BF98740" w14:textId="77777777" w:rsidR="00D94842" w:rsidRPr="00B261BD" w:rsidRDefault="00D94842" w:rsidP="00120585">
            <w:r w:rsidRPr="00B261BD">
              <w:t>Write up</w:t>
            </w:r>
          </w:p>
        </w:tc>
        <w:tc>
          <w:tcPr>
            <w:tcW w:w="1276" w:type="dxa"/>
          </w:tcPr>
          <w:p w14:paraId="0EC69678" w14:textId="77777777" w:rsidR="00D94842" w:rsidRPr="00B261BD" w:rsidRDefault="00D94842" w:rsidP="00120585"/>
        </w:tc>
        <w:tc>
          <w:tcPr>
            <w:tcW w:w="1134" w:type="dxa"/>
          </w:tcPr>
          <w:p w14:paraId="73872280" w14:textId="77777777" w:rsidR="00D94842" w:rsidRPr="00B261BD" w:rsidRDefault="00D94842" w:rsidP="00120585">
            <w:r>
              <w:t>Art  and Design</w:t>
            </w:r>
          </w:p>
          <w:p w14:paraId="22438F73" w14:textId="77777777" w:rsidR="00D94842" w:rsidRDefault="00D94842" w:rsidP="00120585">
            <w:r>
              <w:t>Social Education</w:t>
            </w:r>
          </w:p>
          <w:p w14:paraId="14E2E780" w14:textId="77777777" w:rsidR="00D94842" w:rsidRDefault="00D94842" w:rsidP="00120585">
            <w:r>
              <w:t>P E</w:t>
            </w:r>
          </w:p>
          <w:p w14:paraId="5FD7E03B" w14:textId="77777777" w:rsidR="00D94842" w:rsidRPr="00B261BD" w:rsidRDefault="00D94842" w:rsidP="00120585"/>
          <w:p w14:paraId="77C22341" w14:textId="77777777" w:rsidR="00D94842" w:rsidRPr="00B261BD" w:rsidRDefault="00D94842" w:rsidP="00120585"/>
          <w:p w14:paraId="6DCF5D10" w14:textId="77777777" w:rsidR="00D94842" w:rsidRPr="00B261BD" w:rsidRDefault="00D94842" w:rsidP="00120585"/>
        </w:tc>
        <w:tc>
          <w:tcPr>
            <w:tcW w:w="1134" w:type="dxa"/>
          </w:tcPr>
          <w:p w14:paraId="473210BE" w14:textId="77777777" w:rsidR="00D94842" w:rsidRPr="00B261BD" w:rsidRDefault="00D94842" w:rsidP="00120585"/>
        </w:tc>
      </w:tr>
      <w:tr w:rsidR="00D94842" w:rsidRPr="00B261BD" w14:paraId="5C83E153" w14:textId="77777777" w:rsidTr="00120585">
        <w:tblPrEx>
          <w:tblLook w:val="04A0" w:firstRow="1" w:lastRow="0" w:firstColumn="1" w:lastColumn="0" w:noHBand="0" w:noVBand="1"/>
        </w:tblPrEx>
        <w:tc>
          <w:tcPr>
            <w:tcW w:w="562" w:type="dxa"/>
          </w:tcPr>
          <w:p w14:paraId="69D12F0E" w14:textId="77777777" w:rsidR="00D94842" w:rsidRPr="00B261BD" w:rsidRDefault="00D94842" w:rsidP="00120585">
            <w:r w:rsidRPr="00B261BD">
              <w:t>2</w:t>
            </w:r>
          </w:p>
        </w:tc>
        <w:tc>
          <w:tcPr>
            <w:tcW w:w="1701" w:type="dxa"/>
          </w:tcPr>
          <w:p w14:paraId="19071EA7" w14:textId="77777777" w:rsidR="00D94842" w:rsidRPr="00B261BD" w:rsidRDefault="00D94842" w:rsidP="00120585">
            <w:r>
              <w:t>Communication Skills</w:t>
            </w:r>
          </w:p>
          <w:p w14:paraId="412FBC18" w14:textId="77777777" w:rsidR="00D94842" w:rsidRPr="00B261BD" w:rsidRDefault="00D94842" w:rsidP="00120585">
            <w:r w:rsidRPr="00B261BD">
              <w:t>Amber Flag</w:t>
            </w:r>
          </w:p>
        </w:tc>
        <w:tc>
          <w:tcPr>
            <w:tcW w:w="1843" w:type="dxa"/>
          </w:tcPr>
          <w:p w14:paraId="5F4FACE0" w14:textId="0F10B52A" w:rsidR="00D94842" w:rsidRPr="00B261BD" w:rsidRDefault="00D94842" w:rsidP="00120585">
            <w:r>
              <w:t>To help learners' awareness of developing effective communication skills.</w:t>
            </w:r>
          </w:p>
          <w:p w14:paraId="0EA7E425" w14:textId="78B31342" w:rsidR="00D94842" w:rsidRPr="00B261BD" w:rsidRDefault="00D94842" w:rsidP="00120585">
            <w:r w:rsidRPr="00B261BD">
              <w:t xml:space="preserve"> To develop </w:t>
            </w:r>
            <w:r>
              <w:t>learner</w:t>
            </w:r>
            <w:r w:rsidRPr="00B261BD">
              <w:t xml:space="preserve">s, </w:t>
            </w:r>
            <w:r w:rsidRPr="00B261BD">
              <w:lastRenderedPageBreak/>
              <w:t>understand the importance of wellbeing</w:t>
            </w:r>
          </w:p>
        </w:tc>
        <w:tc>
          <w:tcPr>
            <w:tcW w:w="2126" w:type="dxa"/>
          </w:tcPr>
          <w:p w14:paraId="59E81FF4" w14:textId="7C930FD6" w:rsidR="00D94842" w:rsidRPr="00B261BD" w:rsidRDefault="00D94842" w:rsidP="00120585">
            <w:r w:rsidRPr="00B261BD">
              <w:lastRenderedPageBreak/>
              <w:t xml:space="preserve">Ways to improve effective communication and improve good communication skills. To Help the </w:t>
            </w:r>
            <w:r>
              <w:t>learner</w:t>
            </w:r>
            <w:r w:rsidRPr="00B261BD">
              <w:t xml:space="preserve">s develop an awareness of the </w:t>
            </w:r>
            <w:r w:rsidRPr="00B261BD">
              <w:lastRenderedPageBreak/>
              <w:t>helpline and for suicide prevention</w:t>
            </w:r>
          </w:p>
        </w:tc>
        <w:tc>
          <w:tcPr>
            <w:tcW w:w="1701" w:type="dxa"/>
          </w:tcPr>
          <w:p w14:paraId="391EBC8A" w14:textId="3E1BA42D" w:rsidR="00D94842" w:rsidRPr="00B261BD" w:rsidRDefault="00D94842" w:rsidP="00120585">
            <w:r>
              <w:lastRenderedPageBreak/>
              <w:t>Learner</w:t>
            </w:r>
            <w:r w:rsidRPr="00B261BD">
              <w:t xml:space="preserve"> </w:t>
            </w:r>
          </w:p>
          <w:p w14:paraId="6B33DF5C" w14:textId="77777777" w:rsidR="00D94842" w:rsidRPr="00B261BD" w:rsidRDefault="00D94842" w:rsidP="00120585">
            <w:r w:rsidRPr="00B261BD">
              <w:t>Sheet 1&amp;2</w:t>
            </w:r>
          </w:p>
          <w:p w14:paraId="400CB579" w14:textId="77777777" w:rsidR="00D94842" w:rsidRPr="00B261BD" w:rsidRDefault="00D94842" w:rsidP="00120585">
            <w:r w:rsidRPr="00B261BD">
              <w:t>Tools for self-care.</w:t>
            </w:r>
          </w:p>
          <w:p w14:paraId="429AAFE9" w14:textId="77777777" w:rsidR="00D94842" w:rsidRPr="00B261BD" w:rsidRDefault="00D94842" w:rsidP="00120585">
            <w:r w:rsidRPr="00B261BD">
              <w:t>Worksheets and video resources</w:t>
            </w:r>
          </w:p>
        </w:tc>
        <w:tc>
          <w:tcPr>
            <w:tcW w:w="1418" w:type="dxa"/>
          </w:tcPr>
          <w:p w14:paraId="435B4606" w14:textId="77777777" w:rsidR="00D94842" w:rsidRPr="00B261BD" w:rsidRDefault="00D94842" w:rsidP="00120585">
            <w:r w:rsidRPr="00B261BD">
              <w:t>Class discussion, roleplay, worksheets, fundraising</w:t>
            </w:r>
          </w:p>
        </w:tc>
        <w:tc>
          <w:tcPr>
            <w:tcW w:w="1134" w:type="dxa"/>
          </w:tcPr>
          <w:p w14:paraId="1F9A3FDB" w14:textId="77777777" w:rsidR="00D94842" w:rsidRPr="00B261BD" w:rsidRDefault="00D94842" w:rsidP="00120585">
            <w:r w:rsidRPr="00B261BD">
              <w:t>Write up</w:t>
            </w:r>
          </w:p>
        </w:tc>
        <w:tc>
          <w:tcPr>
            <w:tcW w:w="1276" w:type="dxa"/>
          </w:tcPr>
          <w:p w14:paraId="7B9068B5" w14:textId="77777777" w:rsidR="00D94842" w:rsidRPr="00B261BD" w:rsidRDefault="00D94842" w:rsidP="00120585"/>
        </w:tc>
        <w:tc>
          <w:tcPr>
            <w:tcW w:w="1134" w:type="dxa"/>
          </w:tcPr>
          <w:p w14:paraId="6E0DD1C6" w14:textId="77777777" w:rsidR="00D94842" w:rsidRPr="00B261BD" w:rsidRDefault="00D94842" w:rsidP="00120585"/>
          <w:p w14:paraId="23359A09" w14:textId="77777777" w:rsidR="00D94842" w:rsidRPr="00B261BD" w:rsidRDefault="00D94842" w:rsidP="00120585">
            <w:r>
              <w:t xml:space="preserve">Art and Design, </w:t>
            </w:r>
          </w:p>
          <w:p w14:paraId="5A62FD8C" w14:textId="77777777" w:rsidR="00D94842" w:rsidRDefault="00D94842" w:rsidP="00120585">
            <w:r>
              <w:t>P E</w:t>
            </w:r>
          </w:p>
          <w:p w14:paraId="22A5B921" w14:textId="77777777" w:rsidR="00D94842" w:rsidRPr="00B261BD" w:rsidRDefault="00D94842" w:rsidP="00120585"/>
          <w:p w14:paraId="4ABBF596" w14:textId="77777777" w:rsidR="00D94842" w:rsidRDefault="00D94842" w:rsidP="00120585">
            <w:r>
              <w:t>Social Ed</w:t>
            </w:r>
          </w:p>
          <w:p w14:paraId="27C96A17" w14:textId="77777777" w:rsidR="00D94842" w:rsidRPr="00B261BD" w:rsidRDefault="00D94842" w:rsidP="00120585"/>
        </w:tc>
        <w:tc>
          <w:tcPr>
            <w:tcW w:w="1134" w:type="dxa"/>
          </w:tcPr>
          <w:p w14:paraId="74F7ABB9" w14:textId="77777777" w:rsidR="00D94842" w:rsidRPr="00B261BD" w:rsidRDefault="00D94842" w:rsidP="00120585"/>
        </w:tc>
      </w:tr>
      <w:tr w:rsidR="00D94842" w:rsidRPr="00B261BD" w14:paraId="3B45096F" w14:textId="77777777" w:rsidTr="00120585">
        <w:tblPrEx>
          <w:tblLook w:val="04A0" w:firstRow="1" w:lastRow="0" w:firstColumn="1" w:lastColumn="0" w:noHBand="0" w:noVBand="1"/>
        </w:tblPrEx>
        <w:tc>
          <w:tcPr>
            <w:tcW w:w="562" w:type="dxa"/>
          </w:tcPr>
          <w:p w14:paraId="4A681693" w14:textId="77777777" w:rsidR="00D94842" w:rsidRPr="00B261BD" w:rsidRDefault="00D94842" w:rsidP="00120585">
            <w:r w:rsidRPr="00B261BD">
              <w:lastRenderedPageBreak/>
              <w:t>3</w:t>
            </w:r>
          </w:p>
        </w:tc>
        <w:tc>
          <w:tcPr>
            <w:tcW w:w="1701" w:type="dxa"/>
          </w:tcPr>
          <w:p w14:paraId="1636F50C" w14:textId="77777777" w:rsidR="00D94842" w:rsidRPr="00B261BD" w:rsidRDefault="00D94842" w:rsidP="00120585">
            <w:r>
              <w:t>Assertive Communication Skills</w:t>
            </w:r>
          </w:p>
          <w:p w14:paraId="5563998F" w14:textId="77777777" w:rsidR="00D94842" w:rsidRDefault="00D94842" w:rsidP="00120585">
            <w:r w:rsidRPr="00B261BD">
              <w:t>Amber Flag</w:t>
            </w:r>
          </w:p>
          <w:p w14:paraId="6906F8BC" w14:textId="77777777" w:rsidR="00D94842" w:rsidRDefault="00D94842" w:rsidP="00120585"/>
          <w:p w14:paraId="4B8132D1" w14:textId="77777777" w:rsidR="00D94842" w:rsidRDefault="00D94842" w:rsidP="00120585"/>
          <w:p w14:paraId="368752B2" w14:textId="77777777" w:rsidR="00D94842" w:rsidRDefault="00D94842" w:rsidP="00120585"/>
          <w:p w14:paraId="007C372E" w14:textId="77777777" w:rsidR="00D94842" w:rsidRPr="00B261BD" w:rsidRDefault="00D94842" w:rsidP="00120585">
            <w:r>
              <w:t>On My Own Two Feet</w:t>
            </w:r>
          </w:p>
        </w:tc>
        <w:tc>
          <w:tcPr>
            <w:tcW w:w="1843" w:type="dxa"/>
          </w:tcPr>
          <w:p w14:paraId="385DA240" w14:textId="600030D3" w:rsidR="00D94842" w:rsidRDefault="00D94842" w:rsidP="00120585">
            <w:r>
              <w:t>To enable learners, communicate more assertively</w:t>
            </w:r>
          </w:p>
          <w:p w14:paraId="7B26301D" w14:textId="77777777" w:rsidR="00D94842" w:rsidRDefault="00D94842" w:rsidP="00120585"/>
          <w:p w14:paraId="0310BD0D" w14:textId="77777777" w:rsidR="00D94842" w:rsidRDefault="00D94842" w:rsidP="00120585"/>
          <w:p w14:paraId="34316095" w14:textId="77777777" w:rsidR="00D94842" w:rsidRDefault="00D94842" w:rsidP="00120585"/>
          <w:p w14:paraId="65530B32" w14:textId="77777777" w:rsidR="00D94842" w:rsidRPr="00B261BD" w:rsidRDefault="00D94842" w:rsidP="00120585"/>
        </w:tc>
        <w:tc>
          <w:tcPr>
            <w:tcW w:w="2126" w:type="dxa"/>
          </w:tcPr>
          <w:p w14:paraId="3DE1708E" w14:textId="6BBAACC2" w:rsidR="00D94842" w:rsidRDefault="00D94842" w:rsidP="00120585">
            <w:r>
              <w:t>Learner</w:t>
            </w:r>
            <w:r w:rsidRPr="00B261BD">
              <w:t>s be able to identify different types of communication skills and practice communicating assertively, preparation for cycle against suicide</w:t>
            </w:r>
          </w:p>
          <w:p w14:paraId="0CA7C6F0" w14:textId="77777777" w:rsidR="00D94842" w:rsidRDefault="00D94842" w:rsidP="00120585"/>
          <w:p w14:paraId="1B87A661" w14:textId="77777777" w:rsidR="00D94842" w:rsidRPr="00B261BD" w:rsidRDefault="00D94842" w:rsidP="00120585">
            <w:r>
              <w:t>Identity and self Esteem</w:t>
            </w:r>
          </w:p>
        </w:tc>
        <w:tc>
          <w:tcPr>
            <w:tcW w:w="1701" w:type="dxa"/>
          </w:tcPr>
          <w:p w14:paraId="3E068BC3" w14:textId="6E1C6656" w:rsidR="00D94842" w:rsidRPr="00B261BD" w:rsidRDefault="00D94842" w:rsidP="00120585">
            <w:r>
              <w:t>Learner</w:t>
            </w:r>
            <w:r w:rsidRPr="00B261BD">
              <w:t xml:space="preserve"> sheets</w:t>
            </w:r>
          </w:p>
          <w:p w14:paraId="1C2C9E58" w14:textId="77777777" w:rsidR="00D94842" w:rsidRDefault="00D94842" w:rsidP="00120585">
            <w:r w:rsidRPr="00B261BD">
              <w:t>3</w:t>
            </w:r>
          </w:p>
          <w:p w14:paraId="76C35C06" w14:textId="77777777" w:rsidR="00D94842" w:rsidRDefault="00D94842" w:rsidP="00120585"/>
          <w:p w14:paraId="3FAE4C03" w14:textId="77777777" w:rsidR="00D94842" w:rsidRDefault="00D94842" w:rsidP="00120585"/>
          <w:p w14:paraId="1CA6F66B" w14:textId="77777777" w:rsidR="00D94842" w:rsidRDefault="00D94842" w:rsidP="00120585"/>
          <w:p w14:paraId="4C482CDB" w14:textId="77777777" w:rsidR="00D94842" w:rsidRDefault="00D94842" w:rsidP="00120585"/>
          <w:p w14:paraId="07ED9A10" w14:textId="77777777" w:rsidR="00D94842" w:rsidRDefault="00D94842" w:rsidP="00120585"/>
          <w:p w14:paraId="413C1CBF" w14:textId="77777777" w:rsidR="00D94842" w:rsidRPr="00B261BD" w:rsidRDefault="00D94842" w:rsidP="00120585">
            <w:r>
              <w:t>Work Cards</w:t>
            </w:r>
          </w:p>
        </w:tc>
        <w:tc>
          <w:tcPr>
            <w:tcW w:w="1418" w:type="dxa"/>
          </w:tcPr>
          <w:p w14:paraId="3A27A96C" w14:textId="77777777" w:rsidR="00D94842" w:rsidRPr="00B261BD" w:rsidRDefault="00D94842" w:rsidP="00120585">
            <w:r w:rsidRPr="00B261BD">
              <w:t>Discussion</w:t>
            </w:r>
          </w:p>
          <w:p w14:paraId="1E9B6C81" w14:textId="77777777" w:rsidR="00D94842" w:rsidRPr="00B261BD" w:rsidRDefault="00D94842" w:rsidP="00120585">
            <w:r w:rsidRPr="00B261BD">
              <w:t>Role-play</w:t>
            </w:r>
          </w:p>
          <w:p w14:paraId="4B9E434A" w14:textId="77777777" w:rsidR="00D94842" w:rsidRPr="00B261BD" w:rsidRDefault="00D94842" w:rsidP="00120585"/>
        </w:tc>
        <w:tc>
          <w:tcPr>
            <w:tcW w:w="1134" w:type="dxa"/>
          </w:tcPr>
          <w:p w14:paraId="11885117" w14:textId="77777777" w:rsidR="00D94842" w:rsidRPr="00B261BD" w:rsidRDefault="00D94842" w:rsidP="00120585">
            <w:r w:rsidRPr="00B261BD">
              <w:t>Write up</w:t>
            </w:r>
          </w:p>
        </w:tc>
        <w:tc>
          <w:tcPr>
            <w:tcW w:w="1276" w:type="dxa"/>
          </w:tcPr>
          <w:p w14:paraId="359BA5B7" w14:textId="77777777" w:rsidR="00D94842" w:rsidRPr="00B261BD" w:rsidRDefault="00D94842" w:rsidP="00120585"/>
        </w:tc>
        <w:tc>
          <w:tcPr>
            <w:tcW w:w="1134" w:type="dxa"/>
          </w:tcPr>
          <w:p w14:paraId="2F312676" w14:textId="77777777" w:rsidR="00D94842" w:rsidRPr="00B261BD" w:rsidRDefault="00D94842" w:rsidP="00120585"/>
          <w:p w14:paraId="0B9D5390" w14:textId="77777777" w:rsidR="00D94842" w:rsidRPr="00B261BD" w:rsidRDefault="00D94842" w:rsidP="00120585">
            <w:r>
              <w:t>Art and Design, PE</w:t>
            </w:r>
          </w:p>
          <w:p w14:paraId="2D9B74DC" w14:textId="77777777" w:rsidR="00D94842" w:rsidRDefault="00D94842" w:rsidP="00120585">
            <w:r>
              <w:t>Social Ed</w:t>
            </w:r>
          </w:p>
          <w:p w14:paraId="3FDEE294" w14:textId="77777777" w:rsidR="00D94842" w:rsidRPr="00B261BD" w:rsidRDefault="00D94842" w:rsidP="00120585"/>
          <w:p w14:paraId="64A72C9E" w14:textId="77777777" w:rsidR="00D94842" w:rsidRPr="00B261BD" w:rsidRDefault="00D94842" w:rsidP="00120585"/>
          <w:p w14:paraId="7C6795F7" w14:textId="77777777" w:rsidR="00D94842" w:rsidRPr="00B261BD" w:rsidRDefault="00D94842" w:rsidP="00120585"/>
        </w:tc>
        <w:tc>
          <w:tcPr>
            <w:tcW w:w="1134" w:type="dxa"/>
          </w:tcPr>
          <w:p w14:paraId="2CF12C81" w14:textId="77777777" w:rsidR="00D94842" w:rsidRPr="00B261BD" w:rsidRDefault="00D94842" w:rsidP="00120585"/>
        </w:tc>
      </w:tr>
      <w:tr w:rsidR="00D94842" w:rsidRPr="00B261BD" w14:paraId="0D033963" w14:textId="77777777" w:rsidTr="00120585">
        <w:tblPrEx>
          <w:tblLook w:val="04A0" w:firstRow="1" w:lastRow="0" w:firstColumn="1" w:lastColumn="0" w:noHBand="0" w:noVBand="1"/>
        </w:tblPrEx>
        <w:tc>
          <w:tcPr>
            <w:tcW w:w="562" w:type="dxa"/>
          </w:tcPr>
          <w:p w14:paraId="6287C67B" w14:textId="77777777" w:rsidR="00D94842" w:rsidRPr="00B261BD" w:rsidRDefault="00D94842" w:rsidP="00120585">
            <w:r w:rsidRPr="00B261BD">
              <w:t>4</w:t>
            </w:r>
          </w:p>
        </w:tc>
        <w:tc>
          <w:tcPr>
            <w:tcW w:w="1701" w:type="dxa"/>
          </w:tcPr>
          <w:p w14:paraId="0DD650C0" w14:textId="77777777" w:rsidR="00D94842" w:rsidRPr="00B261BD" w:rsidRDefault="00D94842" w:rsidP="00120585">
            <w:r>
              <w:t>Assertive Communication Skills</w:t>
            </w:r>
          </w:p>
          <w:p w14:paraId="71E49716" w14:textId="77777777" w:rsidR="00D94842" w:rsidRDefault="00D94842" w:rsidP="00120585">
            <w:r w:rsidRPr="00B261BD">
              <w:t>Amber Flag, Cycle Against Suicide</w:t>
            </w:r>
          </w:p>
          <w:p w14:paraId="69850FD1" w14:textId="77777777" w:rsidR="00D94842" w:rsidRDefault="00D94842" w:rsidP="00120585"/>
          <w:p w14:paraId="30BCA343" w14:textId="77777777" w:rsidR="00D94842" w:rsidRDefault="00D94842" w:rsidP="00120585"/>
          <w:p w14:paraId="4FD00F1D" w14:textId="77777777" w:rsidR="00D94842" w:rsidRPr="00B261BD" w:rsidRDefault="00D94842" w:rsidP="00120585">
            <w:r>
              <w:t>On my Own Two Feet</w:t>
            </w:r>
          </w:p>
        </w:tc>
        <w:tc>
          <w:tcPr>
            <w:tcW w:w="1843" w:type="dxa"/>
          </w:tcPr>
          <w:p w14:paraId="7BE0BA33" w14:textId="4D9B5926" w:rsidR="00D94842" w:rsidRPr="00B261BD" w:rsidRDefault="00D94842" w:rsidP="00120585">
            <w:r w:rsidRPr="00B261BD">
              <w:t xml:space="preserve">To enable </w:t>
            </w:r>
            <w:r>
              <w:t>learner</w:t>
            </w:r>
            <w:r w:rsidRPr="00B261BD">
              <w:t>s to communicate assertively.</w:t>
            </w:r>
          </w:p>
          <w:p w14:paraId="77544197" w14:textId="77777777" w:rsidR="00D94842" w:rsidRDefault="00D94842" w:rsidP="00120585">
            <w:r w:rsidRPr="00B261BD">
              <w:t>Complete a fundraising activity as part of a group</w:t>
            </w:r>
          </w:p>
          <w:p w14:paraId="07F8F003" w14:textId="77777777" w:rsidR="00D94842" w:rsidRDefault="00D94842" w:rsidP="00120585">
            <w:r>
              <w:t>Belongings and Integration</w:t>
            </w:r>
          </w:p>
          <w:p w14:paraId="766542DA" w14:textId="61BC1831" w:rsidR="00D94842" w:rsidRPr="00B261BD" w:rsidRDefault="00D94842" w:rsidP="00120585"/>
        </w:tc>
        <w:tc>
          <w:tcPr>
            <w:tcW w:w="2126" w:type="dxa"/>
          </w:tcPr>
          <w:p w14:paraId="25C28EEC" w14:textId="3793D2BA" w:rsidR="00D94842" w:rsidRPr="00B261BD" w:rsidRDefault="00D94842" w:rsidP="00120585">
            <w:r w:rsidRPr="00B261BD">
              <w:t xml:space="preserve">To enable </w:t>
            </w:r>
            <w:r>
              <w:t>learner</w:t>
            </w:r>
            <w:r w:rsidRPr="00B261BD">
              <w:t>s, identify passive aggressive and assertive ways of communicating</w:t>
            </w:r>
          </w:p>
          <w:p w14:paraId="33F1B29A" w14:textId="77777777" w:rsidR="00D94842" w:rsidRPr="00B261BD" w:rsidRDefault="00D94842" w:rsidP="00120585">
            <w:r w:rsidRPr="00B261BD">
              <w:t>Learned to work together as a group.</w:t>
            </w:r>
          </w:p>
          <w:p w14:paraId="5A5D80A1" w14:textId="77777777" w:rsidR="00D94842" w:rsidRDefault="00D94842" w:rsidP="00120585">
            <w:r w:rsidRPr="00B261BD">
              <w:t>Learn to cycle</w:t>
            </w:r>
          </w:p>
          <w:p w14:paraId="501C93A7" w14:textId="77777777" w:rsidR="00D94842" w:rsidRPr="00B261BD" w:rsidRDefault="00D94842" w:rsidP="00120585">
            <w:r>
              <w:t>Identity and Self Esteem</w:t>
            </w:r>
          </w:p>
        </w:tc>
        <w:tc>
          <w:tcPr>
            <w:tcW w:w="1701" w:type="dxa"/>
          </w:tcPr>
          <w:p w14:paraId="73594E79" w14:textId="76DF4BAB" w:rsidR="00D94842" w:rsidRPr="00B261BD" w:rsidRDefault="00D94842" w:rsidP="00120585">
            <w:r>
              <w:t>Learner</w:t>
            </w:r>
            <w:r w:rsidRPr="00B261BD">
              <w:t xml:space="preserve"> sheets</w:t>
            </w:r>
          </w:p>
          <w:p w14:paraId="44246BDF" w14:textId="77777777" w:rsidR="00D94842" w:rsidRPr="00B261BD" w:rsidRDefault="00D94842" w:rsidP="00120585">
            <w:r w:rsidRPr="00B261BD">
              <w:t>4&amp;5</w:t>
            </w:r>
          </w:p>
          <w:p w14:paraId="444B23DA" w14:textId="77777777" w:rsidR="00D94842" w:rsidRPr="00B261BD" w:rsidRDefault="00D94842" w:rsidP="00120585">
            <w:r w:rsidRPr="00B261BD">
              <w:t xml:space="preserve">Bicyles   </w:t>
            </w:r>
          </w:p>
          <w:p w14:paraId="11AB33DF" w14:textId="77777777" w:rsidR="00D94842" w:rsidRPr="00B261BD" w:rsidRDefault="00D94842" w:rsidP="00120585">
            <w:r w:rsidRPr="00B261BD">
              <w:t>Protective gear</w:t>
            </w:r>
          </w:p>
          <w:p w14:paraId="6FF1A509" w14:textId="77777777" w:rsidR="00D94842" w:rsidRDefault="00D94842" w:rsidP="00120585"/>
          <w:p w14:paraId="24553EDC" w14:textId="77777777" w:rsidR="00D94842" w:rsidRDefault="00D94842" w:rsidP="00120585"/>
          <w:p w14:paraId="755949AC" w14:textId="77777777" w:rsidR="00D94842" w:rsidRPr="00B261BD" w:rsidRDefault="00D94842" w:rsidP="00120585">
            <w:r>
              <w:t>WorkCards</w:t>
            </w:r>
          </w:p>
        </w:tc>
        <w:tc>
          <w:tcPr>
            <w:tcW w:w="1418" w:type="dxa"/>
          </w:tcPr>
          <w:p w14:paraId="7D6C3DD2" w14:textId="77777777" w:rsidR="00D94842" w:rsidRPr="00B261BD" w:rsidRDefault="00D94842" w:rsidP="00120585">
            <w:r w:rsidRPr="00B261BD">
              <w:t>Discussion</w:t>
            </w:r>
          </w:p>
          <w:p w14:paraId="3C8CA8AF" w14:textId="77777777" w:rsidR="00D94842" w:rsidRPr="00B261BD" w:rsidRDefault="00D94842" w:rsidP="00120585">
            <w:r w:rsidRPr="00B261BD">
              <w:t>Role-play</w:t>
            </w:r>
          </w:p>
          <w:p w14:paraId="7B30241A" w14:textId="77777777" w:rsidR="00D94842" w:rsidRPr="00B261BD" w:rsidRDefault="00D94842" w:rsidP="00120585"/>
          <w:p w14:paraId="00E5F42F" w14:textId="77777777" w:rsidR="00D94842" w:rsidRPr="00B261BD" w:rsidRDefault="00D94842" w:rsidP="00120585"/>
          <w:p w14:paraId="10D55092" w14:textId="77777777" w:rsidR="00D94842" w:rsidRPr="00B261BD" w:rsidRDefault="00D94842" w:rsidP="00120585">
            <w:r w:rsidRPr="00B261BD">
              <w:t>Cycle instructors</w:t>
            </w:r>
          </w:p>
          <w:p w14:paraId="6280ABEF" w14:textId="77777777" w:rsidR="00D94842" w:rsidRDefault="00D94842" w:rsidP="00120585">
            <w:r w:rsidRPr="00B261BD">
              <w:t>Worksheets</w:t>
            </w:r>
          </w:p>
          <w:p w14:paraId="7D50CC52" w14:textId="77777777" w:rsidR="00D94842" w:rsidRPr="00B261BD" w:rsidRDefault="00D94842" w:rsidP="00120585">
            <w:r>
              <w:t>Worksheet</w:t>
            </w:r>
          </w:p>
        </w:tc>
        <w:tc>
          <w:tcPr>
            <w:tcW w:w="1134" w:type="dxa"/>
          </w:tcPr>
          <w:p w14:paraId="1FBB5BE1" w14:textId="77777777" w:rsidR="00D94842" w:rsidRPr="00B261BD" w:rsidRDefault="00D94842" w:rsidP="00120585">
            <w:r w:rsidRPr="00B261BD">
              <w:t>Write up</w:t>
            </w:r>
          </w:p>
        </w:tc>
        <w:tc>
          <w:tcPr>
            <w:tcW w:w="1276" w:type="dxa"/>
          </w:tcPr>
          <w:p w14:paraId="71C08467" w14:textId="77777777" w:rsidR="00D94842" w:rsidRPr="00B261BD" w:rsidRDefault="00D94842" w:rsidP="00120585"/>
        </w:tc>
        <w:tc>
          <w:tcPr>
            <w:tcW w:w="1134" w:type="dxa"/>
          </w:tcPr>
          <w:p w14:paraId="01A45011" w14:textId="77777777" w:rsidR="00D94842" w:rsidRPr="00B261BD" w:rsidRDefault="00D94842" w:rsidP="00120585"/>
          <w:p w14:paraId="17A05E57" w14:textId="77777777" w:rsidR="00D94842" w:rsidRPr="00B261BD" w:rsidRDefault="00D94842" w:rsidP="00120585"/>
          <w:p w14:paraId="7E4FF1FD" w14:textId="77777777" w:rsidR="00D94842" w:rsidRPr="00B261BD" w:rsidRDefault="00D94842" w:rsidP="00120585"/>
          <w:p w14:paraId="5C038011" w14:textId="77777777" w:rsidR="00D94842" w:rsidRPr="00B261BD" w:rsidRDefault="00D94842" w:rsidP="00120585"/>
        </w:tc>
        <w:tc>
          <w:tcPr>
            <w:tcW w:w="1134" w:type="dxa"/>
          </w:tcPr>
          <w:p w14:paraId="0D54E5DE" w14:textId="77777777" w:rsidR="00D94842" w:rsidRPr="00B261BD" w:rsidRDefault="00D94842" w:rsidP="00120585"/>
        </w:tc>
      </w:tr>
      <w:tr w:rsidR="00D94842" w:rsidRPr="00B261BD" w14:paraId="54912E95" w14:textId="77777777" w:rsidTr="00120585">
        <w:tblPrEx>
          <w:tblLook w:val="04A0" w:firstRow="1" w:lastRow="0" w:firstColumn="1" w:lastColumn="0" w:noHBand="0" w:noVBand="1"/>
        </w:tblPrEx>
        <w:tc>
          <w:tcPr>
            <w:tcW w:w="562" w:type="dxa"/>
          </w:tcPr>
          <w:p w14:paraId="4FBD463C" w14:textId="77777777" w:rsidR="00D94842" w:rsidRPr="00B261BD" w:rsidRDefault="00D94842" w:rsidP="00120585">
            <w:r w:rsidRPr="00B261BD">
              <w:lastRenderedPageBreak/>
              <w:t>5</w:t>
            </w:r>
          </w:p>
        </w:tc>
        <w:tc>
          <w:tcPr>
            <w:tcW w:w="1701" w:type="dxa"/>
          </w:tcPr>
          <w:p w14:paraId="2B3C3946" w14:textId="77777777" w:rsidR="00D94842" w:rsidRPr="00B261BD" w:rsidRDefault="00D94842" w:rsidP="00120585">
            <w:r w:rsidRPr="00B261BD">
              <w:t>Dealing with feelings</w:t>
            </w:r>
          </w:p>
        </w:tc>
        <w:tc>
          <w:tcPr>
            <w:tcW w:w="1843" w:type="dxa"/>
          </w:tcPr>
          <w:p w14:paraId="406E053A" w14:textId="56BDB9E7" w:rsidR="00D94842" w:rsidRPr="00B261BD" w:rsidRDefault="00D94842" w:rsidP="00120585">
            <w:r>
              <w:t>Learner</w:t>
            </w:r>
            <w:r w:rsidRPr="00B261BD">
              <w:t>s to recognise a range of human emotions and ways to deal with them</w:t>
            </w:r>
          </w:p>
        </w:tc>
        <w:tc>
          <w:tcPr>
            <w:tcW w:w="2126" w:type="dxa"/>
          </w:tcPr>
          <w:p w14:paraId="57CB50E5" w14:textId="3D7D3F0B" w:rsidR="00D94842" w:rsidRPr="00B261BD" w:rsidRDefault="00D94842" w:rsidP="00120585">
            <w:r>
              <w:t>Learner</w:t>
            </w:r>
            <w:r w:rsidRPr="00B261BD">
              <w:t>s should have a deeper understanding of a range of emotions.</w:t>
            </w:r>
          </w:p>
        </w:tc>
        <w:tc>
          <w:tcPr>
            <w:tcW w:w="1701" w:type="dxa"/>
          </w:tcPr>
          <w:p w14:paraId="2DEB3E54" w14:textId="77777777" w:rsidR="00D94842" w:rsidRPr="00B261BD" w:rsidRDefault="00D94842" w:rsidP="00120585">
            <w:r w:rsidRPr="00B261BD">
              <w:t>Warm up exercise</w:t>
            </w:r>
          </w:p>
          <w:p w14:paraId="34C2EDE4" w14:textId="53335F4C" w:rsidR="00D94842" w:rsidRPr="00B261BD" w:rsidRDefault="00D94842" w:rsidP="00120585">
            <w:r>
              <w:t>Learner</w:t>
            </w:r>
            <w:r w:rsidRPr="00B261BD">
              <w:t xml:space="preserve"> sheet 6</w:t>
            </w:r>
          </w:p>
        </w:tc>
        <w:tc>
          <w:tcPr>
            <w:tcW w:w="1418" w:type="dxa"/>
          </w:tcPr>
          <w:p w14:paraId="352D0158" w14:textId="77777777" w:rsidR="00D94842" w:rsidRPr="00B261BD" w:rsidRDefault="00D94842" w:rsidP="00120585">
            <w:r w:rsidRPr="00B261BD">
              <w:t>Discussion</w:t>
            </w:r>
          </w:p>
          <w:p w14:paraId="1A996BAE" w14:textId="77777777" w:rsidR="00D94842" w:rsidRPr="00B261BD" w:rsidRDefault="00D94842" w:rsidP="00120585">
            <w:r w:rsidRPr="00B261BD">
              <w:t>Feedback</w:t>
            </w:r>
          </w:p>
          <w:p w14:paraId="0AC4BC78" w14:textId="77777777" w:rsidR="00D94842" w:rsidRPr="00B261BD" w:rsidRDefault="00D94842" w:rsidP="00120585">
            <w:r w:rsidRPr="00B261BD">
              <w:t>Questions and answers</w:t>
            </w:r>
          </w:p>
        </w:tc>
        <w:tc>
          <w:tcPr>
            <w:tcW w:w="1134" w:type="dxa"/>
          </w:tcPr>
          <w:p w14:paraId="387EFB4C" w14:textId="77777777" w:rsidR="00D94842" w:rsidRPr="00B261BD" w:rsidRDefault="00D94842" w:rsidP="00120585">
            <w:r w:rsidRPr="00B261BD">
              <w:t>Write up</w:t>
            </w:r>
          </w:p>
        </w:tc>
        <w:tc>
          <w:tcPr>
            <w:tcW w:w="1276" w:type="dxa"/>
          </w:tcPr>
          <w:p w14:paraId="7A7B52D2" w14:textId="77777777" w:rsidR="00D94842" w:rsidRPr="00B261BD" w:rsidRDefault="00D94842" w:rsidP="00120585"/>
        </w:tc>
        <w:tc>
          <w:tcPr>
            <w:tcW w:w="1134" w:type="dxa"/>
          </w:tcPr>
          <w:p w14:paraId="682535AD" w14:textId="77777777" w:rsidR="00D94842" w:rsidRPr="00B261BD" w:rsidRDefault="00D94842" w:rsidP="00120585"/>
          <w:p w14:paraId="7689238F" w14:textId="77777777" w:rsidR="00D94842" w:rsidRPr="00B261BD" w:rsidRDefault="00D94842" w:rsidP="00120585"/>
          <w:p w14:paraId="06260C81" w14:textId="77777777" w:rsidR="00D94842" w:rsidRPr="00B261BD" w:rsidRDefault="00D94842" w:rsidP="00120585"/>
          <w:p w14:paraId="7CBA6589" w14:textId="77777777" w:rsidR="00D94842" w:rsidRPr="00B261BD" w:rsidRDefault="00D94842" w:rsidP="00120585"/>
        </w:tc>
        <w:tc>
          <w:tcPr>
            <w:tcW w:w="1134" w:type="dxa"/>
          </w:tcPr>
          <w:p w14:paraId="15D62D36" w14:textId="77777777" w:rsidR="00D94842" w:rsidRPr="00B261BD" w:rsidRDefault="00D94842" w:rsidP="00120585"/>
        </w:tc>
      </w:tr>
      <w:tr w:rsidR="00D94842" w:rsidRPr="00B261BD" w14:paraId="6D4F186B" w14:textId="77777777" w:rsidTr="00120585">
        <w:tblPrEx>
          <w:tblLook w:val="04A0" w:firstRow="1" w:lastRow="0" w:firstColumn="1" w:lastColumn="0" w:noHBand="0" w:noVBand="1"/>
        </w:tblPrEx>
        <w:tc>
          <w:tcPr>
            <w:tcW w:w="562" w:type="dxa"/>
          </w:tcPr>
          <w:p w14:paraId="60B4EC49" w14:textId="77777777" w:rsidR="00D94842" w:rsidRPr="00B261BD" w:rsidRDefault="00D94842" w:rsidP="00120585">
            <w:r w:rsidRPr="00B261BD">
              <w:t>6</w:t>
            </w:r>
          </w:p>
        </w:tc>
        <w:tc>
          <w:tcPr>
            <w:tcW w:w="1701" w:type="dxa"/>
          </w:tcPr>
          <w:p w14:paraId="17D9846A" w14:textId="77777777" w:rsidR="00D94842" w:rsidRDefault="00D94842" w:rsidP="00120585">
            <w:r w:rsidRPr="00B261BD">
              <w:t>Dealing with feelings</w:t>
            </w:r>
          </w:p>
          <w:p w14:paraId="0EB98C76" w14:textId="77777777" w:rsidR="00D94842" w:rsidRDefault="00D94842" w:rsidP="00120585"/>
          <w:p w14:paraId="7F4E35F3" w14:textId="77777777" w:rsidR="00D94842" w:rsidRDefault="00D94842" w:rsidP="00120585"/>
          <w:p w14:paraId="7678961F" w14:textId="77777777" w:rsidR="00D94842" w:rsidRPr="00B261BD" w:rsidRDefault="00D94842" w:rsidP="00120585">
            <w:r>
              <w:t>On my own Two Feet</w:t>
            </w:r>
          </w:p>
          <w:p w14:paraId="0B24245E" w14:textId="77777777" w:rsidR="00D94842" w:rsidRPr="00B261BD" w:rsidRDefault="00D94842" w:rsidP="00120585">
            <w:r>
              <w:t>Self-Management</w:t>
            </w:r>
          </w:p>
        </w:tc>
        <w:tc>
          <w:tcPr>
            <w:tcW w:w="1843" w:type="dxa"/>
          </w:tcPr>
          <w:p w14:paraId="0493DC6E" w14:textId="2E3644A8" w:rsidR="00D94842" w:rsidRDefault="00D94842" w:rsidP="00120585">
            <w:r>
              <w:t>Learner</w:t>
            </w:r>
            <w:r w:rsidRPr="00B261BD">
              <w:t>s to recognise a range of human emotions and ways to deal with them</w:t>
            </w:r>
          </w:p>
          <w:p w14:paraId="377C16DE" w14:textId="77777777" w:rsidR="00D94842" w:rsidRDefault="00D94842" w:rsidP="00120585">
            <w:r>
              <w:t>Self-Management</w:t>
            </w:r>
          </w:p>
          <w:p w14:paraId="2E861140" w14:textId="77777777" w:rsidR="00D94842" w:rsidRPr="00B261BD" w:rsidRDefault="00D94842" w:rsidP="00120585">
            <w:r>
              <w:t>A Sense of Purpose</w:t>
            </w:r>
          </w:p>
        </w:tc>
        <w:tc>
          <w:tcPr>
            <w:tcW w:w="2126" w:type="dxa"/>
          </w:tcPr>
          <w:p w14:paraId="68508C7B" w14:textId="2FE5E361" w:rsidR="00D94842" w:rsidRDefault="00D94842" w:rsidP="00120585">
            <w:r>
              <w:t>Learner</w:t>
            </w:r>
            <w:r w:rsidRPr="00B261BD">
              <w:t>s to consider different ways of dealing with emotions</w:t>
            </w:r>
          </w:p>
          <w:p w14:paraId="752A286A" w14:textId="77777777" w:rsidR="00D94842" w:rsidRDefault="00D94842" w:rsidP="00120585"/>
          <w:p w14:paraId="6D5D73A0" w14:textId="77777777" w:rsidR="00D94842" w:rsidRDefault="00D94842" w:rsidP="00120585"/>
          <w:p w14:paraId="3529AA8D" w14:textId="77777777" w:rsidR="00D94842" w:rsidRPr="00B261BD" w:rsidRDefault="00D94842" w:rsidP="00120585">
            <w:r>
              <w:t>Decision Making</w:t>
            </w:r>
          </w:p>
        </w:tc>
        <w:tc>
          <w:tcPr>
            <w:tcW w:w="1701" w:type="dxa"/>
          </w:tcPr>
          <w:p w14:paraId="1A80AC94" w14:textId="3113B941" w:rsidR="00D94842" w:rsidRDefault="00D94842" w:rsidP="00120585">
            <w:r>
              <w:t>Learner</w:t>
            </w:r>
            <w:r w:rsidRPr="00B261BD">
              <w:t xml:space="preserve"> sheet 7</w:t>
            </w:r>
          </w:p>
          <w:p w14:paraId="55697CEF" w14:textId="77777777" w:rsidR="00D94842" w:rsidRDefault="00D94842" w:rsidP="00120585"/>
          <w:p w14:paraId="4AEACE7D" w14:textId="77777777" w:rsidR="00D94842" w:rsidRDefault="00D94842" w:rsidP="00120585"/>
          <w:p w14:paraId="2D00804E" w14:textId="77777777" w:rsidR="00D94842" w:rsidRDefault="00D94842" w:rsidP="00120585"/>
          <w:p w14:paraId="07470396" w14:textId="77777777" w:rsidR="00D94842" w:rsidRDefault="00D94842" w:rsidP="00120585"/>
          <w:p w14:paraId="4A613D66" w14:textId="77777777" w:rsidR="00D94842" w:rsidRPr="00B261BD" w:rsidRDefault="00D94842" w:rsidP="00120585">
            <w:r>
              <w:t>Work Cards</w:t>
            </w:r>
          </w:p>
        </w:tc>
        <w:tc>
          <w:tcPr>
            <w:tcW w:w="1418" w:type="dxa"/>
          </w:tcPr>
          <w:p w14:paraId="0F7D5CD5" w14:textId="77777777" w:rsidR="00D94842" w:rsidRPr="00B261BD" w:rsidRDefault="00D94842" w:rsidP="00120585">
            <w:r w:rsidRPr="00B261BD">
              <w:t>Discussion</w:t>
            </w:r>
          </w:p>
          <w:p w14:paraId="575F04A2" w14:textId="77777777" w:rsidR="00D94842" w:rsidRPr="00B261BD" w:rsidRDefault="00D94842" w:rsidP="00120585">
            <w:r w:rsidRPr="00B261BD">
              <w:t>Feedback</w:t>
            </w:r>
          </w:p>
          <w:p w14:paraId="7341AFF6" w14:textId="77777777" w:rsidR="00D94842" w:rsidRPr="00B261BD" w:rsidRDefault="00D94842" w:rsidP="00120585">
            <w:r w:rsidRPr="00B261BD">
              <w:t>Questions and answers</w:t>
            </w:r>
          </w:p>
        </w:tc>
        <w:tc>
          <w:tcPr>
            <w:tcW w:w="1134" w:type="dxa"/>
          </w:tcPr>
          <w:p w14:paraId="3A086CE6" w14:textId="77777777" w:rsidR="00D94842" w:rsidRPr="00B261BD" w:rsidRDefault="00D94842" w:rsidP="00120585">
            <w:r w:rsidRPr="00B261BD">
              <w:t>Write up</w:t>
            </w:r>
          </w:p>
        </w:tc>
        <w:tc>
          <w:tcPr>
            <w:tcW w:w="1276" w:type="dxa"/>
          </w:tcPr>
          <w:p w14:paraId="70468932" w14:textId="77777777" w:rsidR="00D94842" w:rsidRPr="00B261BD" w:rsidRDefault="00D94842" w:rsidP="00120585"/>
        </w:tc>
        <w:tc>
          <w:tcPr>
            <w:tcW w:w="1134" w:type="dxa"/>
          </w:tcPr>
          <w:p w14:paraId="5D0A349B" w14:textId="77777777" w:rsidR="00D94842" w:rsidRPr="00B261BD" w:rsidRDefault="00D94842" w:rsidP="00120585"/>
        </w:tc>
        <w:tc>
          <w:tcPr>
            <w:tcW w:w="1134" w:type="dxa"/>
          </w:tcPr>
          <w:p w14:paraId="6B90F872" w14:textId="77777777" w:rsidR="00D94842" w:rsidRPr="00B261BD" w:rsidRDefault="00D94842" w:rsidP="00120585"/>
          <w:p w14:paraId="33981AF6" w14:textId="77777777" w:rsidR="00D94842" w:rsidRPr="00B261BD" w:rsidRDefault="00D94842" w:rsidP="00120585"/>
        </w:tc>
      </w:tr>
      <w:tr w:rsidR="00D94842" w:rsidRPr="00B261BD" w14:paraId="36E14999" w14:textId="77777777" w:rsidTr="00120585">
        <w:tblPrEx>
          <w:tblLook w:val="04A0" w:firstRow="1" w:lastRow="0" w:firstColumn="1" w:lastColumn="0" w:noHBand="0" w:noVBand="1"/>
        </w:tblPrEx>
        <w:tc>
          <w:tcPr>
            <w:tcW w:w="562" w:type="dxa"/>
          </w:tcPr>
          <w:p w14:paraId="0E68C4E6" w14:textId="77777777" w:rsidR="00D94842" w:rsidRPr="00B261BD" w:rsidRDefault="00D94842" w:rsidP="00120585">
            <w:r w:rsidRPr="00B261BD">
              <w:t>7</w:t>
            </w:r>
          </w:p>
        </w:tc>
        <w:tc>
          <w:tcPr>
            <w:tcW w:w="1701" w:type="dxa"/>
          </w:tcPr>
          <w:p w14:paraId="64566120" w14:textId="77777777" w:rsidR="00D94842" w:rsidRDefault="00D94842" w:rsidP="00120585"/>
          <w:p w14:paraId="60D903F5" w14:textId="77777777" w:rsidR="00D94842" w:rsidRPr="00B261BD" w:rsidRDefault="00D94842" w:rsidP="00120585">
            <w:r>
              <w:t>Keeping our Cool</w:t>
            </w:r>
          </w:p>
          <w:p w14:paraId="0079A719" w14:textId="77777777" w:rsidR="00D94842" w:rsidRPr="00B261BD" w:rsidRDefault="00D94842" w:rsidP="00120585">
            <w:r>
              <w:t>Decision Making</w:t>
            </w:r>
          </w:p>
          <w:p w14:paraId="560C1C6F" w14:textId="77777777" w:rsidR="00D94842" w:rsidRPr="00B261BD" w:rsidRDefault="00D94842" w:rsidP="00120585">
            <w:r>
              <w:t>Friendships</w:t>
            </w:r>
          </w:p>
        </w:tc>
        <w:tc>
          <w:tcPr>
            <w:tcW w:w="1843" w:type="dxa"/>
          </w:tcPr>
          <w:p w14:paraId="29ABAA90" w14:textId="6C6988D4" w:rsidR="00D94842" w:rsidRPr="00B261BD" w:rsidRDefault="00D94842" w:rsidP="00120585">
            <w:r>
              <w:t>Learner to develop skill with dealing with conflict in relationships</w:t>
            </w:r>
          </w:p>
          <w:p w14:paraId="0649BD31" w14:textId="1B2EC4E5" w:rsidR="00D94842" w:rsidRDefault="00D94842" w:rsidP="00120585">
            <w:r>
              <w:t xml:space="preserve">Help learners identify healthy and unhealthy relationships </w:t>
            </w:r>
          </w:p>
          <w:p w14:paraId="7F7F3B58" w14:textId="77777777" w:rsidR="00D94842" w:rsidRDefault="00D94842" w:rsidP="00120585"/>
          <w:p w14:paraId="39BB2C42" w14:textId="741C5F41" w:rsidR="00D94842" w:rsidRPr="00B261BD" w:rsidRDefault="00D94842" w:rsidP="00120585"/>
        </w:tc>
        <w:tc>
          <w:tcPr>
            <w:tcW w:w="2126" w:type="dxa"/>
          </w:tcPr>
          <w:p w14:paraId="5C9DA090" w14:textId="7B19347D" w:rsidR="00D94842" w:rsidRPr="00B261BD" w:rsidRDefault="00D94842" w:rsidP="00120585">
            <w:r>
              <w:t>Learner</w:t>
            </w:r>
            <w:r w:rsidRPr="00B261BD">
              <w:t>s to identify situations in which conflict is most likely to occur.</w:t>
            </w:r>
          </w:p>
        </w:tc>
        <w:tc>
          <w:tcPr>
            <w:tcW w:w="1701" w:type="dxa"/>
          </w:tcPr>
          <w:p w14:paraId="2625A42F" w14:textId="390E4232" w:rsidR="00D94842" w:rsidRPr="00B261BD" w:rsidRDefault="00D94842" w:rsidP="00120585">
            <w:r>
              <w:t>Learner</w:t>
            </w:r>
            <w:r w:rsidRPr="00B261BD">
              <w:t xml:space="preserve"> sheet 8</w:t>
            </w:r>
          </w:p>
        </w:tc>
        <w:tc>
          <w:tcPr>
            <w:tcW w:w="1418" w:type="dxa"/>
          </w:tcPr>
          <w:p w14:paraId="0D1859D2" w14:textId="77777777" w:rsidR="00D94842" w:rsidRPr="00B261BD" w:rsidRDefault="00D94842" w:rsidP="00120585">
            <w:r w:rsidRPr="00B261BD">
              <w:t xml:space="preserve">Role Play </w:t>
            </w:r>
          </w:p>
          <w:p w14:paraId="7A3A9059" w14:textId="77777777" w:rsidR="00D94842" w:rsidRPr="00B261BD" w:rsidRDefault="00D94842" w:rsidP="00120585">
            <w:r w:rsidRPr="00B261BD">
              <w:t>Group work</w:t>
            </w:r>
          </w:p>
          <w:p w14:paraId="33C095FA" w14:textId="77777777" w:rsidR="00D94842" w:rsidRPr="00B261BD" w:rsidRDefault="00D94842" w:rsidP="00120585">
            <w:r w:rsidRPr="00B261BD">
              <w:t>Feedback</w:t>
            </w:r>
          </w:p>
        </w:tc>
        <w:tc>
          <w:tcPr>
            <w:tcW w:w="1134" w:type="dxa"/>
          </w:tcPr>
          <w:p w14:paraId="7E46642B" w14:textId="77777777" w:rsidR="00D94842" w:rsidRPr="00B261BD" w:rsidRDefault="00D94842" w:rsidP="00120585">
            <w:r w:rsidRPr="00B261BD">
              <w:t>Write up</w:t>
            </w:r>
          </w:p>
        </w:tc>
        <w:tc>
          <w:tcPr>
            <w:tcW w:w="1276" w:type="dxa"/>
          </w:tcPr>
          <w:p w14:paraId="6D7DC958" w14:textId="77777777" w:rsidR="00D94842" w:rsidRPr="00B261BD" w:rsidRDefault="00D94842" w:rsidP="00120585"/>
        </w:tc>
        <w:tc>
          <w:tcPr>
            <w:tcW w:w="1134" w:type="dxa"/>
          </w:tcPr>
          <w:p w14:paraId="0DA21B66" w14:textId="77777777" w:rsidR="00D94842" w:rsidRPr="00B261BD" w:rsidRDefault="00D94842" w:rsidP="00120585"/>
        </w:tc>
        <w:tc>
          <w:tcPr>
            <w:tcW w:w="1134" w:type="dxa"/>
          </w:tcPr>
          <w:p w14:paraId="1F01D739" w14:textId="77777777" w:rsidR="00D94842" w:rsidRPr="00B261BD" w:rsidRDefault="00D94842" w:rsidP="00120585"/>
          <w:p w14:paraId="24AA5DE8" w14:textId="77777777" w:rsidR="00D94842" w:rsidRPr="00B261BD" w:rsidRDefault="00D94842" w:rsidP="00120585"/>
        </w:tc>
      </w:tr>
      <w:tr w:rsidR="00D94842" w:rsidRPr="00B261BD" w14:paraId="18234E25" w14:textId="77777777" w:rsidTr="00120585">
        <w:tblPrEx>
          <w:tblLook w:val="04A0" w:firstRow="1" w:lastRow="0" w:firstColumn="1" w:lastColumn="0" w:noHBand="0" w:noVBand="1"/>
        </w:tblPrEx>
        <w:tc>
          <w:tcPr>
            <w:tcW w:w="562" w:type="dxa"/>
          </w:tcPr>
          <w:p w14:paraId="7BD154E2" w14:textId="77777777" w:rsidR="00D94842" w:rsidRPr="00B261BD" w:rsidRDefault="00D94842" w:rsidP="00120585">
            <w:r w:rsidRPr="00B261BD">
              <w:lastRenderedPageBreak/>
              <w:t>8</w:t>
            </w:r>
          </w:p>
        </w:tc>
        <w:tc>
          <w:tcPr>
            <w:tcW w:w="1701" w:type="dxa"/>
          </w:tcPr>
          <w:p w14:paraId="28B26E4B" w14:textId="587BC463" w:rsidR="00D94842" w:rsidRDefault="00D94842" w:rsidP="00120585">
            <w:r>
              <w:t>Friendship</w:t>
            </w:r>
          </w:p>
          <w:p w14:paraId="1F29EBD3" w14:textId="77777777" w:rsidR="00664010" w:rsidRDefault="00664010" w:rsidP="00120585"/>
          <w:p w14:paraId="603E0764" w14:textId="77777777" w:rsidR="00D94842" w:rsidRDefault="00D94842" w:rsidP="00120585">
            <w:r>
              <w:t>Decision Making</w:t>
            </w:r>
          </w:p>
          <w:p w14:paraId="46AE607E" w14:textId="2648B9AC" w:rsidR="00D94842" w:rsidRDefault="00D94842" w:rsidP="00120585">
            <w:r>
              <w:t>On my Own Two Feet</w:t>
            </w:r>
          </w:p>
          <w:p w14:paraId="4F07C1EB" w14:textId="77777777" w:rsidR="00664010" w:rsidRPr="00B261BD" w:rsidRDefault="00664010" w:rsidP="00120585"/>
          <w:p w14:paraId="6229305C" w14:textId="77777777" w:rsidR="00D94842" w:rsidRDefault="00D94842" w:rsidP="00120585">
            <w:r>
              <w:t>Self- management a sense of purpose</w:t>
            </w:r>
          </w:p>
          <w:p w14:paraId="33B9B7A2" w14:textId="77777777" w:rsidR="00664010" w:rsidRDefault="00664010" w:rsidP="00120585"/>
          <w:p w14:paraId="2AB8A175" w14:textId="6C020B83" w:rsidR="00664010" w:rsidRPr="00B261BD" w:rsidRDefault="00664010" w:rsidP="00120585">
            <w:r>
              <w:t>Substance use</w:t>
            </w:r>
          </w:p>
        </w:tc>
        <w:tc>
          <w:tcPr>
            <w:tcW w:w="1843" w:type="dxa"/>
          </w:tcPr>
          <w:p w14:paraId="0816DDA0" w14:textId="05367B84" w:rsidR="00D94842" w:rsidRDefault="00D94842" w:rsidP="00120585">
            <w:r>
              <w:t>Learner to develop skill with dealing with conflict in Relationship</w:t>
            </w:r>
          </w:p>
          <w:p w14:paraId="7040E79D" w14:textId="5EA1C58B" w:rsidR="00D94842" w:rsidRPr="00B261BD" w:rsidRDefault="00D94842" w:rsidP="00120585">
            <w:r>
              <w:t xml:space="preserve"> Help learners make responsible decisions on life changing challenges to give them the opportunity in life to have a sense of purpose</w:t>
            </w:r>
          </w:p>
        </w:tc>
        <w:tc>
          <w:tcPr>
            <w:tcW w:w="2126" w:type="dxa"/>
          </w:tcPr>
          <w:p w14:paraId="05025D7C" w14:textId="301F6F91" w:rsidR="00D94842" w:rsidRDefault="00D94842" w:rsidP="00120585">
            <w:r w:rsidRPr="00B261BD">
              <w:t xml:space="preserve">Make </w:t>
            </w:r>
            <w:r>
              <w:t>learner</w:t>
            </w:r>
            <w:r w:rsidRPr="00B261BD">
              <w:t>s aware of what can happen in conflicting situations.</w:t>
            </w:r>
          </w:p>
          <w:p w14:paraId="46C923CE" w14:textId="77777777" w:rsidR="00D94842" w:rsidRDefault="00D94842" w:rsidP="00120585"/>
          <w:p w14:paraId="2D6F73CC" w14:textId="77777777" w:rsidR="00D94842" w:rsidRPr="00B261BD" w:rsidRDefault="00D94842" w:rsidP="00120585">
            <w:r>
              <w:t>Work Cards</w:t>
            </w:r>
          </w:p>
        </w:tc>
        <w:tc>
          <w:tcPr>
            <w:tcW w:w="1701" w:type="dxa"/>
          </w:tcPr>
          <w:p w14:paraId="27BA2A69" w14:textId="64472748" w:rsidR="00D94842" w:rsidRDefault="00D94842" w:rsidP="00120585">
            <w:r>
              <w:t>Learner</w:t>
            </w:r>
            <w:r w:rsidRPr="00B261BD">
              <w:t xml:space="preserve"> sheet 9</w:t>
            </w:r>
          </w:p>
          <w:p w14:paraId="2BF9B4B2" w14:textId="77777777" w:rsidR="00D94842" w:rsidRDefault="00D94842" w:rsidP="00120585"/>
          <w:p w14:paraId="2595CD22" w14:textId="77777777" w:rsidR="00D94842" w:rsidRDefault="00D94842" w:rsidP="00120585"/>
          <w:p w14:paraId="7EEB5B3A" w14:textId="77777777" w:rsidR="00D94842" w:rsidRDefault="00D94842" w:rsidP="00120585">
            <w:r>
              <w:t xml:space="preserve">Discussion </w:t>
            </w:r>
          </w:p>
          <w:p w14:paraId="2617C405" w14:textId="77777777" w:rsidR="00D94842" w:rsidRPr="00B261BD" w:rsidRDefault="00D94842" w:rsidP="00120585">
            <w:r>
              <w:t>Worksheet</w:t>
            </w:r>
          </w:p>
        </w:tc>
        <w:tc>
          <w:tcPr>
            <w:tcW w:w="1418" w:type="dxa"/>
          </w:tcPr>
          <w:p w14:paraId="78C7C8B5" w14:textId="77777777" w:rsidR="00D94842" w:rsidRPr="00B261BD" w:rsidRDefault="00D94842" w:rsidP="00120585">
            <w:r w:rsidRPr="00B261BD">
              <w:t>Re-cap</w:t>
            </w:r>
          </w:p>
          <w:p w14:paraId="236BC03E" w14:textId="77777777" w:rsidR="00D94842" w:rsidRPr="00B261BD" w:rsidRDefault="00D94842" w:rsidP="00120585">
            <w:r w:rsidRPr="00B261BD">
              <w:t>Discussion</w:t>
            </w:r>
          </w:p>
          <w:p w14:paraId="77BAC0FE" w14:textId="77777777" w:rsidR="00D94842" w:rsidRPr="00B261BD" w:rsidRDefault="00D94842" w:rsidP="00120585">
            <w:r w:rsidRPr="00B261BD">
              <w:t>Group work</w:t>
            </w:r>
          </w:p>
          <w:p w14:paraId="528AD27F" w14:textId="77777777" w:rsidR="00D94842" w:rsidRDefault="00D94842" w:rsidP="00120585">
            <w:r w:rsidRPr="00B261BD">
              <w:t>Feedback</w:t>
            </w:r>
          </w:p>
          <w:p w14:paraId="32BA46A7" w14:textId="77777777" w:rsidR="00D94842" w:rsidRPr="00B261BD" w:rsidRDefault="00D94842" w:rsidP="00120585">
            <w:r>
              <w:t>Feedback</w:t>
            </w:r>
          </w:p>
        </w:tc>
        <w:tc>
          <w:tcPr>
            <w:tcW w:w="1134" w:type="dxa"/>
          </w:tcPr>
          <w:p w14:paraId="2F353974" w14:textId="77777777" w:rsidR="00D94842" w:rsidRPr="00B261BD" w:rsidRDefault="00D94842" w:rsidP="00120585">
            <w:r w:rsidRPr="00B261BD">
              <w:t>Write up</w:t>
            </w:r>
          </w:p>
        </w:tc>
        <w:tc>
          <w:tcPr>
            <w:tcW w:w="1276" w:type="dxa"/>
          </w:tcPr>
          <w:p w14:paraId="27E9E73E" w14:textId="77777777" w:rsidR="00D94842" w:rsidRPr="00B261BD" w:rsidRDefault="00D94842" w:rsidP="00120585"/>
        </w:tc>
        <w:tc>
          <w:tcPr>
            <w:tcW w:w="1134" w:type="dxa"/>
          </w:tcPr>
          <w:p w14:paraId="5358EFAB" w14:textId="77777777" w:rsidR="00D94842" w:rsidRPr="00B261BD" w:rsidRDefault="00D94842" w:rsidP="00120585"/>
        </w:tc>
        <w:tc>
          <w:tcPr>
            <w:tcW w:w="1134" w:type="dxa"/>
          </w:tcPr>
          <w:p w14:paraId="15EF4B2A" w14:textId="77777777" w:rsidR="00D94842" w:rsidRPr="00B261BD" w:rsidRDefault="00D94842" w:rsidP="00120585"/>
        </w:tc>
      </w:tr>
      <w:tr w:rsidR="00D94842" w:rsidRPr="00B261BD" w14:paraId="5B1C1973" w14:textId="77777777" w:rsidTr="00120585">
        <w:tblPrEx>
          <w:tblLook w:val="04A0" w:firstRow="1" w:lastRow="0" w:firstColumn="1" w:lastColumn="0" w:noHBand="0" w:noVBand="1"/>
        </w:tblPrEx>
        <w:tc>
          <w:tcPr>
            <w:tcW w:w="562" w:type="dxa"/>
          </w:tcPr>
          <w:p w14:paraId="1D79AAA6" w14:textId="77777777" w:rsidR="00D94842" w:rsidRPr="00B261BD" w:rsidRDefault="00D94842" w:rsidP="00120585">
            <w:r w:rsidRPr="00B261BD">
              <w:t>9</w:t>
            </w:r>
          </w:p>
        </w:tc>
        <w:tc>
          <w:tcPr>
            <w:tcW w:w="1701" w:type="dxa"/>
          </w:tcPr>
          <w:p w14:paraId="5F946789" w14:textId="77777777" w:rsidR="00D94842" w:rsidRPr="00D94842" w:rsidRDefault="00D94842" w:rsidP="00120585">
            <w:pPr>
              <w:rPr>
                <w:sz w:val="23"/>
                <w:szCs w:val="23"/>
              </w:rPr>
            </w:pPr>
            <w:r w:rsidRPr="00D94842">
              <w:rPr>
                <w:sz w:val="23"/>
                <w:szCs w:val="23"/>
              </w:rPr>
              <w:t>Emotional Health</w:t>
            </w:r>
          </w:p>
          <w:p w14:paraId="5B54ECAD" w14:textId="561BEAD6" w:rsidR="00D94842" w:rsidRPr="00B261BD" w:rsidRDefault="00D94842" w:rsidP="00120585">
            <w:r w:rsidRPr="00D94842">
              <w:rPr>
                <w:sz w:val="23"/>
                <w:szCs w:val="23"/>
              </w:rPr>
              <w:t>Enable learners to reflect on the experience of loss</w:t>
            </w:r>
          </w:p>
        </w:tc>
        <w:tc>
          <w:tcPr>
            <w:tcW w:w="1843" w:type="dxa"/>
          </w:tcPr>
          <w:p w14:paraId="640896FE" w14:textId="745C2F47" w:rsidR="00D94842" w:rsidRPr="00B261BD" w:rsidRDefault="00D94842" w:rsidP="00120585">
            <w:r w:rsidRPr="00B261BD">
              <w:t xml:space="preserve">Help </w:t>
            </w:r>
            <w:r>
              <w:t>learner</w:t>
            </w:r>
            <w:r w:rsidRPr="00B261BD">
              <w:t>s recognise the many ways we experience loss</w:t>
            </w:r>
          </w:p>
        </w:tc>
        <w:tc>
          <w:tcPr>
            <w:tcW w:w="2126" w:type="dxa"/>
          </w:tcPr>
          <w:p w14:paraId="38956890" w14:textId="719EDFEA" w:rsidR="00D94842" w:rsidRPr="00B261BD" w:rsidRDefault="00D94842" w:rsidP="00120585">
            <w:r>
              <w:t>Learner</w:t>
            </w:r>
            <w:r w:rsidRPr="00B261BD">
              <w:t xml:space="preserve"> sheet 11</w:t>
            </w:r>
          </w:p>
        </w:tc>
        <w:tc>
          <w:tcPr>
            <w:tcW w:w="1701" w:type="dxa"/>
          </w:tcPr>
          <w:p w14:paraId="56D9316E" w14:textId="77777777" w:rsidR="00D94842" w:rsidRPr="00B261BD" w:rsidRDefault="00D94842" w:rsidP="00120585">
            <w:r w:rsidRPr="00B261BD">
              <w:t>Discussion</w:t>
            </w:r>
          </w:p>
          <w:p w14:paraId="654A2FFC" w14:textId="77777777" w:rsidR="00D94842" w:rsidRPr="00B261BD" w:rsidRDefault="00D94842" w:rsidP="00120585"/>
        </w:tc>
        <w:tc>
          <w:tcPr>
            <w:tcW w:w="1418" w:type="dxa"/>
          </w:tcPr>
          <w:p w14:paraId="6A1FCD62" w14:textId="77777777" w:rsidR="00D94842" w:rsidRPr="00B261BD" w:rsidRDefault="00D94842" w:rsidP="00120585">
            <w:r w:rsidRPr="00B261BD">
              <w:t>Write up</w:t>
            </w:r>
          </w:p>
        </w:tc>
        <w:tc>
          <w:tcPr>
            <w:tcW w:w="1134" w:type="dxa"/>
          </w:tcPr>
          <w:p w14:paraId="61170596" w14:textId="77777777" w:rsidR="00D94842" w:rsidRPr="00B261BD" w:rsidRDefault="00D94842" w:rsidP="00120585"/>
        </w:tc>
        <w:tc>
          <w:tcPr>
            <w:tcW w:w="1276" w:type="dxa"/>
          </w:tcPr>
          <w:p w14:paraId="4B3E354A" w14:textId="77777777" w:rsidR="00D94842" w:rsidRPr="00B261BD" w:rsidRDefault="00D94842" w:rsidP="00120585"/>
        </w:tc>
        <w:tc>
          <w:tcPr>
            <w:tcW w:w="1134" w:type="dxa"/>
          </w:tcPr>
          <w:p w14:paraId="2C8F4401" w14:textId="77777777" w:rsidR="00D94842" w:rsidRPr="00B261BD" w:rsidRDefault="00D94842" w:rsidP="00120585"/>
        </w:tc>
        <w:tc>
          <w:tcPr>
            <w:tcW w:w="1134" w:type="dxa"/>
          </w:tcPr>
          <w:p w14:paraId="0F30B854" w14:textId="77777777" w:rsidR="00D94842" w:rsidRPr="00B261BD" w:rsidRDefault="00D94842" w:rsidP="00120585"/>
        </w:tc>
      </w:tr>
      <w:tr w:rsidR="00D94842" w:rsidRPr="00B261BD" w14:paraId="18E5945F" w14:textId="77777777" w:rsidTr="00120585">
        <w:tblPrEx>
          <w:tblLook w:val="04A0" w:firstRow="1" w:lastRow="0" w:firstColumn="1" w:lastColumn="0" w:noHBand="0" w:noVBand="1"/>
        </w:tblPrEx>
        <w:tc>
          <w:tcPr>
            <w:tcW w:w="562" w:type="dxa"/>
          </w:tcPr>
          <w:p w14:paraId="60092DB0" w14:textId="77777777" w:rsidR="00D94842" w:rsidRPr="00B261BD" w:rsidRDefault="00D94842" w:rsidP="00120585">
            <w:r w:rsidRPr="00B261BD">
              <w:t>10</w:t>
            </w:r>
          </w:p>
        </w:tc>
        <w:tc>
          <w:tcPr>
            <w:tcW w:w="1701" w:type="dxa"/>
          </w:tcPr>
          <w:p w14:paraId="5B2A9BC4" w14:textId="77777777" w:rsidR="00D94842" w:rsidRPr="00B261BD" w:rsidRDefault="00D94842" w:rsidP="00120585">
            <w:r>
              <w:t>Emotional Health</w:t>
            </w:r>
          </w:p>
        </w:tc>
        <w:tc>
          <w:tcPr>
            <w:tcW w:w="1843" w:type="dxa"/>
          </w:tcPr>
          <w:p w14:paraId="3A7829D2" w14:textId="4F148D30" w:rsidR="00D94842" w:rsidRPr="00B261BD" w:rsidRDefault="00D94842" w:rsidP="00120585">
            <w:r>
              <w:t>Help learners understand different reactions to loss Enable learners to reflect on the experience of loss</w:t>
            </w:r>
          </w:p>
        </w:tc>
        <w:tc>
          <w:tcPr>
            <w:tcW w:w="2126" w:type="dxa"/>
          </w:tcPr>
          <w:p w14:paraId="2EE92872" w14:textId="175521BB" w:rsidR="00D94842" w:rsidRPr="00B261BD" w:rsidRDefault="00D94842" w:rsidP="00120585">
            <w:r>
              <w:t>Learner</w:t>
            </w:r>
            <w:r w:rsidRPr="00B261BD">
              <w:t xml:space="preserve"> sheet 12</w:t>
            </w:r>
          </w:p>
        </w:tc>
        <w:tc>
          <w:tcPr>
            <w:tcW w:w="1701" w:type="dxa"/>
          </w:tcPr>
          <w:p w14:paraId="41C15802" w14:textId="77777777" w:rsidR="00D94842" w:rsidRPr="00B261BD" w:rsidRDefault="00D94842" w:rsidP="00120585">
            <w:r w:rsidRPr="00B261BD">
              <w:t>Re-cap</w:t>
            </w:r>
          </w:p>
          <w:p w14:paraId="315A2037" w14:textId="77777777" w:rsidR="00D94842" w:rsidRPr="00B261BD" w:rsidRDefault="00D94842" w:rsidP="00120585">
            <w:r w:rsidRPr="00B261BD">
              <w:t>Discussion</w:t>
            </w:r>
          </w:p>
          <w:p w14:paraId="6992AF80" w14:textId="77777777" w:rsidR="00D94842" w:rsidRPr="00B261BD" w:rsidRDefault="00D94842" w:rsidP="00120585">
            <w:r w:rsidRPr="00B261BD">
              <w:t>Questions and answers</w:t>
            </w:r>
          </w:p>
        </w:tc>
        <w:tc>
          <w:tcPr>
            <w:tcW w:w="1418" w:type="dxa"/>
          </w:tcPr>
          <w:p w14:paraId="3B63B351" w14:textId="77777777" w:rsidR="00D94842" w:rsidRPr="00B261BD" w:rsidRDefault="00D94842" w:rsidP="00120585">
            <w:r w:rsidRPr="00B261BD">
              <w:t>Write up</w:t>
            </w:r>
          </w:p>
        </w:tc>
        <w:tc>
          <w:tcPr>
            <w:tcW w:w="1134" w:type="dxa"/>
          </w:tcPr>
          <w:p w14:paraId="7AE300E4" w14:textId="77777777" w:rsidR="00D94842" w:rsidRPr="00B261BD" w:rsidRDefault="00D94842" w:rsidP="00120585"/>
        </w:tc>
        <w:tc>
          <w:tcPr>
            <w:tcW w:w="1276" w:type="dxa"/>
          </w:tcPr>
          <w:p w14:paraId="71A61C31" w14:textId="77777777" w:rsidR="00D94842" w:rsidRPr="00B261BD" w:rsidRDefault="00D94842" w:rsidP="00120585"/>
        </w:tc>
        <w:tc>
          <w:tcPr>
            <w:tcW w:w="1134" w:type="dxa"/>
          </w:tcPr>
          <w:p w14:paraId="0C947D43" w14:textId="77777777" w:rsidR="00D94842" w:rsidRPr="00B261BD" w:rsidRDefault="00D94842" w:rsidP="00120585"/>
        </w:tc>
        <w:tc>
          <w:tcPr>
            <w:tcW w:w="1134" w:type="dxa"/>
          </w:tcPr>
          <w:p w14:paraId="379637C0" w14:textId="77777777" w:rsidR="00D94842" w:rsidRPr="00B261BD" w:rsidRDefault="00D94842" w:rsidP="00120585"/>
        </w:tc>
      </w:tr>
      <w:tr w:rsidR="00D94842" w:rsidRPr="00B261BD" w14:paraId="1384F5E9" w14:textId="77777777" w:rsidTr="00120585">
        <w:tblPrEx>
          <w:tblLook w:val="04A0" w:firstRow="1" w:lastRow="0" w:firstColumn="1" w:lastColumn="0" w:noHBand="0" w:noVBand="1"/>
        </w:tblPrEx>
        <w:tc>
          <w:tcPr>
            <w:tcW w:w="562" w:type="dxa"/>
          </w:tcPr>
          <w:p w14:paraId="3A79CF43" w14:textId="77777777" w:rsidR="00D94842" w:rsidRPr="00B261BD" w:rsidRDefault="00D94842" w:rsidP="00120585">
            <w:r w:rsidRPr="00B261BD">
              <w:lastRenderedPageBreak/>
              <w:t>11</w:t>
            </w:r>
          </w:p>
        </w:tc>
        <w:tc>
          <w:tcPr>
            <w:tcW w:w="1701" w:type="dxa"/>
          </w:tcPr>
          <w:p w14:paraId="6E111381" w14:textId="77777777" w:rsidR="00D94842" w:rsidRDefault="00D94842" w:rsidP="00120585">
            <w:r>
              <w:t>Emotional Health</w:t>
            </w:r>
          </w:p>
          <w:p w14:paraId="202637B9" w14:textId="4EFC0708" w:rsidR="00D94842" w:rsidRPr="00B261BD" w:rsidRDefault="00D94842" w:rsidP="00120585">
            <w:r w:rsidRPr="00B261BD">
              <w:t xml:space="preserve">Enable </w:t>
            </w:r>
            <w:r>
              <w:t>learner</w:t>
            </w:r>
            <w:r w:rsidRPr="00B261BD">
              <w:t>s to understand living with relationship loss</w:t>
            </w:r>
          </w:p>
        </w:tc>
        <w:tc>
          <w:tcPr>
            <w:tcW w:w="1843" w:type="dxa"/>
          </w:tcPr>
          <w:p w14:paraId="7534716C" w14:textId="77777777" w:rsidR="00D94842" w:rsidRPr="00B261BD" w:rsidRDefault="00D94842" w:rsidP="00120585">
            <w:r w:rsidRPr="00B261BD">
              <w:t xml:space="preserve">The value of support </w:t>
            </w:r>
          </w:p>
        </w:tc>
        <w:tc>
          <w:tcPr>
            <w:tcW w:w="2126" w:type="dxa"/>
          </w:tcPr>
          <w:p w14:paraId="77F0256E" w14:textId="532C6B27" w:rsidR="00D94842" w:rsidRPr="00B261BD" w:rsidRDefault="00D94842" w:rsidP="00120585">
            <w:r>
              <w:t>Learner</w:t>
            </w:r>
            <w:r w:rsidRPr="00B261BD">
              <w:t xml:space="preserve"> sheet 13</w:t>
            </w:r>
          </w:p>
        </w:tc>
        <w:tc>
          <w:tcPr>
            <w:tcW w:w="1701" w:type="dxa"/>
          </w:tcPr>
          <w:p w14:paraId="52D8EE10" w14:textId="77777777" w:rsidR="00D94842" w:rsidRPr="00B261BD" w:rsidRDefault="00D94842" w:rsidP="00120585">
            <w:r w:rsidRPr="00B261BD">
              <w:t>Re-cap</w:t>
            </w:r>
          </w:p>
          <w:p w14:paraId="6731B473" w14:textId="77777777" w:rsidR="00D94842" w:rsidRPr="00B261BD" w:rsidRDefault="00D94842" w:rsidP="00120585">
            <w:r w:rsidRPr="00B261BD">
              <w:t>Discussion</w:t>
            </w:r>
          </w:p>
          <w:p w14:paraId="78E49B68" w14:textId="77777777" w:rsidR="00D94842" w:rsidRPr="00B261BD" w:rsidRDefault="00D94842" w:rsidP="00120585">
            <w:r w:rsidRPr="00B261BD">
              <w:t>Questions and answers</w:t>
            </w:r>
          </w:p>
        </w:tc>
        <w:tc>
          <w:tcPr>
            <w:tcW w:w="1418" w:type="dxa"/>
          </w:tcPr>
          <w:p w14:paraId="752AD9BE" w14:textId="77777777" w:rsidR="00D94842" w:rsidRPr="00B261BD" w:rsidRDefault="00D94842" w:rsidP="00120585">
            <w:r w:rsidRPr="00B261BD">
              <w:t>Write up</w:t>
            </w:r>
          </w:p>
        </w:tc>
        <w:tc>
          <w:tcPr>
            <w:tcW w:w="1134" w:type="dxa"/>
          </w:tcPr>
          <w:p w14:paraId="07F03CB2" w14:textId="77777777" w:rsidR="00D94842" w:rsidRPr="00B261BD" w:rsidRDefault="00D94842" w:rsidP="00120585"/>
        </w:tc>
        <w:tc>
          <w:tcPr>
            <w:tcW w:w="1276" w:type="dxa"/>
          </w:tcPr>
          <w:p w14:paraId="26553715" w14:textId="77777777" w:rsidR="00D94842" w:rsidRPr="00B261BD" w:rsidRDefault="00D94842" w:rsidP="00120585"/>
        </w:tc>
        <w:tc>
          <w:tcPr>
            <w:tcW w:w="1134" w:type="dxa"/>
          </w:tcPr>
          <w:p w14:paraId="2E2EDFDF" w14:textId="77777777" w:rsidR="00D94842" w:rsidRPr="00B261BD" w:rsidRDefault="00D94842" w:rsidP="00120585"/>
        </w:tc>
        <w:tc>
          <w:tcPr>
            <w:tcW w:w="1134" w:type="dxa"/>
          </w:tcPr>
          <w:p w14:paraId="574F2D2D" w14:textId="77777777" w:rsidR="00D94842" w:rsidRPr="00B261BD" w:rsidRDefault="00D94842" w:rsidP="00120585"/>
        </w:tc>
      </w:tr>
      <w:tr w:rsidR="00D94842" w:rsidRPr="00B261BD" w14:paraId="481F81B7" w14:textId="77777777" w:rsidTr="00120585">
        <w:tblPrEx>
          <w:tblLook w:val="04A0" w:firstRow="1" w:lastRow="0" w:firstColumn="1" w:lastColumn="0" w:noHBand="0" w:noVBand="1"/>
        </w:tblPrEx>
        <w:tc>
          <w:tcPr>
            <w:tcW w:w="562" w:type="dxa"/>
          </w:tcPr>
          <w:p w14:paraId="6EDAA7F6" w14:textId="77777777" w:rsidR="00D94842" w:rsidRPr="00B261BD" w:rsidRDefault="00D94842" w:rsidP="00120585">
            <w:r w:rsidRPr="00B261BD">
              <w:t>12</w:t>
            </w:r>
          </w:p>
        </w:tc>
        <w:tc>
          <w:tcPr>
            <w:tcW w:w="1701" w:type="dxa"/>
          </w:tcPr>
          <w:p w14:paraId="556A6AAC" w14:textId="77777777" w:rsidR="00D94842" w:rsidRPr="00B261BD" w:rsidRDefault="00D94842" w:rsidP="00120585">
            <w:r>
              <w:t>Emotional Health</w:t>
            </w:r>
          </w:p>
        </w:tc>
        <w:tc>
          <w:tcPr>
            <w:tcW w:w="1843" w:type="dxa"/>
          </w:tcPr>
          <w:p w14:paraId="6E8B2E4F" w14:textId="267E9BC0" w:rsidR="00D94842" w:rsidRPr="00B261BD" w:rsidRDefault="00D94842" w:rsidP="00120585">
            <w:r w:rsidRPr="00B261BD">
              <w:t xml:space="preserve">Enable </w:t>
            </w:r>
            <w:r>
              <w:t>learner</w:t>
            </w:r>
            <w:r w:rsidRPr="00B261BD">
              <w:t>s to reflect on the experience of loss</w:t>
            </w:r>
          </w:p>
        </w:tc>
        <w:tc>
          <w:tcPr>
            <w:tcW w:w="2126" w:type="dxa"/>
          </w:tcPr>
          <w:p w14:paraId="6C7C8721" w14:textId="7DA4892C" w:rsidR="00D94842" w:rsidRPr="00B261BD" w:rsidRDefault="00D94842" w:rsidP="00120585">
            <w:r w:rsidRPr="00B261BD">
              <w:t xml:space="preserve">Help </w:t>
            </w:r>
            <w:r>
              <w:t>learner</w:t>
            </w:r>
            <w:r w:rsidRPr="00B261BD">
              <w:t>s identify ways of coping and living with loss</w:t>
            </w:r>
          </w:p>
        </w:tc>
        <w:tc>
          <w:tcPr>
            <w:tcW w:w="1701" w:type="dxa"/>
          </w:tcPr>
          <w:p w14:paraId="0058F5B4" w14:textId="2D5C4B89" w:rsidR="00D94842" w:rsidRPr="00B261BD" w:rsidRDefault="00D94842" w:rsidP="00120585">
            <w:r>
              <w:t>Learner</w:t>
            </w:r>
            <w:r w:rsidRPr="00B261BD">
              <w:t xml:space="preserve"> sheet 13</w:t>
            </w:r>
          </w:p>
          <w:p w14:paraId="6FD69F7A" w14:textId="77777777" w:rsidR="00D94842" w:rsidRPr="00B261BD" w:rsidRDefault="00D94842" w:rsidP="00120585"/>
        </w:tc>
        <w:tc>
          <w:tcPr>
            <w:tcW w:w="1418" w:type="dxa"/>
          </w:tcPr>
          <w:p w14:paraId="17B10828" w14:textId="77777777" w:rsidR="00D94842" w:rsidRPr="00B261BD" w:rsidRDefault="00D94842" w:rsidP="00120585">
            <w:r w:rsidRPr="00B261BD">
              <w:t xml:space="preserve">Leaflet </w:t>
            </w:r>
          </w:p>
          <w:p w14:paraId="7D92998E" w14:textId="77777777" w:rsidR="00D94842" w:rsidRPr="00B261BD" w:rsidRDefault="00D94842" w:rsidP="00120585">
            <w:r w:rsidRPr="00B261BD">
              <w:t>Discussion</w:t>
            </w:r>
          </w:p>
          <w:p w14:paraId="7C19D12C" w14:textId="77777777" w:rsidR="00D94842" w:rsidRPr="00B261BD" w:rsidRDefault="00D94842" w:rsidP="00120585">
            <w:r w:rsidRPr="00B261BD">
              <w:t>Group work</w:t>
            </w:r>
          </w:p>
        </w:tc>
        <w:tc>
          <w:tcPr>
            <w:tcW w:w="1134" w:type="dxa"/>
          </w:tcPr>
          <w:p w14:paraId="057A771B" w14:textId="77777777" w:rsidR="00D94842" w:rsidRPr="00B261BD" w:rsidRDefault="00D94842" w:rsidP="00120585">
            <w:r w:rsidRPr="00B261BD">
              <w:t>Write up</w:t>
            </w:r>
          </w:p>
        </w:tc>
        <w:tc>
          <w:tcPr>
            <w:tcW w:w="1276" w:type="dxa"/>
          </w:tcPr>
          <w:p w14:paraId="4637EC7F" w14:textId="77777777" w:rsidR="00D94842" w:rsidRPr="00B261BD" w:rsidRDefault="00D94842" w:rsidP="00120585"/>
        </w:tc>
        <w:tc>
          <w:tcPr>
            <w:tcW w:w="1134" w:type="dxa"/>
          </w:tcPr>
          <w:p w14:paraId="6A78ABFC" w14:textId="77777777" w:rsidR="00D94842" w:rsidRPr="00B261BD" w:rsidRDefault="00D94842" w:rsidP="00120585"/>
        </w:tc>
        <w:tc>
          <w:tcPr>
            <w:tcW w:w="1134" w:type="dxa"/>
          </w:tcPr>
          <w:p w14:paraId="326AD94F" w14:textId="77777777" w:rsidR="00D94842" w:rsidRPr="00B261BD" w:rsidRDefault="00D94842" w:rsidP="00120585"/>
        </w:tc>
      </w:tr>
      <w:tr w:rsidR="00D94842" w:rsidRPr="00B261BD" w14:paraId="64A0F351" w14:textId="77777777" w:rsidTr="00120585">
        <w:tblPrEx>
          <w:tblLook w:val="04A0" w:firstRow="1" w:lastRow="0" w:firstColumn="1" w:lastColumn="0" w:noHBand="0" w:noVBand="1"/>
        </w:tblPrEx>
        <w:tc>
          <w:tcPr>
            <w:tcW w:w="562" w:type="dxa"/>
          </w:tcPr>
          <w:p w14:paraId="7BC03766" w14:textId="77777777" w:rsidR="00D94842" w:rsidRPr="00B261BD" w:rsidRDefault="00D94842" w:rsidP="00120585">
            <w:r w:rsidRPr="00B261BD">
              <w:t>13</w:t>
            </w:r>
          </w:p>
        </w:tc>
        <w:tc>
          <w:tcPr>
            <w:tcW w:w="1701" w:type="dxa"/>
          </w:tcPr>
          <w:p w14:paraId="181A2FCE" w14:textId="77777777" w:rsidR="00D94842" w:rsidRPr="00B261BD" w:rsidRDefault="00D94842" w:rsidP="00120585">
            <w:r w:rsidRPr="00B261BD">
              <w:t>Human Reproduction</w:t>
            </w:r>
          </w:p>
          <w:p w14:paraId="3FA8AD1B" w14:textId="77777777" w:rsidR="00D94842" w:rsidRPr="00B261BD" w:rsidRDefault="00D94842" w:rsidP="00120585"/>
          <w:p w14:paraId="4505B249" w14:textId="77777777" w:rsidR="00D94842" w:rsidRPr="00B261BD" w:rsidRDefault="00D94842" w:rsidP="00120585"/>
          <w:p w14:paraId="06956D52" w14:textId="77777777" w:rsidR="00D94842" w:rsidRDefault="00D94842" w:rsidP="00120585"/>
          <w:p w14:paraId="2D8F8B40" w14:textId="77777777" w:rsidR="00D94842" w:rsidRPr="00B261BD" w:rsidRDefault="00D94842" w:rsidP="00120585">
            <w:r>
              <w:t>SHARE</w:t>
            </w:r>
          </w:p>
          <w:p w14:paraId="3BCEEE56" w14:textId="62794BC4" w:rsidR="00D94842" w:rsidRPr="00B261BD" w:rsidRDefault="00D94842" w:rsidP="00120585">
            <w:r w:rsidRPr="00B261BD">
              <w:t>Modul 1</w:t>
            </w:r>
            <w:r w:rsidRPr="00B261BD">
              <w:br/>
              <w:t xml:space="preserve"> Introduction </w:t>
            </w:r>
          </w:p>
        </w:tc>
        <w:tc>
          <w:tcPr>
            <w:tcW w:w="1843" w:type="dxa"/>
          </w:tcPr>
          <w:p w14:paraId="0C9A3D46" w14:textId="21076C45" w:rsidR="00D94842" w:rsidRPr="00B261BD" w:rsidRDefault="00D94842" w:rsidP="00120585">
            <w:r>
              <w:t>Learner</w:t>
            </w:r>
            <w:r w:rsidRPr="00B261BD">
              <w:t>s to develop an understanding of the functions of the reproduction systems of men and women</w:t>
            </w:r>
          </w:p>
          <w:p w14:paraId="142D6CB7" w14:textId="77777777" w:rsidR="00D94842" w:rsidRPr="00B261BD" w:rsidRDefault="00D94842" w:rsidP="00120585">
            <w:r w:rsidRPr="00B261BD">
              <w:t>Course 1</w:t>
            </w:r>
          </w:p>
        </w:tc>
        <w:tc>
          <w:tcPr>
            <w:tcW w:w="2126" w:type="dxa"/>
          </w:tcPr>
          <w:p w14:paraId="2DB06A7E" w14:textId="5B32F82D" w:rsidR="00D94842" w:rsidRPr="00B261BD" w:rsidRDefault="00D94842" w:rsidP="00120585">
            <w:r>
              <w:t>Learner</w:t>
            </w:r>
            <w:r w:rsidRPr="00B261BD">
              <w:t>s to have a better understanding woman’s and men’s reproductive system</w:t>
            </w:r>
          </w:p>
          <w:p w14:paraId="5F57E006" w14:textId="77777777" w:rsidR="00D94842" w:rsidRPr="00B261BD" w:rsidRDefault="00D94842" w:rsidP="00120585"/>
          <w:p w14:paraId="493A36B9" w14:textId="77777777" w:rsidR="00D94842" w:rsidRPr="00B261BD" w:rsidRDefault="00D94842" w:rsidP="00120585">
            <w:r w:rsidRPr="00B261BD">
              <w:t>Online.</w:t>
            </w:r>
          </w:p>
        </w:tc>
        <w:tc>
          <w:tcPr>
            <w:tcW w:w="1701" w:type="dxa"/>
          </w:tcPr>
          <w:p w14:paraId="59522A4D" w14:textId="77777777" w:rsidR="00D94842" w:rsidRPr="00B261BD" w:rsidRDefault="00D94842" w:rsidP="00120585">
            <w:r w:rsidRPr="00B261BD">
              <w:t>RSE Lessons 10&amp; 11</w:t>
            </w:r>
          </w:p>
        </w:tc>
        <w:tc>
          <w:tcPr>
            <w:tcW w:w="1418" w:type="dxa"/>
          </w:tcPr>
          <w:p w14:paraId="402DB6AC" w14:textId="77777777" w:rsidR="00D94842" w:rsidRPr="00B261BD" w:rsidRDefault="00D94842" w:rsidP="00120585">
            <w:r w:rsidRPr="00B261BD">
              <w:t>Discussion</w:t>
            </w:r>
          </w:p>
          <w:p w14:paraId="34C5B123" w14:textId="77777777" w:rsidR="00D94842" w:rsidRPr="00B261BD" w:rsidRDefault="00D94842" w:rsidP="00120585">
            <w:r w:rsidRPr="00B261BD">
              <w:t>Internet</w:t>
            </w:r>
          </w:p>
          <w:p w14:paraId="1F295E96" w14:textId="77777777" w:rsidR="00D94842" w:rsidRPr="00B261BD" w:rsidRDefault="00D94842" w:rsidP="00120585">
            <w:r w:rsidRPr="00B261BD">
              <w:t>DVD</w:t>
            </w:r>
          </w:p>
        </w:tc>
        <w:tc>
          <w:tcPr>
            <w:tcW w:w="1134" w:type="dxa"/>
          </w:tcPr>
          <w:p w14:paraId="111E764A" w14:textId="77777777" w:rsidR="00D94842" w:rsidRPr="00B261BD" w:rsidRDefault="00D94842" w:rsidP="00120585">
            <w:r w:rsidRPr="00B261BD">
              <w:t>Write up</w:t>
            </w:r>
          </w:p>
        </w:tc>
        <w:tc>
          <w:tcPr>
            <w:tcW w:w="1276" w:type="dxa"/>
          </w:tcPr>
          <w:p w14:paraId="58ACA788" w14:textId="77777777" w:rsidR="00D94842" w:rsidRPr="00B261BD" w:rsidRDefault="00D94842" w:rsidP="00120585"/>
        </w:tc>
        <w:tc>
          <w:tcPr>
            <w:tcW w:w="1134" w:type="dxa"/>
          </w:tcPr>
          <w:p w14:paraId="72A40483" w14:textId="77777777" w:rsidR="00D94842" w:rsidRPr="00B261BD" w:rsidRDefault="00D94842" w:rsidP="00120585"/>
        </w:tc>
        <w:tc>
          <w:tcPr>
            <w:tcW w:w="1134" w:type="dxa"/>
          </w:tcPr>
          <w:p w14:paraId="194E1C50" w14:textId="77777777" w:rsidR="00D94842" w:rsidRPr="00B261BD" w:rsidRDefault="00D94842" w:rsidP="00120585"/>
        </w:tc>
      </w:tr>
      <w:tr w:rsidR="00D94842" w:rsidRPr="00B261BD" w14:paraId="04504A88" w14:textId="77777777" w:rsidTr="00120585">
        <w:tblPrEx>
          <w:tblLook w:val="04A0" w:firstRow="1" w:lastRow="0" w:firstColumn="1" w:lastColumn="0" w:noHBand="0" w:noVBand="1"/>
        </w:tblPrEx>
        <w:tc>
          <w:tcPr>
            <w:tcW w:w="562" w:type="dxa"/>
          </w:tcPr>
          <w:p w14:paraId="0DA3447E" w14:textId="77777777" w:rsidR="00D94842" w:rsidRPr="00B261BD" w:rsidRDefault="00D94842" w:rsidP="00120585">
            <w:r w:rsidRPr="00B261BD">
              <w:t>14</w:t>
            </w:r>
          </w:p>
        </w:tc>
        <w:tc>
          <w:tcPr>
            <w:tcW w:w="1701" w:type="dxa"/>
          </w:tcPr>
          <w:p w14:paraId="4B8755FD" w14:textId="77777777" w:rsidR="00D94842" w:rsidRPr="00B261BD" w:rsidRDefault="00D94842" w:rsidP="00120585">
            <w:r w:rsidRPr="00B261BD">
              <w:t>Human Reproduction</w:t>
            </w:r>
          </w:p>
          <w:p w14:paraId="21FA97F0" w14:textId="77777777" w:rsidR="00D94842" w:rsidRPr="00B261BD" w:rsidRDefault="00D94842" w:rsidP="00120585"/>
          <w:p w14:paraId="25A3A18A" w14:textId="77777777" w:rsidR="00D94842" w:rsidRPr="00B261BD" w:rsidRDefault="00D94842" w:rsidP="00120585"/>
          <w:p w14:paraId="1178EC53" w14:textId="77777777" w:rsidR="00D94842" w:rsidRPr="00B261BD" w:rsidRDefault="00D94842" w:rsidP="00120585"/>
          <w:p w14:paraId="670EE0AD" w14:textId="3B01BE90" w:rsidR="00D94842" w:rsidRDefault="00D94842" w:rsidP="00120585"/>
          <w:p w14:paraId="2E943C8B" w14:textId="77777777" w:rsidR="00D94842" w:rsidRPr="00B261BD" w:rsidRDefault="00D94842" w:rsidP="00120585"/>
          <w:p w14:paraId="40CE335A" w14:textId="77777777" w:rsidR="00D94842" w:rsidRPr="00B261BD" w:rsidRDefault="00D94842" w:rsidP="00120585">
            <w:r w:rsidRPr="00B261BD">
              <w:t>SHARE</w:t>
            </w:r>
          </w:p>
        </w:tc>
        <w:tc>
          <w:tcPr>
            <w:tcW w:w="1843" w:type="dxa"/>
          </w:tcPr>
          <w:p w14:paraId="040CC496" w14:textId="15EDF0B0" w:rsidR="00D94842" w:rsidRDefault="00D94842" w:rsidP="00120585">
            <w:pPr>
              <w:rPr>
                <w:sz w:val="23"/>
                <w:szCs w:val="23"/>
              </w:rPr>
            </w:pPr>
            <w:r w:rsidRPr="00D94842">
              <w:rPr>
                <w:sz w:val="23"/>
                <w:szCs w:val="23"/>
              </w:rPr>
              <w:t>Learners to develop an understanding of the functions of the reproduction systems of men and women</w:t>
            </w:r>
          </w:p>
          <w:p w14:paraId="64375D43" w14:textId="77777777" w:rsidR="00D94842" w:rsidRPr="00D94842" w:rsidRDefault="00D94842" w:rsidP="00120585">
            <w:pPr>
              <w:rPr>
                <w:sz w:val="8"/>
                <w:szCs w:val="8"/>
              </w:rPr>
            </w:pPr>
          </w:p>
          <w:p w14:paraId="0860E1C0" w14:textId="77667592" w:rsidR="00D94842" w:rsidRPr="00D94842" w:rsidRDefault="00D94842" w:rsidP="00120585">
            <w:pPr>
              <w:rPr>
                <w:sz w:val="23"/>
                <w:szCs w:val="23"/>
              </w:rPr>
            </w:pPr>
            <w:r w:rsidRPr="00D94842">
              <w:rPr>
                <w:sz w:val="23"/>
                <w:szCs w:val="23"/>
              </w:rPr>
              <w:t>Course 2</w:t>
            </w:r>
          </w:p>
        </w:tc>
        <w:tc>
          <w:tcPr>
            <w:tcW w:w="2126" w:type="dxa"/>
          </w:tcPr>
          <w:p w14:paraId="07C13122" w14:textId="6C003D96" w:rsidR="00D94842" w:rsidRPr="00B261BD" w:rsidRDefault="00D94842" w:rsidP="00120585">
            <w:r>
              <w:t>Learner</w:t>
            </w:r>
            <w:r w:rsidRPr="00B261BD">
              <w:t>s to familiarize themselves with a woman’s menstrual cycle</w:t>
            </w:r>
          </w:p>
          <w:p w14:paraId="3907B2E3" w14:textId="77777777" w:rsidR="00D94842" w:rsidRPr="00B261BD" w:rsidRDefault="00D94842" w:rsidP="00120585"/>
          <w:p w14:paraId="5E22D1D9" w14:textId="77777777" w:rsidR="00D94842" w:rsidRPr="00B261BD" w:rsidRDefault="00D94842" w:rsidP="00120585"/>
          <w:p w14:paraId="78D94CF1" w14:textId="77777777" w:rsidR="00D94842" w:rsidRPr="00B261BD" w:rsidRDefault="00D94842" w:rsidP="00120585">
            <w:r w:rsidRPr="00B261BD">
              <w:t>Online</w:t>
            </w:r>
          </w:p>
        </w:tc>
        <w:tc>
          <w:tcPr>
            <w:tcW w:w="1701" w:type="dxa"/>
          </w:tcPr>
          <w:p w14:paraId="4369B4F5" w14:textId="77777777" w:rsidR="00D94842" w:rsidRPr="00B261BD" w:rsidRDefault="00D94842" w:rsidP="00120585">
            <w:r w:rsidRPr="00B261BD">
              <w:t>Table quiz</w:t>
            </w:r>
          </w:p>
          <w:p w14:paraId="494FFB23" w14:textId="77777777" w:rsidR="00D94842" w:rsidRPr="00B261BD" w:rsidRDefault="00D94842" w:rsidP="00120585">
            <w:r w:rsidRPr="00B261BD">
              <w:t>Questions and answers</w:t>
            </w:r>
          </w:p>
        </w:tc>
        <w:tc>
          <w:tcPr>
            <w:tcW w:w="1418" w:type="dxa"/>
          </w:tcPr>
          <w:p w14:paraId="1C624948" w14:textId="77777777" w:rsidR="00D94842" w:rsidRPr="00B261BD" w:rsidRDefault="00D94842" w:rsidP="00120585">
            <w:r w:rsidRPr="00B261BD">
              <w:t>Feedback</w:t>
            </w:r>
          </w:p>
        </w:tc>
        <w:tc>
          <w:tcPr>
            <w:tcW w:w="1134" w:type="dxa"/>
          </w:tcPr>
          <w:p w14:paraId="01A2014A" w14:textId="77777777" w:rsidR="00D94842" w:rsidRPr="00B261BD" w:rsidRDefault="00D94842" w:rsidP="00120585">
            <w:r w:rsidRPr="00B261BD">
              <w:t>Write up</w:t>
            </w:r>
          </w:p>
        </w:tc>
        <w:tc>
          <w:tcPr>
            <w:tcW w:w="1276" w:type="dxa"/>
          </w:tcPr>
          <w:p w14:paraId="3F1814DA" w14:textId="77777777" w:rsidR="00D94842" w:rsidRPr="00B261BD" w:rsidRDefault="00D94842" w:rsidP="00120585"/>
        </w:tc>
        <w:tc>
          <w:tcPr>
            <w:tcW w:w="1134" w:type="dxa"/>
          </w:tcPr>
          <w:p w14:paraId="19E4C60B" w14:textId="77777777" w:rsidR="00D94842" w:rsidRPr="00B261BD" w:rsidRDefault="00D94842" w:rsidP="00120585"/>
        </w:tc>
        <w:tc>
          <w:tcPr>
            <w:tcW w:w="1134" w:type="dxa"/>
          </w:tcPr>
          <w:p w14:paraId="788E4093" w14:textId="77777777" w:rsidR="00D94842" w:rsidRPr="00B261BD" w:rsidRDefault="00D94842" w:rsidP="00120585"/>
        </w:tc>
      </w:tr>
      <w:tr w:rsidR="00D94842" w:rsidRPr="00B261BD" w14:paraId="7E361D38" w14:textId="77777777" w:rsidTr="00120585">
        <w:tblPrEx>
          <w:tblLook w:val="04A0" w:firstRow="1" w:lastRow="0" w:firstColumn="1" w:lastColumn="0" w:noHBand="0" w:noVBand="1"/>
        </w:tblPrEx>
        <w:tc>
          <w:tcPr>
            <w:tcW w:w="562" w:type="dxa"/>
          </w:tcPr>
          <w:p w14:paraId="1747F217" w14:textId="77777777" w:rsidR="00D94842" w:rsidRPr="00B261BD" w:rsidRDefault="00D94842" w:rsidP="00120585">
            <w:r w:rsidRPr="00B261BD">
              <w:lastRenderedPageBreak/>
              <w:t>15</w:t>
            </w:r>
          </w:p>
        </w:tc>
        <w:tc>
          <w:tcPr>
            <w:tcW w:w="1701" w:type="dxa"/>
          </w:tcPr>
          <w:p w14:paraId="3E1F160D" w14:textId="77777777" w:rsidR="00D94842" w:rsidRPr="00B261BD" w:rsidRDefault="00D94842" w:rsidP="00120585">
            <w:r>
              <w:t xml:space="preserve">Human Sexuality </w:t>
            </w:r>
          </w:p>
          <w:p w14:paraId="499DC551" w14:textId="77777777" w:rsidR="00D94842" w:rsidRDefault="00D94842" w:rsidP="00120585"/>
          <w:p w14:paraId="44A7910A" w14:textId="77777777" w:rsidR="00D94842" w:rsidRDefault="00D94842" w:rsidP="00120585"/>
          <w:p w14:paraId="6B73F396" w14:textId="77777777" w:rsidR="00D94842" w:rsidRDefault="00D94842" w:rsidP="00120585">
            <w:r>
              <w:t>Relationships and Sexuality</w:t>
            </w:r>
          </w:p>
          <w:p w14:paraId="5A54C238" w14:textId="77777777" w:rsidR="00D94842" w:rsidRPr="00B261BD" w:rsidRDefault="00D94842" w:rsidP="00120585"/>
          <w:p w14:paraId="00ABBA96" w14:textId="5DF92038" w:rsidR="00D94842" w:rsidRPr="00B261BD" w:rsidRDefault="00176050" w:rsidP="00120585">
            <w:r>
              <w:t>Friendships</w:t>
            </w:r>
          </w:p>
          <w:p w14:paraId="5721B09B" w14:textId="77777777" w:rsidR="00D94842" w:rsidRPr="00B261BD" w:rsidRDefault="00D94842" w:rsidP="00120585"/>
          <w:p w14:paraId="42811947" w14:textId="77777777" w:rsidR="00D94842" w:rsidRPr="00B261BD" w:rsidRDefault="00D94842" w:rsidP="00120585"/>
          <w:p w14:paraId="6DB39E78" w14:textId="77777777" w:rsidR="00D94842" w:rsidRPr="00B261BD" w:rsidRDefault="00D94842" w:rsidP="00120585">
            <w:r>
              <w:t>SHARE</w:t>
            </w:r>
          </w:p>
        </w:tc>
        <w:tc>
          <w:tcPr>
            <w:tcW w:w="1843" w:type="dxa"/>
          </w:tcPr>
          <w:p w14:paraId="1ED34E18" w14:textId="3579EB58" w:rsidR="00D94842" w:rsidRPr="00B261BD" w:rsidRDefault="00D94842" w:rsidP="00120585">
            <w:r>
              <w:t>Learner</w:t>
            </w:r>
            <w:r w:rsidRPr="00B261BD">
              <w:t>s to explore the myths surrounding human sexuality</w:t>
            </w:r>
          </w:p>
          <w:p w14:paraId="2B67A2CC" w14:textId="77777777" w:rsidR="00D94842" w:rsidRPr="00B261BD" w:rsidRDefault="00D94842" w:rsidP="00120585"/>
          <w:p w14:paraId="41DD28CD" w14:textId="22585F98" w:rsidR="00D94842" w:rsidRDefault="00D94842" w:rsidP="00120585">
            <w:r>
              <w:t xml:space="preserve">Help learners understand </w:t>
            </w:r>
          </w:p>
          <w:p w14:paraId="5C731F41" w14:textId="77777777" w:rsidR="00D94842" w:rsidRDefault="00D94842" w:rsidP="00120585">
            <w:r>
              <w:t>Different types of relationships with different gender sexual preferences</w:t>
            </w:r>
          </w:p>
          <w:p w14:paraId="4782F833" w14:textId="77777777" w:rsidR="00D94842" w:rsidRPr="00B261BD" w:rsidRDefault="00D94842" w:rsidP="00120585">
            <w:r w:rsidRPr="00B261BD">
              <w:t>Course 3</w:t>
            </w:r>
          </w:p>
        </w:tc>
        <w:tc>
          <w:tcPr>
            <w:tcW w:w="2126" w:type="dxa"/>
          </w:tcPr>
          <w:p w14:paraId="06789279" w14:textId="52A0BC58" w:rsidR="00D94842" w:rsidRPr="00B261BD" w:rsidRDefault="00D94842" w:rsidP="00120585">
            <w:r w:rsidRPr="00B261BD">
              <w:t xml:space="preserve">Help </w:t>
            </w:r>
            <w:r>
              <w:t>learner</w:t>
            </w:r>
            <w:r w:rsidRPr="00B261BD">
              <w:t>s to understand human sexuality</w:t>
            </w:r>
          </w:p>
          <w:p w14:paraId="5A97EC8B" w14:textId="77777777" w:rsidR="00D94842" w:rsidRPr="00B261BD" w:rsidRDefault="00D94842" w:rsidP="00120585"/>
          <w:p w14:paraId="115A805E" w14:textId="77777777" w:rsidR="00D94842" w:rsidRPr="00B261BD" w:rsidRDefault="00D94842" w:rsidP="00120585">
            <w:r w:rsidRPr="00B261BD">
              <w:t>Online</w:t>
            </w:r>
          </w:p>
        </w:tc>
        <w:tc>
          <w:tcPr>
            <w:tcW w:w="1701" w:type="dxa"/>
          </w:tcPr>
          <w:p w14:paraId="57FB50E4" w14:textId="1F24E150" w:rsidR="00D94842" w:rsidRPr="00B261BD" w:rsidRDefault="00D94842" w:rsidP="00120585">
            <w:r>
              <w:t>Learner</w:t>
            </w:r>
            <w:r w:rsidRPr="00B261BD">
              <w:t xml:space="preserve"> sheet 17</w:t>
            </w:r>
          </w:p>
        </w:tc>
        <w:tc>
          <w:tcPr>
            <w:tcW w:w="1418" w:type="dxa"/>
          </w:tcPr>
          <w:p w14:paraId="5F5B2440" w14:textId="77777777" w:rsidR="00D94842" w:rsidRPr="00B261BD" w:rsidRDefault="00D94842" w:rsidP="00120585">
            <w:r w:rsidRPr="00B261BD">
              <w:t>Brainstorm</w:t>
            </w:r>
          </w:p>
          <w:p w14:paraId="468A9AE5" w14:textId="77777777" w:rsidR="00D94842" w:rsidRPr="00B261BD" w:rsidRDefault="00D94842" w:rsidP="00120585">
            <w:r w:rsidRPr="00B261BD">
              <w:t>Discussion</w:t>
            </w:r>
          </w:p>
        </w:tc>
        <w:tc>
          <w:tcPr>
            <w:tcW w:w="1134" w:type="dxa"/>
          </w:tcPr>
          <w:p w14:paraId="4E650F65" w14:textId="77777777" w:rsidR="00D94842" w:rsidRPr="00B261BD" w:rsidRDefault="00D94842" w:rsidP="00120585">
            <w:r w:rsidRPr="00B261BD">
              <w:t>Write up</w:t>
            </w:r>
          </w:p>
        </w:tc>
        <w:tc>
          <w:tcPr>
            <w:tcW w:w="1276" w:type="dxa"/>
          </w:tcPr>
          <w:p w14:paraId="160C651E" w14:textId="77777777" w:rsidR="00D94842" w:rsidRPr="00B261BD" w:rsidRDefault="00D94842" w:rsidP="00120585"/>
        </w:tc>
        <w:tc>
          <w:tcPr>
            <w:tcW w:w="1134" w:type="dxa"/>
          </w:tcPr>
          <w:p w14:paraId="748FF80D" w14:textId="77777777" w:rsidR="00D94842" w:rsidRPr="00B261BD" w:rsidRDefault="00D94842" w:rsidP="00120585"/>
        </w:tc>
        <w:tc>
          <w:tcPr>
            <w:tcW w:w="1134" w:type="dxa"/>
          </w:tcPr>
          <w:p w14:paraId="522C07DA" w14:textId="77777777" w:rsidR="00D94842" w:rsidRPr="00B261BD" w:rsidRDefault="00D94842" w:rsidP="00120585"/>
        </w:tc>
      </w:tr>
      <w:tr w:rsidR="00D94842" w:rsidRPr="00B261BD" w14:paraId="7ED537AE" w14:textId="77777777" w:rsidTr="00120585">
        <w:tblPrEx>
          <w:tblLook w:val="04A0" w:firstRow="1" w:lastRow="0" w:firstColumn="1" w:lastColumn="0" w:noHBand="0" w:noVBand="1"/>
        </w:tblPrEx>
        <w:tc>
          <w:tcPr>
            <w:tcW w:w="562" w:type="dxa"/>
          </w:tcPr>
          <w:p w14:paraId="7D0BE42D" w14:textId="77777777" w:rsidR="00D94842" w:rsidRPr="00B261BD" w:rsidRDefault="00D94842" w:rsidP="00120585">
            <w:r w:rsidRPr="00B261BD">
              <w:t>16</w:t>
            </w:r>
          </w:p>
        </w:tc>
        <w:tc>
          <w:tcPr>
            <w:tcW w:w="1701" w:type="dxa"/>
          </w:tcPr>
          <w:p w14:paraId="4C3D95D9" w14:textId="77777777" w:rsidR="00D94842" w:rsidRPr="00B261BD" w:rsidRDefault="00D94842" w:rsidP="00120585">
            <w:r w:rsidRPr="00B261BD">
              <w:t>Human Sexuality</w:t>
            </w:r>
          </w:p>
          <w:p w14:paraId="71AA7747" w14:textId="77777777" w:rsidR="00D94842" w:rsidRPr="00B261BD" w:rsidRDefault="00D94842" w:rsidP="00120585"/>
          <w:p w14:paraId="33AEC9A4" w14:textId="77777777" w:rsidR="00D94842" w:rsidRPr="00B261BD" w:rsidRDefault="00D94842" w:rsidP="00120585">
            <w:r w:rsidRPr="00B261BD">
              <w:t>SHARE</w:t>
            </w:r>
          </w:p>
          <w:p w14:paraId="537A7351" w14:textId="77777777" w:rsidR="00D94842" w:rsidRPr="00B261BD" w:rsidRDefault="00D94842" w:rsidP="00120585">
            <w:r w:rsidRPr="00B261BD">
              <w:t>Module 2</w:t>
            </w:r>
          </w:p>
          <w:p w14:paraId="1BA6C2FE" w14:textId="77777777" w:rsidR="00D94842" w:rsidRPr="00B261BD" w:rsidRDefault="00D94842" w:rsidP="00120585">
            <w:r w:rsidRPr="00B261BD">
              <w:t>Relationship</w:t>
            </w:r>
          </w:p>
        </w:tc>
        <w:tc>
          <w:tcPr>
            <w:tcW w:w="1843" w:type="dxa"/>
          </w:tcPr>
          <w:p w14:paraId="67935892" w14:textId="2F13A1B7" w:rsidR="00D94842" w:rsidRPr="00B261BD" w:rsidRDefault="00D94842" w:rsidP="00120585">
            <w:r>
              <w:t>Learner</w:t>
            </w:r>
            <w:r w:rsidRPr="00B261BD">
              <w:t>s to explore the myths surrounding human sexuality</w:t>
            </w:r>
          </w:p>
          <w:p w14:paraId="1AB9D220" w14:textId="77777777" w:rsidR="00D94842" w:rsidRPr="00B261BD" w:rsidRDefault="00D94842" w:rsidP="00120585">
            <w:r w:rsidRPr="00B261BD">
              <w:t>Course 1</w:t>
            </w:r>
          </w:p>
        </w:tc>
        <w:tc>
          <w:tcPr>
            <w:tcW w:w="2126" w:type="dxa"/>
          </w:tcPr>
          <w:p w14:paraId="65BEDD7B" w14:textId="01F2A5AE" w:rsidR="00D94842" w:rsidRPr="00B261BD" w:rsidRDefault="00D94842" w:rsidP="00120585">
            <w:r w:rsidRPr="00B261BD">
              <w:t xml:space="preserve">Help </w:t>
            </w:r>
            <w:r>
              <w:t>learner</w:t>
            </w:r>
            <w:r w:rsidRPr="00B261BD">
              <w:t>s to recognise influences of human sexuality</w:t>
            </w:r>
          </w:p>
          <w:p w14:paraId="664398F0" w14:textId="77777777" w:rsidR="00D94842" w:rsidRPr="00B261BD" w:rsidRDefault="00D94842" w:rsidP="00120585">
            <w:r w:rsidRPr="00B261BD">
              <w:t>Online</w:t>
            </w:r>
          </w:p>
        </w:tc>
        <w:tc>
          <w:tcPr>
            <w:tcW w:w="1701" w:type="dxa"/>
          </w:tcPr>
          <w:p w14:paraId="4A4F268C" w14:textId="7D3E0BE8" w:rsidR="00D94842" w:rsidRPr="00B261BD" w:rsidRDefault="00D94842" w:rsidP="00120585">
            <w:r>
              <w:t>Learner</w:t>
            </w:r>
            <w:r w:rsidRPr="00B261BD">
              <w:t xml:space="preserve"> sheet 18</w:t>
            </w:r>
          </w:p>
        </w:tc>
        <w:tc>
          <w:tcPr>
            <w:tcW w:w="1418" w:type="dxa"/>
          </w:tcPr>
          <w:p w14:paraId="5986B042" w14:textId="77777777" w:rsidR="00D94842" w:rsidRPr="00B261BD" w:rsidRDefault="00D94842" w:rsidP="00120585">
            <w:r w:rsidRPr="00B261BD">
              <w:t>Statements</w:t>
            </w:r>
          </w:p>
          <w:p w14:paraId="1F24C74B" w14:textId="77777777" w:rsidR="00D94842" w:rsidRPr="00B261BD" w:rsidRDefault="00D94842" w:rsidP="00120585">
            <w:r w:rsidRPr="00B261BD">
              <w:t>Discussion</w:t>
            </w:r>
          </w:p>
        </w:tc>
        <w:tc>
          <w:tcPr>
            <w:tcW w:w="1134" w:type="dxa"/>
          </w:tcPr>
          <w:p w14:paraId="60FE50A0" w14:textId="77777777" w:rsidR="00D94842" w:rsidRPr="00B261BD" w:rsidRDefault="00D94842" w:rsidP="00120585">
            <w:r w:rsidRPr="00B261BD">
              <w:t>Write up</w:t>
            </w:r>
          </w:p>
        </w:tc>
        <w:tc>
          <w:tcPr>
            <w:tcW w:w="1276" w:type="dxa"/>
          </w:tcPr>
          <w:p w14:paraId="1767F5CD" w14:textId="77777777" w:rsidR="00D94842" w:rsidRPr="00B261BD" w:rsidRDefault="00D94842" w:rsidP="00120585"/>
        </w:tc>
        <w:tc>
          <w:tcPr>
            <w:tcW w:w="1134" w:type="dxa"/>
          </w:tcPr>
          <w:p w14:paraId="0A4D6DA0" w14:textId="77777777" w:rsidR="00D94842" w:rsidRPr="00B261BD" w:rsidRDefault="00D94842" w:rsidP="00120585"/>
        </w:tc>
        <w:tc>
          <w:tcPr>
            <w:tcW w:w="1134" w:type="dxa"/>
          </w:tcPr>
          <w:p w14:paraId="577356C9" w14:textId="77777777" w:rsidR="00D94842" w:rsidRPr="00B261BD" w:rsidRDefault="00D94842" w:rsidP="00120585"/>
        </w:tc>
      </w:tr>
      <w:tr w:rsidR="00D94842" w:rsidRPr="00B261BD" w14:paraId="760FCC34" w14:textId="77777777" w:rsidTr="00120585">
        <w:tblPrEx>
          <w:tblLook w:val="04A0" w:firstRow="1" w:lastRow="0" w:firstColumn="1" w:lastColumn="0" w:noHBand="0" w:noVBand="1"/>
        </w:tblPrEx>
        <w:tc>
          <w:tcPr>
            <w:tcW w:w="562" w:type="dxa"/>
          </w:tcPr>
          <w:p w14:paraId="54C6062C" w14:textId="77777777" w:rsidR="00D94842" w:rsidRPr="00B261BD" w:rsidRDefault="00D94842" w:rsidP="00120585">
            <w:r w:rsidRPr="00B261BD">
              <w:t>17</w:t>
            </w:r>
          </w:p>
        </w:tc>
        <w:tc>
          <w:tcPr>
            <w:tcW w:w="1701" w:type="dxa"/>
          </w:tcPr>
          <w:p w14:paraId="4BE7987B" w14:textId="77777777" w:rsidR="00D94842" w:rsidRPr="00B261BD" w:rsidRDefault="00D94842" w:rsidP="00120585">
            <w:r w:rsidRPr="00B261BD">
              <w:t>Human Sexuality</w:t>
            </w:r>
          </w:p>
          <w:p w14:paraId="0ED18000" w14:textId="77777777" w:rsidR="00D94842" w:rsidRPr="00B261BD" w:rsidRDefault="00D94842" w:rsidP="00120585"/>
          <w:p w14:paraId="16284742" w14:textId="77777777" w:rsidR="00D94842" w:rsidRPr="00B261BD" w:rsidRDefault="00D94842" w:rsidP="00120585">
            <w:r w:rsidRPr="00B261BD">
              <w:t>SHARE</w:t>
            </w:r>
          </w:p>
        </w:tc>
        <w:tc>
          <w:tcPr>
            <w:tcW w:w="1843" w:type="dxa"/>
          </w:tcPr>
          <w:p w14:paraId="22427EDA" w14:textId="6902F96A" w:rsidR="00D94842" w:rsidRPr="00B261BD" w:rsidRDefault="00D94842" w:rsidP="00120585">
            <w:r>
              <w:t>Learner</w:t>
            </w:r>
            <w:r w:rsidRPr="00B261BD">
              <w:t>s to explore the myths surrounding human sexuality</w:t>
            </w:r>
          </w:p>
          <w:p w14:paraId="6C093CCC" w14:textId="77777777" w:rsidR="00D94842" w:rsidRPr="00B261BD" w:rsidRDefault="00D94842" w:rsidP="00120585">
            <w:r w:rsidRPr="00B261BD">
              <w:t>Course 2</w:t>
            </w:r>
          </w:p>
        </w:tc>
        <w:tc>
          <w:tcPr>
            <w:tcW w:w="2126" w:type="dxa"/>
          </w:tcPr>
          <w:p w14:paraId="396E4284" w14:textId="25F3059E" w:rsidR="00D94842" w:rsidRPr="00B261BD" w:rsidRDefault="00D94842" w:rsidP="00120585">
            <w:r>
              <w:t>Learner</w:t>
            </w:r>
            <w:r w:rsidRPr="00B261BD">
              <w:t>s to examine the myths around male and female sexuality</w:t>
            </w:r>
          </w:p>
          <w:p w14:paraId="55FA84B7" w14:textId="77777777" w:rsidR="00D94842" w:rsidRPr="00B261BD" w:rsidRDefault="00D94842" w:rsidP="00120585">
            <w:r w:rsidRPr="00B261BD">
              <w:t>Online</w:t>
            </w:r>
          </w:p>
        </w:tc>
        <w:tc>
          <w:tcPr>
            <w:tcW w:w="1701" w:type="dxa"/>
          </w:tcPr>
          <w:p w14:paraId="06C23441" w14:textId="50530278" w:rsidR="00D94842" w:rsidRPr="00B261BD" w:rsidRDefault="00D94842" w:rsidP="00120585">
            <w:r>
              <w:t>Learner</w:t>
            </w:r>
            <w:r w:rsidRPr="00B261BD">
              <w:t xml:space="preserve"> sheet 19</w:t>
            </w:r>
          </w:p>
        </w:tc>
        <w:tc>
          <w:tcPr>
            <w:tcW w:w="1418" w:type="dxa"/>
          </w:tcPr>
          <w:p w14:paraId="635B57EF" w14:textId="77777777" w:rsidR="00D94842" w:rsidRPr="00B261BD" w:rsidRDefault="00D94842" w:rsidP="00120585">
            <w:r w:rsidRPr="00B261BD">
              <w:t>Worksheet</w:t>
            </w:r>
          </w:p>
          <w:p w14:paraId="4249601D" w14:textId="77777777" w:rsidR="00D94842" w:rsidRPr="00B261BD" w:rsidRDefault="00D94842" w:rsidP="00120585">
            <w:r w:rsidRPr="00B261BD">
              <w:t>Discussion</w:t>
            </w:r>
          </w:p>
        </w:tc>
        <w:tc>
          <w:tcPr>
            <w:tcW w:w="1134" w:type="dxa"/>
          </w:tcPr>
          <w:p w14:paraId="13F90EC8" w14:textId="77777777" w:rsidR="00D94842" w:rsidRPr="00B261BD" w:rsidRDefault="00D94842" w:rsidP="00120585">
            <w:r w:rsidRPr="00B261BD">
              <w:t>Write up</w:t>
            </w:r>
          </w:p>
        </w:tc>
        <w:tc>
          <w:tcPr>
            <w:tcW w:w="1276" w:type="dxa"/>
          </w:tcPr>
          <w:p w14:paraId="54B8C4C1" w14:textId="77777777" w:rsidR="00D94842" w:rsidRPr="00B261BD" w:rsidRDefault="00D94842" w:rsidP="00120585"/>
        </w:tc>
        <w:tc>
          <w:tcPr>
            <w:tcW w:w="1134" w:type="dxa"/>
          </w:tcPr>
          <w:p w14:paraId="4F60FF7F" w14:textId="77777777" w:rsidR="00D94842" w:rsidRPr="00B261BD" w:rsidRDefault="00D94842" w:rsidP="00120585"/>
          <w:p w14:paraId="57368DBE" w14:textId="77777777" w:rsidR="00D94842" w:rsidRPr="00B261BD" w:rsidRDefault="00D94842" w:rsidP="00120585"/>
          <w:p w14:paraId="62E88D5C" w14:textId="77777777" w:rsidR="00D94842" w:rsidRPr="00B261BD" w:rsidRDefault="00D94842" w:rsidP="00120585"/>
        </w:tc>
        <w:tc>
          <w:tcPr>
            <w:tcW w:w="1134" w:type="dxa"/>
          </w:tcPr>
          <w:p w14:paraId="0E83EC60" w14:textId="77777777" w:rsidR="00D94842" w:rsidRPr="00B261BD" w:rsidRDefault="00D94842" w:rsidP="00120585"/>
        </w:tc>
      </w:tr>
      <w:tr w:rsidR="00D94842" w:rsidRPr="00B261BD" w14:paraId="75256DD3" w14:textId="77777777" w:rsidTr="00120585">
        <w:tblPrEx>
          <w:tblLook w:val="04A0" w:firstRow="1" w:lastRow="0" w:firstColumn="1" w:lastColumn="0" w:noHBand="0" w:noVBand="1"/>
        </w:tblPrEx>
        <w:tc>
          <w:tcPr>
            <w:tcW w:w="562" w:type="dxa"/>
          </w:tcPr>
          <w:p w14:paraId="5719E2F9" w14:textId="77777777" w:rsidR="00D94842" w:rsidRPr="00B261BD" w:rsidRDefault="00D94842" w:rsidP="00120585">
            <w:r w:rsidRPr="00B261BD">
              <w:lastRenderedPageBreak/>
              <w:t>18</w:t>
            </w:r>
          </w:p>
        </w:tc>
        <w:tc>
          <w:tcPr>
            <w:tcW w:w="1701" w:type="dxa"/>
          </w:tcPr>
          <w:p w14:paraId="17253C82" w14:textId="77777777" w:rsidR="00D94842" w:rsidRPr="00B261BD" w:rsidRDefault="00D94842" w:rsidP="00120585">
            <w:r w:rsidRPr="00B261BD">
              <w:t>Planning for the Future</w:t>
            </w:r>
          </w:p>
          <w:p w14:paraId="0A8EF6BC" w14:textId="77777777" w:rsidR="00D94842" w:rsidRPr="00B261BD" w:rsidRDefault="00D94842" w:rsidP="00120585"/>
          <w:p w14:paraId="299C43EB" w14:textId="77777777" w:rsidR="00D94842" w:rsidRPr="00B261BD" w:rsidRDefault="00D94842" w:rsidP="00120585"/>
          <w:p w14:paraId="6AE65BFF" w14:textId="77777777" w:rsidR="00D94842" w:rsidRPr="00B261BD" w:rsidRDefault="00D94842" w:rsidP="00120585">
            <w:r w:rsidRPr="00B261BD">
              <w:t>Anti-Bullying</w:t>
            </w:r>
          </w:p>
          <w:p w14:paraId="2264265F" w14:textId="77777777" w:rsidR="00D94842" w:rsidRPr="00B261BD" w:rsidRDefault="00D94842" w:rsidP="00120585"/>
          <w:p w14:paraId="7720D12B" w14:textId="77777777" w:rsidR="00D94842" w:rsidRPr="00B261BD" w:rsidRDefault="00D94842" w:rsidP="00120585"/>
          <w:p w14:paraId="4105437A" w14:textId="149185AC" w:rsidR="00D94842" w:rsidRDefault="00D94842" w:rsidP="00120585"/>
          <w:p w14:paraId="5D9C3354" w14:textId="4C6A0F09" w:rsidR="00176050" w:rsidRDefault="00176050" w:rsidP="00120585"/>
          <w:p w14:paraId="1BCF9DDE" w14:textId="06E82013" w:rsidR="00176050" w:rsidRDefault="00176050" w:rsidP="00120585"/>
          <w:p w14:paraId="122324E3" w14:textId="77777777" w:rsidR="00176050" w:rsidRPr="00B261BD" w:rsidRDefault="00176050" w:rsidP="00120585"/>
          <w:p w14:paraId="5E487488" w14:textId="694AE3D7" w:rsidR="00D94842" w:rsidRPr="00B261BD" w:rsidRDefault="00D94842" w:rsidP="00120585">
            <w:r w:rsidRPr="00B261BD">
              <w:t>SHARE</w:t>
            </w:r>
          </w:p>
        </w:tc>
        <w:tc>
          <w:tcPr>
            <w:tcW w:w="1843" w:type="dxa"/>
          </w:tcPr>
          <w:p w14:paraId="1CAB5BCD" w14:textId="5EEBFA22" w:rsidR="00D94842" w:rsidRPr="00B261BD" w:rsidRDefault="00D94842" w:rsidP="00120585">
            <w:r w:rsidRPr="00B261BD">
              <w:t xml:space="preserve">To make clear to </w:t>
            </w:r>
            <w:r>
              <w:t>learner</w:t>
            </w:r>
            <w:r w:rsidRPr="00B261BD">
              <w:t>s how and when conception takes place</w:t>
            </w:r>
          </w:p>
          <w:p w14:paraId="74ED8B81" w14:textId="647762C2" w:rsidR="00D94842" w:rsidRPr="00B261BD" w:rsidRDefault="00D94842" w:rsidP="00120585">
            <w:r>
              <w:t>Learner</w:t>
            </w:r>
            <w:r w:rsidRPr="00B261BD">
              <w:t>s' awareness of anti-bullying behaviour including Cyberbullying</w:t>
            </w:r>
          </w:p>
          <w:p w14:paraId="580DD15E" w14:textId="77777777" w:rsidR="00D94842" w:rsidRPr="00D94842" w:rsidRDefault="00D94842" w:rsidP="00120585">
            <w:pPr>
              <w:rPr>
                <w:sz w:val="14"/>
                <w:szCs w:val="14"/>
              </w:rPr>
            </w:pPr>
          </w:p>
          <w:p w14:paraId="2525E695" w14:textId="77777777" w:rsidR="00D94842" w:rsidRPr="00B261BD" w:rsidRDefault="00D94842" w:rsidP="00120585">
            <w:r w:rsidRPr="00B261BD">
              <w:t>Course 3</w:t>
            </w:r>
          </w:p>
        </w:tc>
        <w:tc>
          <w:tcPr>
            <w:tcW w:w="2126" w:type="dxa"/>
          </w:tcPr>
          <w:p w14:paraId="3A0B9707" w14:textId="56B3949D" w:rsidR="00D94842" w:rsidRPr="00B261BD" w:rsidRDefault="00D94842" w:rsidP="00120585">
            <w:r>
              <w:t>Learner</w:t>
            </w:r>
            <w:r w:rsidRPr="00B261BD">
              <w:t>s to be able to identify myths about conception and fertility</w:t>
            </w:r>
          </w:p>
          <w:p w14:paraId="69ADCA85" w14:textId="70A939E4" w:rsidR="00D94842" w:rsidRPr="00B261BD" w:rsidRDefault="00D94842" w:rsidP="00120585">
            <w:r>
              <w:t>Learner</w:t>
            </w:r>
            <w:r w:rsidRPr="00B261BD">
              <w:t xml:space="preserve"> will be able to differentiate acceptable and non-acceptable behaviour towards each other</w:t>
            </w:r>
          </w:p>
          <w:p w14:paraId="4B3F4E7F" w14:textId="7288169A" w:rsidR="00D94842" w:rsidRPr="00D94842" w:rsidRDefault="00D94842" w:rsidP="00120585">
            <w:pPr>
              <w:rPr>
                <w:sz w:val="22"/>
                <w:szCs w:val="22"/>
              </w:rPr>
            </w:pPr>
          </w:p>
          <w:p w14:paraId="69D8113F" w14:textId="77777777" w:rsidR="00D94842" w:rsidRPr="00D94842" w:rsidRDefault="00D94842" w:rsidP="00120585">
            <w:pPr>
              <w:rPr>
                <w:sz w:val="16"/>
                <w:szCs w:val="16"/>
              </w:rPr>
            </w:pPr>
          </w:p>
          <w:p w14:paraId="56B3337B" w14:textId="77777777" w:rsidR="00D94842" w:rsidRPr="00B261BD" w:rsidRDefault="00D94842" w:rsidP="00120585">
            <w:r w:rsidRPr="00B261BD">
              <w:t>Online</w:t>
            </w:r>
          </w:p>
        </w:tc>
        <w:tc>
          <w:tcPr>
            <w:tcW w:w="1701" w:type="dxa"/>
          </w:tcPr>
          <w:p w14:paraId="33CACB41" w14:textId="77777777" w:rsidR="00D94842" w:rsidRPr="00B261BD" w:rsidRDefault="00D94842" w:rsidP="00120585">
            <w:r w:rsidRPr="00B261BD">
              <w:t>Family planning methods</w:t>
            </w:r>
          </w:p>
          <w:p w14:paraId="05E440BA" w14:textId="62CB0F96" w:rsidR="00D94842" w:rsidRPr="00B261BD" w:rsidRDefault="00D94842" w:rsidP="00120585">
            <w:r>
              <w:t>Learner</w:t>
            </w:r>
            <w:r w:rsidRPr="00B261BD">
              <w:t xml:space="preserve"> sheet 20</w:t>
            </w:r>
          </w:p>
          <w:p w14:paraId="2093D752" w14:textId="77777777" w:rsidR="00D94842" w:rsidRPr="00B261BD" w:rsidRDefault="00D94842" w:rsidP="00120585">
            <w:r w:rsidRPr="00B261BD">
              <w:t>Guest speaker</w:t>
            </w:r>
          </w:p>
          <w:p w14:paraId="62B81DA8" w14:textId="77777777" w:rsidR="00D94842" w:rsidRPr="00B261BD" w:rsidRDefault="00D94842" w:rsidP="00120585">
            <w:r w:rsidRPr="00B261BD">
              <w:t>Posters</w:t>
            </w:r>
          </w:p>
          <w:p w14:paraId="4C56B110" w14:textId="77777777" w:rsidR="00D94842" w:rsidRPr="00B261BD" w:rsidRDefault="00D94842" w:rsidP="00120585">
            <w:r w:rsidRPr="00B261BD">
              <w:t>Activities</w:t>
            </w:r>
          </w:p>
          <w:p w14:paraId="34D39665" w14:textId="77777777" w:rsidR="00D94842" w:rsidRPr="00B261BD" w:rsidRDefault="00D94842" w:rsidP="00120585">
            <w:r w:rsidRPr="00B261BD">
              <w:t>Worksheets</w:t>
            </w:r>
          </w:p>
        </w:tc>
        <w:tc>
          <w:tcPr>
            <w:tcW w:w="1418" w:type="dxa"/>
          </w:tcPr>
          <w:p w14:paraId="343D6387" w14:textId="77777777" w:rsidR="00D94842" w:rsidRPr="00B261BD" w:rsidRDefault="00D94842" w:rsidP="00120585">
            <w:r w:rsidRPr="00B261BD">
              <w:t>Research the internet</w:t>
            </w:r>
          </w:p>
          <w:p w14:paraId="32200CC8" w14:textId="77777777" w:rsidR="00D94842" w:rsidRPr="00B261BD" w:rsidRDefault="00D94842" w:rsidP="00120585">
            <w:r w:rsidRPr="00B261BD">
              <w:t>Worksheet</w:t>
            </w:r>
          </w:p>
          <w:p w14:paraId="12972D39" w14:textId="77777777" w:rsidR="00D94842" w:rsidRPr="00B261BD" w:rsidRDefault="00D94842" w:rsidP="00120585">
            <w:r w:rsidRPr="00B261BD">
              <w:t>Discussion</w:t>
            </w:r>
          </w:p>
          <w:p w14:paraId="4CAEB202" w14:textId="77777777" w:rsidR="00D94842" w:rsidRPr="00B261BD" w:rsidRDefault="00D94842" w:rsidP="00120585"/>
          <w:p w14:paraId="64EFC972" w14:textId="77777777" w:rsidR="00D94842" w:rsidRPr="00B261BD" w:rsidRDefault="00D94842" w:rsidP="00120585">
            <w:r w:rsidRPr="00B261BD">
              <w:t>School based activities</w:t>
            </w:r>
          </w:p>
          <w:p w14:paraId="5E1008A2" w14:textId="77777777" w:rsidR="00D94842" w:rsidRPr="00B261BD" w:rsidRDefault="00D94842" w:rsidP="00120585">
            <w:r w:rsidRPr="00B261BD">
              <w:t>Cycle against suicide workbook</w:t>
            </w:r>
          </w:p>
        </w:tc>
        <w:tc>
          <w:tcPr>
            <w:tcW w:w="1134" w:type="dxa"/>
          </w:tcPr>
          <w:p w14:paraId="2828101C" w14:textId="77777777" w:rsidR="00D94842" w:rsidRPr="00B261BD" w:rsidRDefault="00D94842" w:rsidP="00120585">
            <w:r w:rsidRPr="00B261BD">
              <w:t>Write up</w:t>
            </w:r>
          </w:p>
        </w:tc>
        <w:tc>
          <w:tcPr>
            <w:tcW w:w="1276" w:type="dxa"/>
          </w:tcPr>
          <w:p w14:paraId="23FED32C" w14:textId="77777777" w:rsidR="00D94842" w:rsidRPr="00B261BD" w:rsidRDefault="00D94842" w:rsidP="00120585"/>
          <w:p w14:paraId="01F80007" w14:textId="77777777" w:rsidR="00D94842" w:rsidRPr="00B261BD" w:rsidRDefault="00D94842" w:rsidP="00120585"/>
          <w:p w14:paraId="2225B322" w14:textId="77777777" w:rsidR="00D94842" w:rsidRPr="00B261BD" w:rsidRDefault="00D94842" w:rsidP="00120585"/>
          <w:p w14:paraId="1B55E7BD" w14:textId="77777777" w:rsidR="00D94842" w:rsidRPr="00B261BD" w:rsidRDefault="00D94842" w:rsidP="00120585"/>
          <w:p w14:paraId="49A7F39C" w14:textId="77777777" w:rsidR="00D94842" w:rsidRPr="00B261BD" w:rsidRDefault="00D94842" w:rsidP="00120585"/>
          <w:p w14:paraId="4B39791E" w14:textId="77777777" w:rsidR="00D94842" w:rsidRPr="00B261BD" w:rsidRDefault="00D94842" w:rsidP="00120585"/>
          <w:p w14:paraId="76E85EBE" w14:textId="77777777" w:rsidR="00D94842" w:rsidRPr="00B261BD" w:rsidRDefault="00D94842" w:rsidP="00120585"/>
          <w:p w14:paraId="4B879FFA" w14:textId="77777777" w:rsidR="00D94842" w:rsidRPr="00B261BD" w:rsidRDefault="00D94842" w:rsidP="00120585"/>
        </w:tc>
        <w:tc>
          <w:tcPr>
            <w:tcW w:w="1134" w:type="dxa"/>
          </w:tcPr>
          <w:p w14:paraId="2D110486" w14:textId="77777777" w:rsidR="00D94842" w:rsidRPr="00B261BD" w:rsidRDefault="00D94842" w:rsidP="00120585"/>
          <w:p w14:paraId="00E76632" w14:textId="77777777" w:rsidR="00D94842" w:rsidRPr="00B261BD" w:rsidRDefault="00D94842" w:rsidP="00120585"/>
          <w:p w14:paraId="484833A7" w14:textId="77777777" w:rsidR="00D94842" w:rsidRPr="00B261BD" w:rsidRDefault="00D94842" w:rsidP="00120585"/>
          <w:p w14:paraId="14F25CF2" w14:textId="77777777" w:rsidR="00D94842" w:rsidRPr="00B261BD" w:rsidRDefault="00D94842" w:rsidP="00120585"/>
          <w:p w14:paraId="30E47599" w14:textId="77777777" w:rsidR="00D94842" w:rsidRPr="00B261BD" w:rsidRDefault="00D94842" w:rsidP="00120585"/>
          <w:p w14:paraId="47804593" w14:textId="77777777" w:rsidR="00D94842" w:rsidRPr="00B261BD" w:rsidRDefault="00D94842" w:rsidP="00120585">
            <w:r w:rsidRPr="00B261BD">
              <w:t>Art</w:t>
            </w:r>
          </w:p>
        </w:tc>
        <w:tc>
          <w:tcPr>
            <w:tcW w:w="1134" w:type="dxa"/>
          </w:tcPr>
          <w:p w14:paraId="1EF9EDD3" w14:textId="77777777" w:rsidR="00D94842" w:rsidRPr="00B261BD" w:rsidRDefault="00D94842" w:rsidP="00120585"/>
        </w:tc>
      </w:tr>
      <w:tr w:rsidR="00D94842" w:rsidRPr="00B261BD" w14:paraId="385ACCEF" w14:textId="77777777" w:rsidTr="00120585">
        <w:tblPrEx>
          <w:tblLook w:val="04A0" w:firstRow="1" w:lastRow="0" w:firstColumn="1" w:lastColumn="0" w:noHBand="0" w:noVBand="1"/>
        </w:tblPrEx>
        <w:tc>
          <w:tcPr>
            <w:tcW w:w="562" w:type="dxa"/>
          </w:tcPr>
          <w:p w14:paraId="37F31E01" w14:textId="77777777" w:rsidR="00D94842" w:rsidRPr="00B261BD" w:rsidRDefault="00D94842" w:rsidP="00120585">
            <w:r w:rsidRPr="00B261BD">
              <w:t>19</w:t>
            </w:r>
          </w:p>
        </w:tc>
        <w:tc>
          <w:tcPr>
            <w:tcW w:w="1701" w:type="dxa"/>
          </w:tcPr>
          <w:p w14:paraId="04D2EB00" w14:textId="77777777" w:rsidR="00D94842" w:rsidRPr="00B261BD" w:rsidRDefault="00D94842" w:rsidP="00120585">
            <w:r w:rsidRPr="00B261BD">
              <w:t>Planning for the Future</w:t>
            </w:r>
          </w:p>
          <w:p w14:paraId="2A8E224A" w14:textId="77777777" w:rsidR="00D94842" w:rsidRPr="00B261BD" w:rsidRDefault="00D94842" w:rsidP="00120585"/>
          <w:p w14:paraId="29C628B5" w14:textId="77777777" w:rsidR="00D94842" w:rsidRPr="00B261BD" w:rsidRDefault="00D94842" w:rsidP="00120585"/>
          <w:p w14:paraId="32146798" w14:textId="77777777" w:rsidR="00D94842" w:rsidRPr="00B261BD" w:rsidRDefault="00D94842" w:rsidP="00120585"/>
          <w:p w14:paraId="53D702C4" w14:textId="77777777" w:rsidR="00D94842" w:rsidRPr="00B261BD" w:rsidRDefault="00D94842" w:rsidP="00120585">
            <w:r w:rsidRPr="00B261BD">
              <w:t>Anti-Bulling</w:t>
            </w:r>
          </w:p>
          <w:p w14:paraId="4F65BF73" w14:textId="0D6E826F" w:rsidR="00D94842" w:rsidRDefault="00D94842" w:rsidP="00120585"/>
          <w:p w14:paraId="638EA620" w14:textId="77777777" w:rsidR="00D94842" w:rsidRPr="00D94842" w:rsidRDefault="00D94842" w:rsidP="00120585">
            <w:pPr>
              <w:rPr>
                <w:sz w:val="16"/>
                <w:szCs w:val="16"/>
              </w:rPr>
            </w:pPr>
          </w:p>
          <w:p w14:paraId="4DA9CD35" w14:textId="77777777" w:rsidR="00D94842" w:rsidRPr="00B261BD" w:rsidRDefault="00D94842" w:rsidP="00120585">
            <w:r w:rsidRPr="00B261BD">
              <w:t>SHARE</w:t>
            </w:r>
          </w:p>
        </w:tc>
        <w:tc>
          <w:tcPr>
            <w:tcW w:w="1843" w:type="dxa"/>
          </w:tcPr>
          <w:p w14:paraId="063256D4" w14:textId="66B44254" w:rsidR="00D94842" w:rsidRPr="00B261BD" w:rsidRDefault="00D94842" w:rsidP="00120585">
            <w:r>
              <w:t>Learner</w:t>
            </w:r>
            <w:r w:rsidRPr="00B261BD">
              <w:t>s to have understanding of different methods of conception</w:t>
            </w:r>
          </w:p>
          <w:p w14:paraId="5439BE0F" w14:textId="77777777" w:rsidR="00D94842" w:rsidRPr="00B261BD" w:rsidRDefault="00D94842" w:rsidP="00120585">
            <w:r w:rsidRPr="00B261BD">
              <w:t>Introduction to guest speaker</w:t>
            </w:r>
          </w:p>
          <w:p w14:paraId="32A9A2C3" w14:textId="77777777" w:rsidR="00D94842" w:rsidRPr="00D94842" w:rsidRDefault="00D94842" w:rsidP="00120585">
            <w:pPr>
              <w:rPr>
                <w:sz w:val="16"/>
                <w:szCs w:val="16"/>
              </w:rPr>
            </w:pPr>
          </w:p>
          <w:p w14:paraId="30D5E08B" w14:textId="77777777" w:rsidR="00D94842" w:rsidRPr="00B261BD" w:rsidRDefault="00D94842" w:rsidP="00120585">
            <w:r w:rsidRPr="00B261BD">
              <w:t>Course 4</w:t>
            </w:r>
          </w:p>
        </w:tc>
        <w:tc>
          <w:tcPr>
            <w:tcW w:w="2126" w:type="dxa"/>
          </w:tcPr>
          <w:p w14:paraId="1813F5D6" w14:textId="30E94ED8" w:rsidR="00D94842" w:rsidRPr="00B261BD" w:rsidRDefault="00D94842" w:rsidP="00120585">
            <w:r>
              <w:t>Learner</w:t>
            </w:r>
            <w:r w:rsidRPr="00B261BD">
              <w:t>s to research and identify different methods of family planning</w:t>
            </w:r>
          </w:p>
          <w:p w14:paraId="50CAD534" w14:textId="77777777" w:rsidR="00D94842" w:rsidRPr="00B261BD" w:rsidRDefault="00D94842" w:rsidP="00120585">
            <w:r w:rsidRPr="00B261BD">
              <w:t>Guest speaker</w:t>
            </w:r>
          </w:p>
          <w:p w14:paraId="1C2C40FA" w14:textId="77777777" w:rsidR="00D94842" w:rsidRPr="00B261BD" w:rsidRDefault="00D94842" w:rsidP="00120585"/>
          <w:p w14:paraId="68C5833F" w14:textId="77777777" w:rsidR="00D94842" w:rsidRPr="00D94842" w:rsidRDefault="00D94842" w:rsidP="00120585">
            <w:pPr>
              <w:rPr>
                <w:sz w:val="12"/>
                <w:szCs w:val="12"/>
              </w:rPr>
            </w:pPr>
          </w:p>
          <w:p w14:paraId="7C48EC36" w14:textId="77777777" w:rsidR="00D94842" w:rsidRPr="00B261BD" w:rsidRDefault="00D94842" w:rsidP="00120585">
            <w:r w:rsidRPr="00B261BD">
              <w:t>Online</w:t>
            </w:r>
          </w:p>
        </w:tc>
        <w:tc>
          <w:tcPr>
            <w:tcW w:w="1701" w:type="dxa"/>
          </w:tcPr>
          <w:p w14:paraId="149ADC24" w14:textId="055B83C0" w:rsidR="00D94842" w:rsidRPr="00B261BD" w:rsidRDefault="00D94842" w:rsidP="00120585">
            <w:r>
              <w:t>Learner</w:t>
            </w:r>
            <w:r w:rsidRPr="00B261BD">
              <w:t xml:space="preserve"> sheet 21</w:t>
            </w:r>
          </w:p>
          <w:p w14:paraId="13FC02C2" w14:textId="77777777" w:rsidR="00D94842" w:rsidRPr="00B261BD" w:rsidRDefault="00D94842" w:rsidP="00120585"/>
          <w:p w14:paraId="4602905D" w14:textId="77777777" w:rsidR="00D94842" w:rsidRPr="00B261BD" w:rsidRDefault="00D94842" w:rsidP="00120585"/>
          <w:p w14:paraId="6B6908FD" w14:textId="77777777" w:rsidR="00D94842" w:rsidRPr="00B261BD" w:rsidRDefault="00D94842" w:rsidP="00120585"/>
        </w:tc>
        <w:tc>
          <w:tcPr>
            <w:tcW w:w="1418" w:type="dxa"/>
          </w:tcPr>
          <w:p w14:paraId="378ABD82" w14:textId="77777777" w:rsidR="00D94842" w:rsidRPr="00B261BD" w:rsidRDefault="00D94842" w:rsidP="00120585">
            <w:r w:rsidRPr="00B261BD">
              <w:t xml:space="preserve">Discussion </w:t>
            </w:r>
          </w:p>
          <w:p w14:paraId="6094F7C5" w14:textId="77777777" w:rsidR="00D94842" w:rsidRPr="00B261BD" w:rsidRDefault="00D94842" w:rsidP="00120585">
            <w:r w:rsidRPr="00B261BD">
              <w:t>Worksheet</w:t>
            </w:r>
          </w:p>
          <w:p w14:paraId="4DF22EB6" w14:textId="77777777" w:rsidR="00D94842" w:rsidRPr="00B261BD" w:rsidRDefault="00D94842" w:rsidP="00120585"/>
          <w:p w14:paraId="5EF6D667" w14:textId="77777777" w:rsidR="00D94842" w:rsidRPr="00B261BD" w:rsidRDefault="00D94842" w:rsidP="00120585"/>
          <w:p w14:paraId="3E8C28E6" w14:textId="77777777" w:rsidR="00D94842" w:rsidRPr="00B261BD" w:rsidRDefault="00D94842" w:rsidP="00120585"/>
          <w:p w14:paraId="2209E695" w14:textId="77777777" w:rsidR="00D94842" w:rsidRPr="00B261BD" w:rsidRDefault="00D94842" w:rsidP="00120585"/>
        </w:tc>
        <w:tc>
          <w:tcPr>
            <w:tcW w:w="1134" w:type="dxa"/>
          </w:tcPr>
          <w:p w14:paraId="70DFB299" w14:textId="77777777" w:rsidR="00D94842" w:rsidRPr="00B261BD" w:rsidRDefault="00D94842" w:rsidP="00120585">
            <w:r w:rsidRPr="00B261BD">
              <w:t>Write up</w:t>
            </w:r>
          </w:p>
        </w:tc>
        <w:tc>
          <w:tcPr>
            <w:tcW w:w="1276" w:type="dxa"/>
          </w:tcPr>
          <w:p w14:paraId="50D39AEE" w14:textId="77777777" w:rsidR="00D94842" w:rsidRPr="00B261BD" w:rsidRDefault="00D94842" w:rsidP="00120585"/>
        </w:tc>
        <w:tc>
          <w:tcPr>
            <w:tcW w:w="1134" w:type="dxa"/>
          </w:tcPr>
          <w:p w14:paraId="60EB8655" w14:textId="77777777" w:rsidR="00D94842" w:rsidRPr="00B261BD" w:rsidRDefault="00D94842" w:rsidP="00120585"/>
        </w:tc>
        <w:tc>
          <w:tcPr>
            <w:tcW w:w="1134" w:type="dxa"/>
          </w:tcPr>
          <w:p w14:paraId="468D5DF8" w14:textId="77777777" w:rsidR="00D94842" w:rsidRPr="00B261BD" w:rsidRDefault="00D94842" w:rsidP="00120585"/>
        </w:tc>
      </w:tr>
      <w:tr w:rsidR="00D94842" w:rsidRPr="00B261BD" w14:paraId="39D62CEF" w14:textId="77777777" w:rsidTr="00120585">
        <w:tblPrEx>
          <w:tblLook w:val="04A0" w:firstRow="1" w:lastRow="0" w:firstColumn="1" w:lastColumn="0" w:noHBand="0" w:noVBand="1"/>
        </w:tblPrEx>
        <w:tc>
          <w:tcPr>
            <w:tcW w:w="562" w:type="dxa"/>
          </w:tcPr>
          <w:p w14:paraId="0E74BE80" w14:textId="77777777" w:rsidR="00D94842" w:rsidRPr="00B261BD" w:rsidRDefault="00D94842" w:rsidP="00120585">
            <w:r w:rsidRPr="00B261BD">
              <w:t>20</w:t>
            </w:r>
          </w:p>
        </w:tc>
        <w:tc>
          <w:tcPr>
            <w:tcW w:w="1701" w:type="dxa"/>
          </w:tcPr>
          <w:p w14:paraId="2FBCE787" w14:textId="77777777" w:rsidR="00D94842" w:rsidRPr="00B261BD" w:rsidRDefault="00D94842" w:rsidP="00120585">
            <w:r w:rsidRPr="00B261BD">
              <w:t>Planning for the Future</w:t>
            </w:r>
          </w:p>
          <w:p w14:paraId="7D0AF444" w14:textId="77777777" w:rsidR="00D94842" w:rsidRPr="00B261BD" w:rsidRDefault="00D94842" w:rsidP="00120585"/>
          <w:p w14:paraId="2849C6D2" w14:textId="211A8F1B" w:rsidR="00D94842" w:rsidRDefault="00D94842" w:rsidP="00120585"/>
          <w:p w14:paraId="12F0C3E5" w14:textId="3997EDCD" w:rsidR="00D94842" w:rsidRDefault="00D94842" w:rsidP="00120585"/>
          <w:p w14:paraId="148AA180" w14:textId="77777777" w:rsidR="00D94842" w:rsidRPr="00B261BD" w:rsidRDefault="00D94842" w:rsidP="00120585"/>
          <w:p w14:paraId="315D3258" w14:textId="77777777" w:rsidR="00D94842" w:rsidRPr="00B261BD" w:rsidRDefault="00D94842" w:rsidP="00120585">
            <w:r w:rsidRPr="00B261BD">
              <w:t>SHARE</w:t>
            </w:r>
          </w:p>
        </w:tc>
        <w:tc>
          <w:tcPr>
            <w:tcW w:w="1843" w:type="dxa"/>
          </w:tcPr>
          <w:p w14:paraId="5F611B74" w14:textId="77777777" w:rsidR="00D94842" w:rsidRPr="00B261BD" w:rsidRDefault="00D94842" w:rsidP="00120585">
            <w:r w:rsidRPr="00B261BD">
              <w:t>To deepen knowledge of the importance of, and, methods of family planning.</w:t>
            </w:r>
          </w:p>
          <w:p w14:paraId="2B6727E7" w14:textId="77777777" w:rsidR="00D94842" w:rsidRPr="00B261BD" w:rsidRDefault="00D94842" w:rsidP="00120585">
            <w:r w:rsidRPr="00B261BD">
              <w:t>Course 5</w:t>
            </w:r>
          </w:p>
        </w:tc>
        <w:tc>
          <w:tcPr>
            <w:tcW w:w="2126" w:type="dxa"/>
          </w:tcPr>
          <w:p w14:paraId="2F729EF0" w14:textId="22DE3C0B" w:rsidR="00D94842" w:rsidRPr="00B261BD" w:rsidRDefault="00D94842" w:rsidP="00120585">
            <w:r>
              <w:t>Learner</w:t>
            </w:r>
            <w:r w:rsidRPr="00B261BD">
              <w:t>s to identify different methods of family planning</w:t>
            </w:r>
          </w:p>
          <w:p w14:paraId="5B4824BE" w14:textId="25625EAE" w:rsidR="00D94842" w:rsidRDefault="00D94842" w:rsidP="00120585"/>
          <w:p w14:paraId="49D6EF02" w14:textId="559C0999" w:rsidR="00D94842" w:rsidRDefault="00D94842" w:rsidP="00120585"/>
          <w:p w14:paraId="5E2925AC" w14:textId="77777777" w:rsidR="00D94842" w:rsidRPr="00B261BD" w:rsidRDefault="00D94842" w:rsidP="00120585"/>
          <w:p w14:paraId="79B678C4" w14:textId="77777777" w:rsidR="00D94842" w:rsidRPr="00B261BD" w:rsidRDefault="00D94842" w:rsidP="00120585">
            <w:r w:rsidRPr="00B261BD">
              <w:t>Online</w:t>
            </w:r>
          </w:p>
        </w:tc>
        <w:tc>
          <w:tcPr>
            <w:tcW w:w="1701" w:type="dxa"/>
          </w:tcPr>
          <w:p w14:paraId="6843FF0C" w14:textId="494FBDCD" w:rsidR="00D94842" w:rsidRPr="00B261BD" w:rsidRDefault="00D94842" w:rsidP="00120585">
            <w:r>
              <w:t>Learner</w:t>
            </w:r>
            <w:r w:rsidRPr="00B261BD">
              <w:t xml:space="preserve"> sheet 22</w:t>
            </w:r>
          </w:p>
        </w:tc>
        <w:tc>
          <w:tcPr>
            <w:tcW w:w="1418" w:type="dxa"/>
          </w:tcPr>
          <w:p w14:paraId="139C5557" w14:textId="77777777" w:rsidR="00D94842" w:rsidRPr="00B261BD" w:rsidRDefault="00D94842" w:rsidP="00120585">
            <w:r w:rsidRPr="00B261BD">
              <w:t>Discussion</w:t>
            </w:r>
          </w:p>
          <w:p w14:paraId="6F82A63F" w14:textId="77777777" w:rsidR="00D94842" w:rsidRPr="00B261BD" w:rsidRDefault="00D94842" w:rsidP="00120585">
            <w:r w:rsidRPr="00B261BD">
              <w:t>Questions and answers</w:t>
            </w:r>
          </w:p>
          <w:p w14:paraId="0230AF35" w14:textId="77777777" w:rsidR="00D94842" w:rsidRPr="00B261BD" w:rsidRDefault="00D94842" w:rsidP="00120585">
            <w:r w:rsidRPr="00B261BD">
              <w:t>Worksheet</w:t>
            </w:r>
          </w:p>
        </w:tc>
        <w:tc>
          <w:tcPr>
            <w:tcW w:w="1134" w:type="dxa"/>
          </w:tcPr>
          <w:p w14:paraId="20BE4286" w14:textId="77777777" w:rsidR="00D94842" w:rsidRPr="00B261BD" w:rsidRDefault="00D94842" w:rsidP="00120585">
            <w:r w:rsidRPr="00B261BD">
              <w:t>Write up</w:t>
            </w:r>
          </w:p>
        </w:tc>
        <w:tc>
          <w:tcPr>
            <w:tcW w:w="1276" w:type="dxa"/>
          </w:tcPr>
          <w:p w14:paraId="3E0ABFFC" w14:textId="77777777" w:rsidR="00D94842" w:rsidRPr="00B261BD" w:rsidRDefault="00D94842" w:rsidP="00120585"/>
        </w:tc>
        <w:tc>
          <w:tcPr>
            <w:tcW w:w="1134" w:type="dxa"/>
          </w:tcPr>
          <w:p w14:paraId="3D7404F5" w14:textId="77777777" w:rsidR="00D94842" w:rsidRPr="00B261BD" w:rsidRDefault="00D94842" w:rsidP="00120585"/>
        </w:tc>
        <w:tc>
          <w:tcPr>
            <w:tcW w:w="1134" w:type="dxa"/>
          </w:tcPr>
          <w:p w14:paraId="26EEFFC0" w14:textId="77777777" w:rsidR="00D94842" w:rsidRPr="00B261BD" w:rsidRDefault="00D94842" w:rsidP="00120585"/>
        </w:tc>
      </w:tr>
      <w:tr w:rsidR="00D94842" w:rsidRPr="00B261BD" w14:paraId="07038010" w14:textId="77777777" w:rsidTr="00120585">
        <w:tblPrEx>
          <w:tblLook w:val="04A0" w:firstRow="1" w:lastRow="0" w:firstColumn="1" w:lastColumn="0" w:noHBand="0" w:noVBand="1"/>
        </w:tblPrEx>
        <w:tc>
          <w:tcPr>
            <w:tcW w:w="562" w:type="dxa"/>
          </w:tcPr>
          <w:p w14:paraId="6886B1E6" w14:textId="77777777" w:rsidR="00D94842" w:rsidRPr="00B261BD" w:rsidRDefault="00D94842" w:rsidP="00120585">
            <w:r w:rsidRPr="00B261BD">
              <w:lastRenderedPageBreak/>
              <w:t>21</w:t>
            </w:r>
          </w:p>
        </w:tc>
        <w:tc>
          <w:tcPr>
            <w:tcW w:w="1701" w:type="dxa"/>
          </w:tcPr>
          <w:p w14:paraId="1263C609" w14:textId="77777777" w:rsidR="00D94842" w:rsidRPr="00B261BD" w:rsidRDefault="00D94842" w:rsidP="00120585">
            <w:r w:rsidRPr="00B261BD">
              <w:t>Planning for the Future</w:t>
            </w:r>
          </w:p>
          <w:p w14:paraId="18B0F5F4" w14:textId="77777777" w:rsidR="00D94842" w:rsidRPr="00B261BD" w:rsidRDefault="00D94842" w:rsidP="00120585"/>
          <w:p w14:paraId="57D84B56" w14:textId="77777777" w:rsidR="00D94842" w:rsidRPr="00B261BD" w:rsidRDefault="00D94842" w:rsidP="00120585"/>
          <w:p w14:paraId="1FCEF6D7" w14:textId="77777777" w:rsidR="00D94842" w:rsidRPr="00B261BD" w:rsidRDefault="00D94842" w:rsidP="00120585">
            <w:r w:rsidRPr="00B261BD">
              <w:t>Anti-Bullying</w:t>
            </w:r>
          </w:p>
          <w:p w14:paraId="61E04C5A" w14:textId="77777777" w:rsidR="00D94842" w:rsidRPr="00B261BD" w:rsidRDefault="00D94842" w:rsidP="00120585">
            <w:r w:rsidRPr="00B261BD">
              <w:t xml:space="preserve">SHARE </w:t>
            </w:r>
          </w:p>
        </w:tc>
        <w:tc>
          <w:tcPr>
            <w:tcW w:w="1843" w:type="dxa"/>
          </w:tcPr>
          <w:p w14:paraId="74DE0603" w14:textId="77777777" w:rsidR="00D94842" w:rsidRPr="00B261BD" w:rsidRDefault="00D94842" w:rsidP="00120585">
            <w:r w:rsidRPr="00B261BD">
              <w:t>To deepen knowledge of the importance of, and, methods of family planning.</w:t>
            </w:r>
          </w:p>
          <w:p w14:paraId="0499A1D2" w14:textId="77777777" w:rsidR="00D94842" w:rsidRPr="00B261BD" w:rsidRDefault="00D94842" w:rsidP="00120585"/>
          <w:p w14:paraId="14E1AB2A" w14:textId="77777777" w:rsidR="00D94842" w:rsidRPr="00B261BD" w:rsidRDefault="00D94842" w:rsidP="00120585">
            <w:r w:rsidRPr="00B261BD">
              <w:t>Course 6</w:t>
            </w:r>
          </w:p>
        </w:tc>
        <w:tc>
          <w:tcPr>
            <w:tcW w:w="2126" w:type="dxa"/>
          </w:tcPr>
          <w:p w14:paraId="307034BD" w14:textId="77777777" w:rsidR="00D94842" w:rsidRPr="00B261BD" w:rsidRDefault="00D94842" w:rsidP="00120585">
            <w:r w:rsidRPr="00B261BD">
              <w:t>To explore the concept of choice and responsible planning in sexual relationships</w:t>
            </w:r>
          </w:p>
          <w:p w14:paraId="5BA3FF44" w14:textId="77777777" w:rsidR="00D94842" w:rsidRPr="00B261BD" w:rsidRDefault="00D94842" w:rsidP="00120585"/>
          <w:p w14:paraId="3D84ADEB" w14:textId="77777777" w:rsidR="00D94842" w:rsidRPr="00B261BD" w:rsidRDefault="00D94842" w:rsidP="00120585">
            <w:r w:rsidRPr="00B261BD">
              <w:t>Online</w:t>
            </w:r>
          </w:p>
        </w:tc>
        <w:tc>
          <w:tcPr>
            <w:tcW w:w="1701" w:type="dxa"/>
          </w:tcPr>
          <w:p w14:paraId="2610DE86" w14:textId="65C83AAF" w:rsidR="00D94842" w:rsidRPr="00B261BD" w:rsidRDefault="00D94842" w:rsidP="00120585">
            <w:r>
              <w:t>Learner</w:t>
            </w:r>
            <w:r w:rsidRPr="00B261BD">
              <w:t xml:space="preserve"> sheet23 &amp; 24 Worksheet</w:t>
            </w:r>
          </w:p>
          <w:p w14:paraId="70357F76" w14:textId="77777777" w:rsidR="00D94842" w:rsidRPr="00B261BD" w:rsidRDefault="00D94842" w:rsidP="00120585"/>
          <w:p w14:paraId="4F67C854" w14:textId="77777777" w:rsidR="00D94842" w:rsidRPr="00B261BD" w:rsidRDefault="00D94842" w:rsidP="00120585">
            <w:r w:rsidRPr="00B261BD">
              <w:t>Fairy door drawing on bullying</w:t>
            </w:r>
          </w:p>
          <w:p w14:paraId="5B7D1F19" w14:textId="77777777" w:rsidR="00D94842" w:rsidRPr="00B261BD" w:rsidRDefault="00D94842" w:rsidP="00120585"/>
        </w:tc>
        <w:tc>
          <w:tcPr>
            <w:tcW w:w="1418" w:type="dxa"/>
          </w:tcPr>
          <w:p w14:paraId="6A1EE117" w14:textId="77777777" w:rsidR="00D94842" w:rsidRPr="00B261BD" w:rsidRDefault="00D94842" w:rsidP="00120585">
            <w:r w:rsidRPr="00B261BD">
              <w:t>Discussion</w:t>
            </w:r>
          </w:p>
          <w:p w14:paraId="3DAE157C" w14:textId="77777777" w:rsidR="00D94842" w:rsidRPr="00B261BD" w:rsidRDefault="00D94842" w:rsidP="00120585">
            <w:r w:rsidRPr="00B261BD">
              <w:t>Questions and answers</w:t>
            </w:r>
          </w:p>
          <w:p w14:paraId="5A7AFFA0" w14:textId="77777777" w:rsidR="00D94842" w:rsidRPr="00B261BD" w:rsidRDefault="00D94842" w:rsidP="00120585">
            <w:r w:rsidRPr="00B261BD">
              <w:t>Worksheet</w:t>
            </w:r>
          </w:p>
          <w:p w14:paraId="3BAD8533" w14:textId="77777777" w:rsidR="00D94842" w:rsidRPr="00B261BD" w:rsidRDefault="00D94842" w:rsidP="00120585">
            <w:r w:rsidRPr="00B261BD">
              <w:t>Discussion</w:t>
            </w:r>
          </w:p>
          <w:p w14:paraId="0ADBDAD5" w14:textId="77777777" w:rsidR="00D94842" w:rsidRPr="00B261BD" w:rsidRDefault="00D94842" w:rsidP="00120585">
            <w:r w:rsidRPr="00B261BD">
              <w:t>Tools and equipment</w:t>
            </w:r>
          </w:p>
        </w:tc>
        <w:tc>
          <w:tcPr>
            <w:tcW w:w="1134" w:type="dxa"/>
          </w:tcPr>
          <w:p w14:paraId="2F66E709" w14:textId="77777777" w:rsidR="00D94842" w:rsidRPr="00B261BD" w:rsidRDefault="00D94842" w:rsidP="00120585">
            <w:r w:rsidRPr="00B261BD">
              <w:t>Write up</w:t>
            </w:r>
          </w:p>
        </w:tc>
        <w:tc>
          <w:tcPr>
            <w:tcW w:w="1276" w:type="dxa"/>
          </w:tcPr>
          <w:p w14:paraId="19BA0CF4" w14:textId="77777777" w:rsidR="00D94842" w:rsidRPr="00B261BD" w:rsidRDefault="00D94842" w:rsidP="00120585"/>
        </w:tc>
        <w:tc>
          <w:tcPr>
            <w:tcW w:w="1134" w:type="dxa"/>
          </w:tcPr>
          <w:p w14:paraId="118FA776" w14:textId="77777777" w:rsidR="00D94842" w:rsidRPr="00B261BD" w:rsidRDefault="00D94842" w:rsidP="00120585">
            <w:r w:rsidRPr="00B261BD">
              <w:t>Art</w:t>
            </w:r>
          </w:p>
          <w:p w14:paraId="4F1823E5" w14:textId="77777777" w:rsidR="00D94842" w:rsidRPr="00B261BD" w:rsidRDefault="00D94842" w:rsidP="00120585">
            <w:r w:rsidRPr="00B261BD">
              <w:t>Woodwork</w:t>
            </w:r>
          </w:p>
        </w:tc>
        <w:tc>
          <w:tcPr>
            <w:tcW w:w="1134" w:type="dxa"/>
          </w:tcPr>
          <w:p w14:paraId="6C25F3B6" w14:textId="77777777" w:rsidR="00D94842" w:rsidRPr="00B261BD" w:rsidRDefault="00D94842" w:rsidP="00120585"/>
        </w:tc>
      </w:tr>
      <w:tr w:rsidR="00D94842" w:rsidRPr="00B261BD" w14:paraId="3FF69577" w14:textId="77777777" w:rsidTr="00120585">
        <w:tblPrEx>
          <w:tblLook w:val="04A0" w:firstRow="1" w:lastRow="0" w:firstColumn="1" w:lastColumn="0" w:noHBand="0" w:noVBand="1"/>
        </w:tblPrEx>
        <w:tc>
          <w:tcPr>
            <w:tcW w:w="562" w:type="dxa"/>
          </w:tcPr>
          <w:p w14:paraId="2C548B81" w14:textId="77777777" w:rsidR="00D94842" w:rsidRPr="00B261BD" w:rsidRDefault="00D94842" w:rsidP="00120585">
            <w:r w:rsidRPr="00B261BD">
              <w:t>22</w:t>
            </w:r>
          </w:p>
        </w:tc>
        <w:tc>
          <w:tcPr>
            <w:tcW w:w="1701" w:type="dxa"/>
          </w:tcPr>
          <w:p w14:paraId="4278955A" w14:textId="77777777" w:rsidR="00D94842" w:rsidRPr="00B261BD" w:rsidRDefault="00D94842" w:rsidP="00120585">
            <w:r w:rsidRPr="00B261BD">
              <w:t>Planning for the Future</w:t>
            </w:r>
          </w:p>
          <w:p w14:paraId="27066E18" w14:textId="77777777" w:rsidR="00D94842" w:rsidRPr="00B261BD" w:rsidRDefault="00D94842" w:rsidP="00120585"/>
          <w:p w14:paraId="3CBA64BD" w14:textId="77777777" w:rsidR="00D94842" w:rsidRPr="00B261BD" w:rsidRDefault="00D94842" w:rsidP="00120585"/>
          <w:p w14:paraId="55B76E37" w14:textId="77777777" w:rsidR="00D94842" w:rsidRPr="00B261BD" w:rsidRDefault="00D94842" w:rsidP="00120585"/>
          <w:p w14:paraId="790C1FB9" w14:textId="77777777" w:rsidR="00D94842" w:rsidRPr="00B261BD" w:rsidRDefault="00D94842" w:rsidP="00120585">
            <w:r w:rsidRPr="00B261BD">
              <w:t>Anti-Bullying</w:t>
            </w:r>
          </w:p>
          <w:p w14:paraId="612A040D" w14:textId="77777777" w:rsidR="00D94842" w:rsidRPr="00B261BD" w:rsidRDefault="00D94842" w:rsidP="00120585"/>
          <w:p w14:paraId="23EA4CB4" w14:textId="77777777" w:rsidR="00D94842" w:rsidRPr="00B261BD" w:rsidRDefault="00D94842" w:rsidP="00120585">
            <w:r w:rsidRPr="00B261BD">
              <w:t>SHARE</w:t>
            </w:r>
          </w:p>
        </w:tc>
        <w:tc>
          <w:tcPr>
            <w:tcW w:w="1843" w:type="dxa"/>
          </w:tcPr>
          <w:p w14:paraId="6E8D5108" w14:textId="77777777" w:rsidR="00D94842" w:rsidRPr="00B261BD" w:rsidRDefault="00D94842" w:rsidP="00120585">
            <w:r w:rsidRPr="00B261BD">
              <w:t>To deepen knowledge of the importance of, and, methods of family planning.</w:t>
            </w:r>
          </w:p>
          <w:p w14:paraId="3E6A9039" w14:textId="77777777" w:rsidR="00D94842" w:rsidRPr="00B261BD" w:rsidRDefault="00D94842" w:rsidP="00120585">
            <w:r w:rsidRPr="00B261BD">
              <w:t>Craft</w:t>
            </w:r>
          </w:p>
          <w:p w14:paraId="192BBF57" w14:textId="77777777" w:rsidR="00D94842" w:rsidRPr="00B261BD" w:rsidRDefault="00D94842" w:rsidP="00120585"/>
          <w:p w14:paraId="3E581DE9" w14:textId="77777777" w:rsidR="00D94842" w:rsidRPr="00B261BD" w:rsidRDefault="00D94842" w:rsidP="00120585">
            <w:r w:rsidRPr="00B261BD">
              <w:t>Course 7</w:t>
            </w:r>
          </w:p>
        </w:tc>
        <w:tc>
          <w:tcPr>
            <w:tcW w:w="2126" w:type="dxa"/>
          </w:tcPr>
          <w:p w14:paraId="55803B0D" w14:textId="77777777" w:rsidR="00D94842" w:rsidRPr="00B261BD" w:rsidRDefault="00D94842" w:rsidP="00120585">
            <w:r w:rsidRPr="00B261BD">
              <w:t>To explore the concept of choice and responsible planning in sexual relationships</w:t>
            </w:r>
          </w:p>
          <w:p w14:paraId="33663F89" w14:textId="77777777" w:rsidR="00D94842" w:rsidRPr="00B261BD" w:rsidRDefault="00D94842" w:rsidP="00120585"/>
          <w:p w14:paraId="74A02E21" w14:textId="77777777" w:rsidR="00D94842" w:rsidRPr="00B261BD" w:rsidRDefault="00D94842" w:rsidP="00120585"/>
          <w:p w14:paraId="40168D24" w14:textId="77777777" w:rsidR="00D94842" w:rsidRPr="00B261BD" w:rsidRDefault="00D94842" w:rsidP="00120585">
            <w:r w:rsidRPr="00B261BD">
              <w:t>Online</w:t>
            </w:r>
          </w:p>
        </w:tc>
        <w:tc>
          <w:tcPr>
            <w:tcW w:w="1701" w:type="dxa"/>
          </w:tcPr>
          <w:p w14:paraId="3C31804F" w14:textId="4D32CB1D" w:rsidR="00D94842" w:rsidRPr="00B261BD" w:rsidRDefault="00D94842" w:rsidP="00120585">
            <w:r>
              <w:t>Learner</w:t>
            </w:r>
            <w:r w:rsidRPr="00B261BD">
              <w:t xml:space="preserve"> sheet 24</w:t>
            </w:r>
          </w:p>
        </w:tc>
        <w:tc>
          <w:tcPr>
            <w:tcW w:w="1418" w:type="dxa"/>
          </w:tcPr>
          <w:p w14:paraId="5214358F" w14:textId="77777777" w:rsidR="00D94842" w:rsidRPr="00B261BD" w:rsidRDefault="00D94842" w:rsidP="00120585">
            <w:r w:rsidRPr="00B261BD">
              <w:t>Discussion</w:t>
            </w:r>
          </w:p>
          <w:p w14:paraId="6C578723" w14:textId="77777777" w:rsidR="00D94842" w:rsidRPr="00B261BD" w:rsidRDefault="00D94842" w:rsidP="00120585">
            <w:r w:rsidRPr="00B261BD">
              <w:t>Questions and answers</w:t>
            </w:r>
          </w:p>
          <w:p w14:paraId="74E841E6" w14:textId="77777777" w:rsidR="00D94842" w:rsidRPr="00B261BD" w:rsidRDefault="00D94842" w:rsidP="00120585">
            <w:r w:rsidRPr="00B261BD">
              <w:t>Worksheet</w:t>
            </w:r>
          </w:p>
          <w:p w14:paraId="0D34FBE2" w14:textId="77777777" w:rsidR="00D94842" w:rsidRPr="00B261BD" w:rsidRDefault="00D94842" w:rsidP="00120585"/>
          <w:p w14:paraId="44AFD329" w14:textId="77777777" w:rsidR="00D94842" w:rsidRPr="00B261BD" w:rsidRDefault="00D94842" w:rsidP="00120585">
            <w:r w:rsidRPr="00B261BD">
              <w:t>Discussion</w:t>
            </w:r>
          </w:p>
        </w:tc>
        <w:tc>
          <w:tcPr>
            <w:tcW w:w="1134" w:type="dxa"/>
          </w:tcPr>
          <w:p w14:paraId="28449F5E" w14:textId="77777777" w:rsidR="00D94842" w:rsidRPr="00B261BD" w:rsidRDefault="00D94842" w:rsidP="00120585">
            <w:r w:rsidRPr="00B261BD">
              <w:t>Write up</w:t>
            </w:r>
          </w:p>
        </w:tc>
        <w:tc>
          <w:tcPr>
            <w:tcW w:w="1276" w:type="dxa"/>
          </w:tcPr>
          <w:p w14:paraId="6BA299F6" w14:textId="77777777" w:rsidR="00D94842" w:rsidRPr="00B261BD" w:rsidRDefault="00D94842" w:rsidP="00120585"/>
        </w:tc>
        <w:tc>
          <w:tcPr>
            <w:tcW w:w="1134" w:type="dxa"/>
          </w:tcPr>
          <w:p w14:paraId="57F950C7" w14:textId="77777777" w:rsidR="00D94842" w:rsidRPr="00B261BD" w:rsidRDefault="00D94842" w:rsidP="00120585"/>
          <w:p w14:paraId="129CB70A" w14:textId="77777777" w:rsidR="00D94842" w:rsidRPr="00B261BD" w:rsidRDefault="00D94842" w:rsidP="00120585"/>
          <w:p w14:paraId="2126BED2" w14:textId="77777777" w:rsidR="00D94842" w:rsidRPr="00B261BD" w:rsidRDefault="00D94842" w:rsidP="00120585"/>
          <w:p w14:paraId="66733D01" w14:textId="77777777" w:rsidR="00D94842" w:rsidRPr="00B261BD" w:rsidRDefault="00D94842" w:rsidP="00120585"/>
          <w:p w14:paraId="6DF82A79" w14:textId="77777777" w:rsidR="00D94842" w:rsidRPr="00B261BD" w:rsidRDefault="00D94842" w:rsidP="00120585"/>
          <w:p w14:paraId="64825F5D" w14:textId="77777777" w:rsidR="00D94842" w:rsidRPr="00B261BD" w:rsidRDefault="00D94842" w:rsidP="00120585">
            <w:r w:rsidRPr="00B261BD">
              <w:t>Art</w:t>
            </w:r>
          </w:p>
          <w:p w14:paraId="789152EA" w14:textId="77777777" w:rsidR="00D94842" w:rsidRPr="00B261BD" w:rsidRDefault="00D94842" w:rsidP="00120585">
            <w:r w:rsidRPr="00B261BD">
              <w:t>Woodwork</w:t>
            </w:r>
          </w:p>
        </w:tc>
        <w:tc>
          <w:tcPr>
            <w:tcW w:w="1134" w:type="dxa"/>
          </w:tcPr>
          <w:p w14:paraId="7A26DCEE" w14:textId="77777777" w:rsidR="00D94842" w:rsidRPr="00B261BD" w:rsidRDefault="00D94842" w:rsidP="00120585"/>
        </w:tc>
      </w:tr>
      <w:tr w:rsidR="00D94842" w:rsidRPr="00B261BD" w14:paraId="5F39900E" w14:textId="77777777" w:rsidTr="00120585">
        <w:tblPrEx>
          <w:tblLook w:val="04A0" w:firstRow="1" w:lastRow="0" w:firstColumn="1" w:lastColumn="0" w:noHBand="0" w:noVBand="1"/>
        </w:tblPrEx>
        <w:tc>
          <w:tcPr>
            <w:tcW w:w="562" w:type="dxa"/>
          </w:tcPr>
          <w:p w14:paraId="71D0CB92" w14:textId="77777777" w:rsidR="00D94842" w:rsidRPr="00B261BD" w:rsidRDefault="00D94842" w:rsidP="00120585">
            <w:r w:rsidRPr="00B261BD">
              <w:t>23</w:t>
            </w:r>
          </w:p>
        </w:tc>
        <w:tc>
          <w:tcPr>
            <w:tcW w:w="1701" w:type="dxa"/>
          </w:tcPr>
          <w:p w14:paraId="721E9BF8" w14:textId="77777777" w:rsidR="00D94842" w:rsidRPr="00B261BD" w:rsidRDefault="00D94842" w:rsidP="00120585">
            <w:r w:rsidRPr="00B261BD">
              <w:t>Responsible Parenthood</w:t>
            </w:r>
          </w:p>
          <w:p w14:paraId="1B5263B8" w14:textId="77777777" w:rsidR="00D94842" w:rsidRPr="00B261BD" w:rsidRDefault="00D94842" w:rsidP="00120585"/>
          <w:p w14:paraId="42C84F9A" w14:textId="77777777" w:rsidR="00D94842" w:rsidRPr="00B261BD" w:rsidRDefault="00D94842" w:rsidP="00120585"/>
          <w:p w14:paraId="19A2A4E8" w14:textId="77777777" w:rsidR="00D94842" w:rsidRPr="00B261BD" w:rsidRDefault="00D94842" w:rsidP="00120585"/>
          <w:p w14:paraId="0F9D2995" w14:textId="77777777" w:rsidR="00D94842" w:rsidRPr="00B261BD" w:rsidRDefault="00D94842" w:rsidP="00120585">
            <w:r w:rsidRPr="00B261BD">
              <w:t>SHARE</w:t>
            </w:r>
          </w:p>
          <w:p w14:paraId="1B50EFAE" w14:textId="77777777" w:rsidR="00D94842" w:rsidRPr="00B261BD" w:rsidRDefault="00D94842" w:rsidP="00120585">
            <w:r w:rsidRPr="00B261BD">
              <w:t>Module 3</w:t>
            </w:r>
          </w:p>
          <w:p w14:paraId="0B07A2AE" w14:textId="77777777" w:rsidR="00D94842" w:rsidRPr="00B261BD" w:rsidRDefault="00D94842" w:rsidP="00120585">
            <w:r w:rsidRPr="00B261BD">
              <w:t>Consent</w:t>
            </w:r>
          </w:p>
        </w:tc>
        <w:tc>
          <w:tcPr>
            <w:tcW w:w="1843" w:type="dxa"/>
          </w:tcPr>
          <w:p w14:paraId="3EF8B717" w14:textId="0E1F71B7" w:rsidR="00D94842" w:rsidRPr="00B261BD" w:rsidRDefault="00D94842" w:rsidP="00120585">
            <w:r w:rsidRPr="00B261BD">
              <w:t xml:space="preserve">To help </w:t>
            </w:r>
            <w:r>
              <w:t>learner</w:t>
            </w:r>
            <w:r w:rsidRPr="00B261BD">
              <w:t>s understand the implications of pregnancy and parenthood for couples</w:t>
            </w:r>
          </w:p>
          <w:p w14:paraId="6694CAF0" w14:textId="77777777" w:rsidR="00D94842" w:rsidRPr="00B261BD" w:rsidRDefault="00D94842" w:rsidP="00120585"/>
          <w:p w14:paraId="1D806ED4" w14:textId="77777777" w:rsidR="00D94842" w:rsidRDefault="00D94842" w:rsidP="00120585">
            <w:r w:rsidRPr="00B261BD">
              <w:t>Course 1</w:t>
            </w:r>
          </w:p>
          <w:p w14:paraId="211829F7" w14:textId="77777777" w:rsidR="00D94842" w:rsidRDefault="00D94842" w:rsidP="00120585"/>
          <w:p w14:paraId="753A545E" w14:textId="63286E31" w:rsidR="00D94842" w:rsidRPr="00B261BD" w:rsidRDefault="00D94842" w:rsidP="00120585"/>
        </w:tc>
        <w:tc>
          <w:tcPr>
            <w:tcW w:w="2126" w:type="dxa"/>
          </w:tcPr>
          <w:p w14:paraId="59C38BAA" w14:textId="77777777" w:rsidR="00D94842" w:rsidRPr="00B261BD" w:rsidRDefault="00D94842" w:rsidP="00120585">
            <w:r w:rsidRPr="00B261BD">
              <w:t>Promote awareness of the implications and consequences of pregnancy for a couple</w:t>
            </w:r>
          </w:p>
          <w:p w14:paraId="3DD1D9CA" w14:textId="77777777" w:rsidR="00D94842" w:rsidRPr="00B261BD" w:rsidRDefault="00D94842" w:rsidP="00120585"/>
          <w:p w14:paraId="369CFCD7" w14:textId="77777777" w:rsidR="00D94842" w:rsidRPr="00B261BD" w:rsidRDefault="00D94842" w:rsidP="00120585"/>
          <w:p w14:paraId="3F9C9182" w14:textId="77777777" w:rsidR="00D94842" w:rsidRPr="00B261BD" w:rsidRDefault="00D94842" w:rsidP="00120585">
            <w:r w:rsidRPr="00B261BD">
              <w:t>Online</w:t>
            </w:r>
          </w:p>
        </w:tc>
        <w:tc>
          <w:tcPr>
            <w:tcW w:w="1701" w:type="dxa"/>
          </w:tcPr>
          <w:p w14:paraId="7486F40D" w14:textId="77777777" w:rsidR="00D94842" w:rsidRPr="00B261BD" w:rsidRDefault="00D94842" w:rsidP="00120585">
            <w:r w:rsidRPr="00B261BD">
              <w:t>Parent and baby exercise</w:t>
            </w:r>
          </w:p>
        </w:tc>
        <w:tc>
          <w:tcPr>
            <w:tcW w:w="1418" w:type="dxa"/>
          </w:tcPr>
          <w:p w14:paraId="784D9007" w14:textId="77777777" w:rsidR="00D94842" w:rsidRPr="00B261BD" w:rsidRDefault="00D94842" w:rsidP="00120585">
            <w:r w:rsidRPr="00B261BD">
              <w:t>Group work</w:t>
            </w:r>
          </w:p>
          <w:p w14:paraId="529B5FBE" w14:textId="77777777" w:rsidR="00D94842" w:rsidRPr="00B261BD" w:rsidRDefault="00D94842" w:rsidP="00120585">
            <w:r w:rsidRPr="00B261BD">
              <w:t>Discussion</w:t>
            </w:r>
          </w:p>
          <w:p w14:paraId="2DB4D7F6" w14:textId="77777777" w:rsidR="00D94842" w:rsidRPr="00B261BD" w:rsidRDefault="00D94842" w:rsidP="00120585">
            <w:r w:rsidRPr="00B261BD">
              <w:t>Feedback</w:t>
            </w:r>
          </w:p>
        </w:tc>
        <w:tc>
          <w:tcPr>
            <w:tcW w:w="1134" w:type="dxa"/>
          </w:tcPr>
          <w:p w14:paraId="0DCDCD57" w14:textId="77777777" w:rsidR="00D94842" w:rsidRPr="00B261BD" w:rsidRDefault="00D94842" w:rsidP="00120585">
            <w:r w:rsidRPr="00B261BD">
              <w:t>Write up</w:t>
            </w:r>
          </w:p>
        </w:tc>
        <w:tc>
          <w:tcPr>
            <w:tcW w:w="1276" w:type="dxa"/>
          </w:tcPr>
          <w:p w14:paraId="2B4B3555" w14:textId="77777777" w:rsidR="00D94842" w:rsidRPr="00B261BD" w:rsidRDefault="00D94842" w:rsidP="00120585"/>
        </w:tc>
        <w:tc>
          <w:tcPr>
            <w:tcW w:w="1134" w:type="dxa"/>
          </w:tcPr>
          <w:p w14:paraId="7F49D697" w14:textId="77777777" w:rsidR="00D94842" w:rsidRPr="00B261BD" w:rsidRDefault="00D94842" w:rsidP="00120585"/>
        </w:tc>
        <w:tc>
          <w:tcPr>
            <w:tcW w:w="1134" w:type="dxa"/>
          </w:tcPr>
          <w:p w14:paraId="4EBA6174" w14:textId="77777777" w:rsidR="00D94842" w:rsidRPr="00B261BD" w:rsidRDefault="00D94842" w:rsidP="00120585"/>
        </w:tc>
      </w:tr>
      <w:tr w:rsidR="00D94842" w:rsidRPr="00B261BD" w14:paraId="0080861D" w14:textId="77777777" w:rsidTr="00120585">
        <w:tblPrEx>
          <w:tblLook w:val="04A0" w:firstRow="1" w:lastRow="0" w:firstColumn="1" w:lastColumn="0" w:noHBand="0" w:noVBand="1"/>
        </w:tblPrEx>
        <w:tc>
          <w:tcPr>
            <w:tcW w:w="562" w:type="dxa"/>
          </w:tcPr>
          <w:p w14:paraId="3E585F06" w14:textId="77777777" w:rsidR="00D94842" w:rsidRPr="00B261BD" w:rsidRDefault="00D94842" w:rsidP="00120585">
            <w:r w:rsidRPr="00B261BD">
              <w:lastRenderedPageBreak/>
              <w:t>24</w:t>
            </w:r>
          </w:p>
        </w:tc>
        <w:tc>
          <w:tcPr>
            <w:tcW w:w="1701" w:type="dxa"/>
          </w:tcPr>
          <w:p w14:paraId="5F423F45" w14:textId="77777777" w:rsidR="00D94842" w:rsidRPr="00B261BD" w:rsidRDefault="00D94842" w:rsidP="00120585">
            <w:r w:rsidRPr="00B261BD">
              <w:t>Responsible Parenthood</w:t>
            </w:r>
          </w:p>
          <w:p w14:paraId="0B822EF5" w14:textId="77777777" w:rsidR="00D94842" w:rsidRPr="00B261BD" w:rsidRDefault="00D94842" w:rsidP="00120585"/>
          <w:p w14:paraId="7913A4F7" w14:textId="77777777" w:rsidR="00176050" w:rsidRDefault="00176050" w:rsidP="00176050">
            <w:r>
              <w:t>Child Protection</w:t>
            </w:r>
          </w:p>
          <w:p w14:paraId="4B0BC88F" w14:textId="77777777" w:rsidR="00D94842" w:rsidRPr="00B261BD" w:rsidRDefault="00D94842" w:rsidP="00120585"/>
          <w:p w14:paraId="1E19F855" w14:textId="77777777" w:rsidR="00D94842" w:rsidRPr="00B261BD" w:rsidRDefault="00D94842" w:rsidP="00120585"/>
          <w:p w14:paraId="65589B4F" w14:textId="77777777" w:rsidR="00D94842" w:rsidRPr="00B261BD" w:rsidRDefault="00D94842" w:rsidP="00120585">
            <w:r w:rsidRPr="00B261BD">
              <w:t>SHARE</w:t>
            </w:r>
          </w:p>
        </w:tc>
        <w:tc>
          <w:tcPr>
            <w:tcW w:w="1843" w:type="dxa"/>
          </w:tcPr>
          <w:p w14:paraId="134B1C04" w14:textId="0BDFC922" w:rsidR="00D94842" w:rsidRPr="00B261BD" w:rsidRDefault="00D94842" w:rsidP="00120585">
            <w:r w:rsidRPr="00B261BD">
              <w:t xml:space="preserve">To help </w:t>
            </w:r>
            <w:r>
              <w:t>learner</w:t>
            </w:r>
            <w:r w:rsidRPr="00B261BD">
              <w:t>s understand the implications of pregnancy and parenthood for couples</w:t>
            </w:r>
          </w:p>
          <w:p w14:paraId="437E71A9" w14:textId="77777777" w:rsidR="00D94842" w:rsidRPr="00B261BD" w:rsidRDefault="00D94842" w:rsidP="00120585"/>
          <w:p w14:paraId="64DB40AD" w14:textId="77777777" w:rsidR="00D94842" w:rsidRPr="00B261BD" w:rsidRDefault="00D94842" w:rsidP="00120585">
            <w:r w:rsidRPr="00B261BD">
              <w:t>Course 2</w:t>
            </w:r>
          </w:p>
        </w:tc>
        <w:tc>
          <w:tcPr>
            <w:tcW w:w="2126" w:type="dxa"/>
          </w:tcPr>
          <w:p w14:paraId="4A4D1659" w14:textId="77777777" w:rsidR="00D94842" w:rsidRPr="00B261BD" w:rsidRDefault="00D94842" w:rsidP="00120585">
            <w:r w:rsidRPr="00B261BD">
              <w:t>Promote awareness of the implications and consequences of pregnancy for a couple</w:t>
            </w:r>
          </w:p>
          <w:p w14:paraId="0A5F2495" w14:textId="77777777" w:rsidR="00D94842" w:rsidRPr="00B261BD" w:rsidRDefault="00D94842" w:rsidP="00120585"/>
          <w:p w14:paraId="7F0B3035" w14:textId="77777777" w:rsidR="00D94842" w:rsidRPr="00B261BD" w:rsidRDefault="00D94842" w:rsidP="00120585">
            <w:r w:rsidRPr="00B261BD">
              <w:t>Online</w:t>
            </w:r>
          </w:p>
        </w:tc>
        <w:tc>
          <w:tcPr>
            <w:tcW w:w="1701" w:type="dxa"/>
          </w:tcPr>
          <w:p w14:paraId="6B45576A" w14:textId="167D3F94" w:rsidR="00D94842" w:rsidRPr="00B261BD" w:rsidRDefault="00D94842" w:rsidP="00120585">
            <w:r>
              <w:t>Learner</w:t>
            </w:r>
            <w:r w:rsidRPr="00B261BD">
              <w:t xml:space="preserve"> sheet 25</w:t>
            </w:r>
          </w:p>
        </w:tc>
        <w:tc>
          <w:tcPr>
            <w:tcW w:w="1418" w:type="dxa"/>
          </w:tcPr>
          <w:p w14:paraId="5E376894" w14:textId="77777777" w:rsidR="00D94842" w:rsidRPr="00B261BD" w:rsidRDefault="00D94842" w:rsidP="00120585">
            <w:r w:rsidRPr="00B261BD">
              <w:t>Discussion</w:t>
            </w:r>
          </w:p>
          <w:p w14:paraId="0EB3E556" w14:textId="77777777" w:rsidR="00D94842" w:rsidRPr="00B261BD" w:rsidRDefault="00D94842" w:rsidP="00120585">
            <w:r w:rsidRPr="00B261BD">
              <w:t>Work sheet</w:t>
            </w:r>
          </w:p>
        </w:tc>
        <w:tc>
          <w:tcPr>
            <w:tcW w:w="1134" w:type="dxa"/>
          </w:tcPr>
          <w:p w14:paraId="2671D97A" w14:textId="77777777" w:rsidR="00D94842" w:rsidRPr="00B261BD" w:rsidRDefault="00D94842" w:rsidP="00120585">
            <w:r w:rsidRPr="00B261BD">
              <w:t>Write up</w:t>
            </w:r>
          </w:p>
        </w:tc>
        <w:tc>
          <w:tcPr>
            <w:tcW w:w="1276" w:type="dxa"/>
          </w:tcPr>
          <w:p w14:paraId="78B0F0DD" w14:textId="77777777" w:rsidR="00D94842" w:rsidRPr="00B261BD" w:rsidRDefault="00D94842" w:rsidP="00120585"/>
        </w:tc>
        <w:tc>
          <w:tcPr>
            <w:tcW w:w="1134" w:type="dxa"/>
          </w:tcPr>
          <w:p w14:paraId="37153C6E" w14:textId="77777777" w:rsidR="00D94842" w:rsidRPr="00B261BD" w:rsidRDefault="00D94842" w:rsidP="00120585"/>
        </w:tc>
        <w:tc>
          <w:tcPr>
            <w:tcW w:w="1134" w:type="dxa"/>
          </w:tcPr>
          <w:p w14:paraId="44BC2266" w14:textId="77777777" w:rsidR="00D94842" w:rsidRPr="00B261BD" w:rsidRDefault="00D94842" w:rsidP="00120585"/>
        </w:tc>
      </w:tr>
      <w:tr w:rsidR="00D94842" w:rsidRPr="00B261BD" w14:paraId="5B8C60FC" w14:textId="77777777" w:rsidTr="00120585">
        <w:tblPrEx>
          <w:tblLook w:val="04A0" w:firstRow="1" w:lastRow="0" w:firstColumn="1" w:lastColumn="0" w:noHBand="0" w:noVBand="1"/>
        </w:tblPrEx>
        <w:tc>
          <w:tcPr>
            <w:tcW w:w="562" w:type="dxa"/>
          </w:tcPr>
          <w:p w14:paraId="5DA5BEF4" w14:textId="77777777" w:rsidR="00D94842" w:rsidRPr="00B261BD" w:rsidRDefault="00D94842" w:rsidP="00120585">
            <w:r w:rsidRPr="00B261BD">
              <w:t>25</w:t>
            </w:r>
          </w:p>
        </w:tc>
        <w:tc>
          <w:tcPr>
            <w:tcW w:w="1701" w:type="dxa"/>
          </w:tcPr>
          <w:p w14:paraId="3A9B8E3A" w14:textId="77777777" w:rsidR="00D94842" w:rsidRDefault="00D94842" w:rsidP="00120585">
            <w:r w:rsidRPr="00B261BD">
              <w:t>SHARE</w:t>
            </w:r>
          </w:p>
          <w:p w14:paraId="7399AF40" w14:textId="75A0C144" w:rsidR="00D94842" w:rsidRPr="00B261BD" w:rsidRDefault="00D94842" w:rsidP="00120585">
            <w:r>
              <w:t>Lockers</w:t>
            </w:r>
            <w:r w:rsidRPr="00EE0626">
              <w:t>• Personal Safety</w:t>
            </w:r>
          </w:p>
        </w:tc>
        <w:tc>
          <w:tcPr>
            <w:tcW w:w="1843" w:type="dxa"/>
          </w:tcPr>
          <w:p w14:paraId="69E52FD8" w14:textId="77777777" w:rsidR="00D94842" w:rsidRDefault="00D94842" w:rsidP="00120585">
            <w:r w:rsidRPr="00B261BD">
              <w:t>Course 3</w:t>
            </w:r>
          </w:p>
          <w:p w14:paraId="18696C94" w14:textId="77777777" w:rsidR="00D94842" w:rsidRDefault="00D94842" w:rsidP="00120585">
            <w:r>
              <w:t>Internet safety</w:t>
            </w:r>
          </w:p>
          <w:p w14:paraId="1F772DF4" w14:textId="77777777" w:rsidR="00D94842" w:rsidRDefault="00D94842" w:rsidP="00120585"/>
          <w:p w14:paraId="3A2AA85B" w14:textId="77777777" w:rsidR="00D94842" w:rsidRPr="00B261BD" w:rsidRDefault="00D94842" w:rsidP="00120585">
            <w:r>
              <w:t xml:space="preserve">Lesson 1 </w:t>
            </w:r>
          </w:p>
        </w:tc>
        <w:tc>
          <w:tcPr>
            <w:tcW w:w="2126" w:type="dxa"/>
          </w:tcPr>
          <w:p w14:paraId="1189862D" w14:textId="77777777" w:rsidR="00D94842" w:rsidRDefault="00D94842" w:rsidP="00120585">
            <w:r w:rsidRPr="00B261BD">
              <w:t>Online</w:t>
            </w:r>
          </w:p>
          <w:p w14:paraId="63ED1B07" w14:textId="77777777" w:rsidR="00D94842" w:rsidRDefault="00D94842" w:rsidP="00120585">
            <w:r>
              <w:t>Internet safety</w:t>
            </w:r>
          </w:p>
          <w:p w14:paraId="1A32BB9B" w14:textId="77777777" w:rsidR="00D94842" w:rsidRPr="00B261BD" w:rsidRDefault="00D94842" w:rsidP="00120585">
            <w:r>
              <w:t>The law on sharing internet content</w:t>
            </w:r>
          </w:p>
        </w:tc>
        <w:tc>
          <w:tcPr>
            <w:tcW w:w="1701" w:type="dxa"/>
          </w:tcPr>
          <w:p w14:paraId="2753D78B" w14:textId="77777777" w:rsidR="00D94842" w:rsidRDefault="00D94842" w:rsidP="00120585"/>
          <w:p w14:paraId="5680A5BE" w14:textId="77777777" w:rsidR="00D94842" w:rsidRDefault="00D94842" w:rsidP="00120585">
            <w:r>
              <w:t xml:space="preserve">Discussion </w:t>
            </w:r>
          </w:p>
          <w:p w14:paraId="20635759" w14:textId="77777777" w:rsidR="00D94842" w:rsidRPr="00B261BD" w:rsidRDefault="00D94842" w:rsidP="00120585">
            <w:r>
              <w:t>Worksheets</w:t>
            </w:r>
          </w:p>
        </w:tc>
        <w:tc>
          <w:tcPr>
            <w:tcW w:w="1418" w:type="dxa"/>
          </w:tcPr>
          <w:p w14:paraId="1E1AA556" w14:textId="77777777" w:rsidR="00D94842" w:rsidRPr="00B261BD" w:rsidRDefault="00D94842" w:rsidP="00120585"/>
        </w:tc>
        <w:tc>
          <w:tcPr>
            <w:tcW w:w="1134" w:type="dxa"/>
          </w:tcPr>
          <w:p w14:paraId="7F4589F6" w14:textId="77777777" w:rsidR="00D94842" w:rsidRPr="00B261BD" w:rsidRDefault="00D94842" w:rsidP="00120585">
            <w:r w:rsidRPr="00B261BD">
              <w:t>Write up</w:t>
            </w:r>
          </w:p>
        </w:tc>
        <w:tc>
          <w:tcPr>
            <w:tcW w:w="1276" w:type="dxa"/>
          </w:tcPr>
          <w:p w14:paraId="29CAABA3" w14:textId="77777777" w:rsidR="00D94842" w:rsidRPr="00B261BD" w:rsidRDefault="00D94842" w:rsidP="00120585"/>
        </w:tc>
        <w:tc>
          <w:tcPr>
            <w:tcW w:w="1134" w:type="dxa"/>
          </w:tcPr>
          <w:p w14:paraId="5F275D10" w14:textId="77777777" w:rsidR="00D94842" w:rsidRPr="00B261BD" w:rsidRDefault="00D94842" w:rsidP="00120585"/>
        </w:tc>
        <w:tc>
          <w:tcPr>
            <w:tcW w:w="1134" w:type="dxa"/>
          </w:tcPr>
          <w:p w14:paraId="042A0848" w14:textId="77777777" w:rsidR="00D94842" w:rsidRPr="00B261BD" w:rsidRDefault="00D94842" w:rsidP="00120585"/>
        </w:tc>
      </w:tr>
      <w:tr w:rsidR="00D94842" w:rsidRPr="00B261BD" w14:paraId="5590E96B" w14:textId="77777777" w:rsidTr="00120585">
        <w:tblPrEx>
          <w:tblLook w:val="04A0" w:firstRow="1" w:lastRow="0" w:firstColumn="1" w:lastColumn="0" w:noHBand="0" w:noVBand="1"/>
        </w:tblPrEx>
        <w:tc>
          <w:tcPr>
            <w:tcW w:w="562" w:type="dxa"/>
          </w:tcPr>
          <w:p w14:paraId="3371918B" w14:textId="77777777" w:rsidR="00D94842" w:rsidRPr="00B261BD" w:rsidRDefault="00D94842" w:rsidP="00120585">
            <w:r w:rsidRPr="00B261BD">
              <w:t>26</w:t>
            </w:r>
          </w:p>
        </w:tc>
        <w:tc>
          <w:tcPr>
            <w:tcW w:w="1701" w:type="dxa"/>
          </w:tcPr>
          <w:p w14:paraId="26E94DDA" w14:textId="77777777" w:rsidR="00D94842" w:rsidRDefault="00D94842" w:rsidP="00120585">
            <w:r w:rsidRPr="00B261BD">
              <w:t>SHARE</w:t>
            </w:r>
          </w:p>
          <w:p w14:paraId="5F5C5B31" w14:textId="77777777" w:rsidR="00D94842" w:rsidRPr="00B261BD" w:rsidRDefault="00D94842" w:rsidP="00120585">
            <w:r>
              <w:t>Lockers</w:t>
            </w:r>
          </w:p>
        </w:tc>
        <w:tc>
          <w:tcPr>
            <w:tcW w:w="1843" w:type="dxa"/>
          </w:tcPr>
          <w:p w14:paraId="75234D13" w14:textId="77777777" w:rsidR="00D94842" w:rsidRDefault="00D94842" w:rsidP="00120585">
            <w:r w:rsidRPr="00B261BD">
              <w:t>Course 3</w:t>
            </w:r>
          </w:p>
          <w:p w14:paraId="6650CFC8" w14:textId="77777777" w:rsidR="00D94842" w:rsidRDefault="00D94842" w:rsidP="00120585">
            <w:r>
              <w:t>Internet safety</w:t>
            </w:r>
          </w:p>
          <w:p w14:paraId="45400B7D" w14:textId="77777777" w:rsidR="00D94842" w:rsidRPr="00B261BD" w:rsidRDefault="00D94842" w:rsidP="00120585">
            <w:r>
              <w:t>Lesson 2</w:t>
            </w:r>
          </w:p>
        </w:tc>
        <w:tc>
          <w:tcPr>
            <w:tcW w:w="2126" w:type="dxa"/>
          </w:tcPr>
          <w:p w14:paraId="4505A076" w14:textId="77777777" w:rsidR="00D94842" w:rsidRDefault="00D94842" w:rsidP="00120585">
            <w:r w:rsidRPr="00B261BD">
              <w:t>Online</w:t>
            </w:r>
          </w:p>
          <w:p w14:paraId="03E9B7D9" w14:textId="77777777" w:rsidR="00D94842" w:rsidRPr="00B261BD" w:rsidRDefault="00D94842" w:rsidP="00120585">
            <w:r>
              <w:t>When online sharing goes wrong</w:t>
            </w:r>
          </w:p>
        </w:tc>
        <w:tc>
          <w:tcPr>
            <w:tcW w:w="1701" w:type="dxa"/>
          </w:tcPr>
          <w:p w14:paraId="383E9F4D" w14:textId="77777777" w:rsidR="00D94842" w:rsidRDefault="00D94842" w:rsidP="00120585">
            <w:r>
              <w:t>Discussion</w:t>
            </w:r>
          </w:p>
          <w:p w14:paraId="557231E6" w14:textId="77777777" w:rsidR="00D94842" w:rsidRPr="00B261BD" w:rsidRDefault="00D94842" w:rsidP="00120585">
            <w:r>
              <w:t>Worksheets</w:t>
            </w:r>
          </w:p>
        </w:tc>
        <w:tc>
          <w:tcPr>
            <w:tcW w:w="1418" w:type="dxa"/>
          </w:tcPr>
          <w:p w14:paraId="18F13819" w14:textId="77777777" w:rsidR="00D94842" w:rsidRPr="00B261BD" w:rsidRDefault="00D94842" w:rsidP="00120585"/>
        </w:tc>
        <w:tc>
          <w:tcPr>
            <w:tcW w:w="1134" w:type="dxa"/>
          </w:tcPr>
          <w:p w14:paraId="7901CE00" w14:textId="77777777" w:rsidR="00D94842" w:rsidRPr="00B261BD" w:rsidRDefault="00D94842" w:rsidP="00120585">
            <w:r w:rsidRPr="00B261BD">
              <w:t>Write up</w:t>
            </w:r>
          </w:p>
        </w:tc>
        <w:tc>
          <w:tcPr>
            <w:tcW w:w="1276" w:type="dxa"/>
          </w:tcPr>
          <w:p w14:paraId="5548DBAC" w14:textId="77777777" w:rsidR="00D94842" w:rsidRPr="00B261BD" w:rsidRDefault="00D94842" w:rsidP="00120585"/>
        </w:tc>
        <w:tc>
          <w:tcPr>
            <w:tcW w:w="1134" w:type="dxa"/>
          </w:tcPr>
          <w:p w14:paraId="6720311F" w14:textId="77777777" w:rsidR="00D94842" w:rsidRPr="00B261BD" w:rsidRDefault="00D94842" w:rsidP="00120585"/>
        </w:tc>
        <w:tc>
          <w:tcPr>
            <w:tcW w:w="1134" w:type="dxa"/>
          </w:tcPr>
          <w:p w14:paraId="590951B8" w14:textId="77777777" w:rsidR="00D94842" w:rsidRPr="00B261BD" w:rsidRDefault="00D94842" w:rsidP="00120585"/>
        </w:tc>
      </w:tr>
      <w:tr w:rsidR="00D94842" w:rsidRPr="00B261BD" w14:paraId="641CE31E" w14:textId="77777777" w:rsidTr="00120585">
        <w:tblPrEx>
          <w:tblLook w:val="04A0" w:firstRow="1" w:lastRow="0" w:firstColumn="1" w:lastColumn="0" w:noHBand="0" w:noVBand="1"/>
        </w:tblPrEx>
        <w:tc>
          <w:tcPr>
            <w:tcW w:w="562" w:type="dxa"/>
          </w:tcPr>
          <w:p w14:paraId="33578517" w14:textId="77777777" w:rsidR="00D94842" w:rsidRPr="00B261BD" w:rsidRDefault="00D94842" w:rsidP="00120585">
            <w:r w:rsidRPr="00B261BD">
              <w:t>27</w:t>
            </w:r>
          </w:p>
          <w:p w14:paraId="3F998751" w14:textId="77777777" w:rsidR="00D94842" w:rsidRPr="00B261BD" w:rsidRDefault="00D94842" w:rsidP="00120585"/>
        </w:tc>
        <w:tc>
          <w:tcPr>
            <w:tcW w:w="1701" w:type="dxa"/>
          </w:tcPr>
          <w:p w14:paraId="7FE8FE98" w14:textId="3A418219" w:rsidR="00D94842" w:rsidRDefault="00D94842" w:rsidP="00120585">
            <w:r w:rsidRPr="00B261BD">
              <w:t>Responsible Parenthood</w:t>
            </w:r>
          </w:p>
          <w:p w14:paraId="7E28BFBC" w14:textId="7C509A83" w:rsidR="00176050" w:rsidRPr="00176050" w:rsidRDefault="00176050" w:rsidP="00120585">
            <w:pPr>
              <w:rPr>
                <w:sz w:val="8"/>
                <w:szCs w:val="8"/>
              </w:rPr>
            </w:pPr>
          </w:p>
          <w:p w14:paraId="3B448050" w14:textId="3723AF3D" w:rsidR="00176050" w:rsidRDefault="00176050" w:rsidP="00120585">
            <w:r>
              <w:t>Child Protection</w:t>
            </w:r>
          </w:p>
          <w:p w14:paraId="287C1B0F" w14:textId="77777777" w:rsidR="00D94842" w:rsidRPr="00176050" w:rsidRDefault="00D94842" w:rsidP="00120585">
            <w:pPr>
              <w:rPr>
                <w:sz w:val="10"/>
                <w:szCs w:val="10"/>
              </w:rPr>
            </w:pPr>
          </w:p>
          <w:p w14:paraId="3C26E272" w14:textId="77777777" w:rsidR="00D94842" w:rsidRDefault="00D94842" w:rsidP="00120585">
            <w:r>
              <w:t>Lockers</w:t>
            </w:r>
          </w:p>
          <w:p w14:paraId="3AC9FAA5" w14:textId="77777777" w:rsidR="00D94842" w:rsidRPr="00B261BD" w:rsidRDefault="00D94842" w:rsidP="00120585">
            <w:r w:rsidRPr="00EE0626">
              <w:t xml:space="preserve"> Personal Safety</w:t>
            </w:r>
          </w:p>
        </w:tc>
        <w:tc>
          <w:tcPr>
            <w:tcW w:w="1843" w:type="dxa"/>
          </w:tcPr>
          <w:p w14:paraId="71A14D80" w14:textId="77777777" w:rsidR="00D94842" w:rsidRPr="00B261BD" w:rsidRDefault="00D94842" w:rsidP="00120585">
            <w:r w:rsidRPr="00B261BD">
              <w:t>Demands of parenthood</w:t>
            </w:r>
          </w:p>
          <w:p w14:paraId="5427253B" w14:textId="77777777" w:rsidR="00D94842" w:rsidRDefault="00D94842" w:rsidP="00120585"/>
          <w:p w14:paraId="7CCC1A7A" w14:textId="77777777" w:rsidR="00D94842" w:rsidRDefault="00D94842" w:rsidP="00120585">
            <w:r>
              <w:t>Internet safety</w:t>
            </w:r>
          </w:p>
          <w:p w14:paraId="3D20B68D" w14:textId="77777777" w:rsidR="00D94842" w:rsidRPr="00B261BD" w:rsidRDefault="00D94842" w:rsidP="00120585">
            <w:r>
              <w:t>Lesson 3</w:t>
            </w:r>
          </w:p>
        </w:tc>
        <w:tc>
          <w:tcPr>
            <w:tcW w:w="2126" w:type="dxa"/>
          </w:tcPr>
          <w:p w14:paraId="2B081F5B" w14:textId="45772AE5" w:rsidR="00D94842" w:rsidRDefault="00D94842" w:rsidP="00120585">
            <w:r w:rsidRPr="00B261BD">
              <w:t xml:space="preserve">To help </w:t>
            </w:r>
            <w:r>
              <w:t>learner</w:t>
            </w:r>
            <w:r w:rsidRPr="00B261BD">
              <w:t>s to become aware on the demands of parenthood</w:t>
            </w:r>
          </w:p>
          <w:p w14:paraId="71A7C19E" w14:textId="77777777" w:rsidR="00D94842" w:rsidRDefault="00D94842" w:rsidP="00120585"/>
          <w:p w14:paraId="4BBBC940" w14:textId="77777777" w:rsidR="00D94842" w:rsidRPr="00B261BD" w:rsidRDefault="00D94842" w:rsidP="00120585">
            <w:r>
              <w:t>Victim blaming</w:t>
            </w:r>
          </w:p>
        </w:tc>
        <w:tc>
          <w:tcPr>
            <w:tcW w:w="1701" w:type="dxa"/>
          </w:tcPr>
          <w:p w14:paraId="7E248A04" w14:textId="53C05920" w:rsidR="00D94842" w:rsidRPr="00B261BD" w:rsidRDefault="00D94842" w:rsidP="00120585">
            <w:r>
              <w:t>Learner</w:t>
            </w:r>
            <w:r w:rsidRPr="00B261BD">
              <w:t xml:space="preserve"> sheet 26</w:t>
            </w:r>
          </w:p>
          <w:p w14:paraId="5ACFBFA0" w14:textId="77777777" w:rsidR="00D94842" w:rsidRPr="00B261BD" w:rsidRDefault="00D94842" w:rsidP="00120585"/>
          <w:p w14:paraId="6EF746D9" w14:textId="77777777" w:rsidR="00D94842" w:rsidRDefault="00D94842" w:rsidP="00120585"/>
          <w:p w14:paraId="1F65D7FD" w14:textId="77777777" w:rsidR="00D94842" w:rsidRDefault="00D94842" w:rsidP="00120585">
            <w:r>
              <w:t>Discussion</w:t>
            </w:r>
          </w:p>
          <w:p w14:paraId="211BC0C8" w14:textId="77777777" w:rsidR="00D94842" w:rsidRPr="00B261BD" w:rsidRDefault="00D94842" w:rsidP="00120585">
            <w:r>
              <w:t>Worksheets</w:t>
            </w:r>
          </w:p>
        </w:tc>
        <w:tc>
          <w:tcPr>
            <w:tcW w:w="1418" w:type="dxa"/>
          </w:tcPr>
          <w:p w14:paraId="40BF7127" w14:textId="77777777" w:rsidR="00D94842" w:rsidRPr="00B261BD" w:rsidRDefault="00D94842" w:rsidP="00120585">
            <w:r w:rsidRPr="00B261BD">
              <w:t>Re-cap</w:t>
            </w:r>
          </w:p>
          <w:p w14:paraId="0B64BD5D" w14:textId="77777777" w:rsidR="00D94842" w:rsidRPr="00B261BD" w:rsidRDefault="00D94842" w:rsidP="00120585">
            <w:r w:rsidRPr="00B261BD">
              <w:t>Questions and answers</w:t>
            </w:r>
          </w:p>
          <w:p w14:paraId="32C1443F" w14:textId="77777777" w:rsidR="00D94842" w:rsidRPr="00B261BD" w:rsidRDefault="00D94842" w:rsidP="00120585">
            <w:r w:rsidRPr="00B261BD">
              <w:t>Discussion</w:t>
            </w:r>
          </w:p>
        </w:tc>
        <w:tc>
          <w:tcPr>
            <w:tcW w:w="1134" w:type="dxa"/>
          </w:tcPr>
          <w:p w14:paraId="3B63E5DA" w14:textId="77777777" w:rsidR="00D94842" w:rsidRPr="00B261BD" w:rsidRDefault="00D94842" w:rsidP="00120585">
            <w:r w:rsidRPr="00B261BD">
              <w:t>Write up</w:t>
            </w:r>
          </w:p>
        </w:tc>
        <w:tc>
          <w:tcPr>
            <w:tcW w:w="1276" w:type="dxa"/>
          </w:tcPr>
          <w:p w14:paraId="0275A22F" w14:textId="77777777" w:rsidR="00D94842" w:rsidRPr="00B261BD" w:rsidRDefault="00D94842" w:rsidP="00120585"/>
        </w:tc>
        <w:tc>
          <w:tcPr>
            <w:tcW w:w="1134" w:type="dxa"/>
          </w:tcPr>
          <w:p w14:paraId="75DB8B36" w14:textId="77777777" w:rsidR="00D94842" w:rsidRPr="00B261BD" w:rsidRDefault="00D94842" w:rsidP="00120585"/>
        </w:tc>
        <w:tc>
          <w:tcPr>
            <w:tcW w:w="1134" w:type="dxa"/>
          </w:tcPr>
          <w:p w14:paraId="027881EC" w14:textId="77777777" w:rsidR="00D94842" w:rsidRPr="00B261BD" w:rsidRDefault="00D94842" w:rsidP="00120585"/>
        </w:tc>
      </w:tr>
      <w:tr w:rsidR="00D94842" w:rsidRPr="00B261BD" w14:paraId="4FF572D7" w14:textId="77777777" w:rsidTr="00120585">
        <w:tblPrEx>
          <w:tblLook w:val="04A0" w:firstRow="1" w:lastRow="0" w:firstColumn="1" w:lastColumn="0" w:noHBand="0" w:noVBand="1"/>
        </w:tblPrEx>
        <w:tc>
          <w:tcPr>
            <w:tcW w:w="562" w:type="dxa"/>
          </w:tcPr>
          <w:p w14:paraId="4341F26F" w14:textId="77777777" w:rsidR="00D94842" w:rsidRPr="00B261BD" w:rsidRDefault="00D94842" w:rsidP="00120585">
            <w:r w:rsidRPr="00B261BD">
              <w:t>28</w:t>
            </w:r>
          </w:p>
        </w:tc>
        <w:tc>
          <w:tcPr>
            <w:tcW w:w="1701" w:type="dxa"/>
          </w:tcPr>
          <w:p w14:paraId="53FE5275" w14:textId="53B26FFD" w:rsidR="00D94842" w:rsidRDefault="00D94842" w:rsidP="00120585">
            <w:r w:rsidRPr="00B261BD">
              <w:t>Responsible Parenthood</w:t>
            </w:r>
          </w:p>
          <w:p w14:paraId="7F7F2429" w14:textId="77777777" w:rsidR="00176050" w:rsidRDefault="00176050" w:rsidP="00120585"/>
          <w:p w14:paraId="5EAE2CF1" w14:textId="4B9B3546" w:rsidR="00D94842" w:rsidRDefault="00176050" w:rsidP="00120585">
            <w:r>
              <w:t>Child Protection</w:t>
            </w:r>
          </w:p>
          <w:p w14:paraId="5AFEFC9B" w14:textId="77777777" w:rsidR="00D94842" w:rsidRDefault="00D94842" w:rsidP="00120585">
            <w:r>
              <w:lastRenderedPageBreak/>
              <w:t>Lockers</w:t>
            </w:r>
            <w:r w:rsidRPr="00EE0626">
              <w:t>• Personal Safety</w:t>
            </w:r>
          </w:p>
          <w:p w14:paraId="032DA519" w14:textId="77777777" w:rsidR="00D94842" w:rsidRPr="00B261BD" w:rsidRDefault="00D94842" w:rsidP="00120585"/>
        </w:tc>
        <w:tc>
          <w:tcPr>
            <w:tcW w:w="1843" w:type="dxa"/>
          </w:tcPr>
          <w:p w14:paraId="09235AF2" w14:textId="77777777" w:rsidR="00D94842" w:rsidRDefault="00D94842" w:rsidP="00120585">
            <w:r w:rsidRPr="00B261BD">
              <w:lastRenderedPageBreak/>
              <w:t>Demands of parenthood</w:t>
            </w:r>
          </w:p>
          <w:p w14:paraId="2C64A57F" w14:textId="77777777" w:rsidR="00D94842" w:rsidRDefault="00D94842" w:rsidP="00120585"/>
          <w:p w14:paraId="2C2DD0B8" w14:textId="77777777" w:rsidR="00D94842" w:rsidRDefault="00D94842" w:rsidP="00120585">
            <w:r>
              <w:t>Internet Safety</w:t>
            </w:r>
          </w:p>
          <w:p w14:paraId="74ACFA65" w14:textId="77777777" w:rsidR="00D94842" w:rsidRPr="00B261BD" w:rsidRDefault="00D94842" w:rsidP="00120585">
            <w:r>
              <w:t>Lesson 4</w:t>
            </w:r>
          </w:p>
        </w:tc>
        <w:tc>
          <w:tcPr>
            <w:tcW w:w="2126" w:type="dxa"/>
          </w:tcPr>
          <w:p w14:paraId="50F9BC07" w14:textId="77777777" w:rsidR="00D94842" w:rsidRDefault="00D94842" w:rsidP="00D94842">
            <w:r w:rsidRPr="00B261BD">
              <w:t xml:space="preserve">To help </w:t>
            </w:r>
            <w:r>
              <w:t>learner</w:t>
            </w:r>
            <w:r w:rsidRPr="00B261BD">
              <w:t>s to become aware on the demands of parent</w:t>
            </w:r>
          </w:p>
          <w:p w14:paraId="169DC4C6" w14:textId="7C7D7FE7" w:rsidR="00D94842" w:rsidRPr="00B261BD" w:rsidRDefault="001B61C3" w:rsidP="00D94842">
            <w:r>
              <w:lastRenderedPageBreak/>
              <w:t>P</w:t>
            </w:r>
            <w:r w:rsidR="00D94842">
              <w:t>eer pressure and non-consensual sharing</w:t>
            </w:r>
          </w:p>
        </w:tc>
        <w:tc>
          <w:tcPr>
            <w:tcW w:w="1701" w:type="dxa"/>
          </w:tcPr>
          <w:p w14:paraId="3D928EE9" w14:textId="22BE1A57" w:rsidR="00D94842" w:rsidRPr="00B261BD" w:rsidRDefault="00D94842" w:rsidP="00120585">
            <w:r>
              <w:lastRenderedPageBreak/>
              <w:t>Learner</w:t>
            </w:r>
            <w:r w:rsidRPr="00B261BD">
              <w:t xml:space="preserve"> sheet 26</w:t>
            </w:r>
          </w:p>
          <w:p w14:paraId="3A815637" w14:textId="77777777" w:rsidR="00D94842" w:rsidRDefault="00D94842" w:rsidP="00120585"/>
          <w:p w14:paraId="0ED54018" w14:textId="77777777" w:rsidR="00D94842" w:rsidRDefault="00D94842" w:rsidP="00120585"/>
          <w:p w14:paraId="26089078" w14:textId="77777777" w:rsidR="00D94842" w:rsidRDefault="00D94842" w:rsidP="00120585">
            <w:r>
              <w:t xml:space="preserve">Discussion </w:t>
            </w:r>
          </w:p>
          <w:p w14:paraId="319B0477" w14:textId="77777777" w:rsidR="00D94842" w:rsidRPr="00B261BD" w:rsidRDefault="00D94842" w:rsidP="00120585">
            <w:r>
              <w:lastRenderedPageBreak/>
              <w:t>Worksheet</w:t>
            </w:r>
          </w:p>
        </w:tc>
        <w:tc>
          <w:tcPr>
            <w:tcW w:w="1418" w:type="dxa"/>
          </w:tcPr>
          <w:p w14:paraId="23071DE7" w14:textId="77777777" w:rsidR="00D94842" w:rsidRPr="00B261BD" w:rsidRDefault="00D94842" w:rsidP="00120585">
            <w:r w:rsidRPr="00B261BD">
              <w:lastRenderedPageBreak/>
              <w:t>Re-cap</w:t>
            </w:r>
          </w:p>
          <w:p w14:paraId="6312E422" w14:textId="77777777" w:rsidR="00D94842" w:rsidRPr="00B261BD" w:rsidRDefault="00D94842" w:rsidP="00120585"/>
          <w:p w14:paraId="66C6D58D" w14:textId="77777777" w:rsidR="00D94842" w:rsidRPr="00B261BD" w:rsidRDefault="00D94842" w:rsidP="00120585">
            <w:r w:rsidRPr="00B261BD">
              <w:t>Questions and answers</w:t>
            </w:r>
          </w:p>
          <w:p w14:paraId="74FB5CF5" w14:textId="77777777" w:rsidR="00D94842" w:rsidRPr="00B261BD" w:rsidRDefault="00D94842" w:rsidP="00120585">
            <w:r w:rsidRPr="00B261BD">
              <w:t>Discussion</w:t>
            </w:r>
          </w:p>
        </w:tc>
        <w:tc>
          <w:tcPr>
            <w:tcW w:w="1134" w:type="dxa"/>
          </w:tcPr>
          <w:p w14:paraId="6A2A21EE" w14:textId="77777777" w:rsidR="00D94842" w:rsidRPr="00B261BD" w:rsidRDefault="00D94842" w:rsidP="00120585">
            <w:r w:rsidRPr="00B261BD">
              <w:t>Write up</w:t>
            </w:r>
          </w:p>
        </w:tc>
        <w:tc>
          <w:tcPr>
            <w:tcW w:w="1276" w:type="dxa"/>
          </w:tcPr>
          <w:p w14:paraId="6D649C46" w14:textId="77777777" w:rsidR="00D94842" w:rsidRPr="00B261BD" w:rsidRDefault="00D94842" w:rsidP="00120585"/>
        </w:tc>
        <w:tc>
          <w:tcPr>
            <w:tcW w:w="1134" w:type="dxa"/>
          </w:tcPr>
          <w:p w14:paraId="47CC0A16" w14:textId="77777777" w:rsidR="00D94842" w:rsidRPr="00B261BD" w:rsidRDefault="00D94842" w:rsidP="00120585"/>
        </w:tc>
        <w:tc>
          <w:tcPr>
            <w:tcW w:w="1134" w:type="dxa"/>
          </w:tcPr>
          <w:p w14:paraId="79ABD41E" w14:textId="77777777" w:rsidR="00D94842" w:rsidRPr="00B261BD" w:rsidRDefault="00D94842" w:rsidP="00120585"/>
        </w:tc>
      </w:tr>
      <w:tr w:rsidR="00D94842" w:rsidRPr="00B261BD" w14:paraId="3FAD8B7E" w14:textId="77777777" w:rsidTr="00120585">
        <w:tblPrEx>
          <w:tblLook w:val="04A0" w:firstRow="1" w:lastRow="0" w:firstColumn="1" w:lastColumn="0" w:noHBand="0" w:noVBand="1"/>
        </w:tblPrEx>
        <w:tc>
          <w:tcPr>
            <w:tcW w:w="562" w:type="dxa"/>
          </w:tcPr>
          <w:p w14:paraId="16438A55" w14:textId="77777777" w:rsidR="00D94842" w:rsidRPr="00B261BD" w:rsidRDefault="00D94842" w:rsidP="00120585">
            <w:r w:rsidRPr="00B261BD">
              <w:lastRenderedPageBreak/>
              <w:t>29</w:t>
            </w:r>
          </w:p>
        </w:tc>
        <w:tc>
          <w:tcPr>
            <w:tcW w:w="1701" w:type="dxa"/>
          </w:tcPr>
          <w:p w14:paraId="381EABC2" w14:textId="77777777" w:rsidR="00D94842" w:rsidRPr="00B261BD" w:rsidRDefault="00D94842" w:rsidP="00120585">
            <w:r w:rsidRPr="00B261BD">
              <w:t>Responsible Parenthood</w:t>
            </w:r>
          </w:p>
          <w:p w14:paraId="0BAFF2E4" w14:textId="77777777" w:rsidR="00D94842" w:rsidRDefault="00D94842" w:rsidP="00120585"/>
          <w:p w14:paraId="7805DE41" w14:textId="039C134B" w:rsidR="00D94842" w:rsidRDefault="00176050" w:rsidP="00120585">
            <w:r>
              <w:t>Child Protection</w:t>
            </w:r>
          </w:p>
          <w:p w14:paraId="6A7BBE14" w14:textId="77777777" w:rsidR="00176050" w:rsidRDefault="00176050" w:rsidP="00120585"/>
          <w:p w14:paraId="142C641E" w14:textId="77777777" w:rsidR="00D94842" w:rsidRDefault="00D94842" w:rsidP="00120585">
            <w:r>
              <w:t>Lockers</w:t>
            </w:r>
          </w:p>
          <w:p w14:paraId="06099A29" w14:textId="77777777" w:rsidR="00D94842" w:rsidRPr="00B261BD" w:rsidRDefault="00D94842" w:rsidP="00120585">
            <w:r>
              <w:t>Personal Safety</w:t>
            </w:r>
          </w:p>
        </w:tc>
        <w:tc>
          <w:tcPr>
            <w:tcW w:w="1843" w:type="dxa"/>
          </w:tcPr>
          <w:p w14:paraId="396BC068" w14:textId="506CB671" w:rsidR="00D94842" w:rsidRDefault="00D94842" w:rsidP="00120585">
            <w:r w:rsidRPr="00B261BD">
              <w:t xml:space="preserve">To help </w:t>
            </w:r>
            <w:r>
              <w:t>learner</w:t>
            </w:r>
            <w:r w:rsidRPr="00B261BD">
              <w:t>s understand the implications of pregnancy and parenthood for couples</w:t>
            </w:r>
          </w:p>
          <w:p w14:paraId="75C12162" w14:textId="77777777" w:rsidR="00D94842" w:rsidRDefault="00D94842" w:rsidP="00120585">
            <w:r>
              <w:t>Internet Safety</w:t>
            </w:r>
          </w:p>
          <w:p w14:paraId="3D3AA3CF" w14:textId="77777777" w:rsidR="00176050" w:rsidRDefault="00176050" w:rsidP="00120585"/>
          <w:p w14:paraId="0D2A9102" w14:textId="159CD8EC" w:rsidR="00D94842" w:rsidRPr="00B261BD" w:rsidRDefault="00D94842" w:rsidP="00120585">
            <w:r>
              <w:t>Lesson 5</w:t>
            </w:r>
          </w:p>
        </w:tc>
        <w:tc>
          <w:tcPr>
            <w:tcW w:w="2126" w:type="dxa"/>
          </w:tcPr>
          <w:p w14:paraId="3509BC7D" w14:textId="77777777" w:rsidR="00D94842" w:rsidRDefault="00D94842" w:rsidP="00120585">
            <w:r w:rsidRPr="00B261BD">
              <w:t>Promote awareness of the implications and consequences of pregnancy for a couple</w:t>
            </w:r>
          </w:p>
          <w:p w14:paraId="5190DB2E" w14:textId="77777777" w:rsidR="00D94842" w:rsidRDefault="00D94842" w:rsidP="00120585"/>
          <w:p w14:paraId="3D355066" w14:textId="77777777" w:rsidR="00D94842" w:rsidRPr="00B261BD" w:rsidRDefault="00D94842" w:rsidP="00120585">
            <w:r>
              <w:t>The influence of media and gender stereotypes</w:t>
            </w:r>
          </w:p>
        </w:tc>
        <w:tc>
          <w:tcPr>
            <w:tcW w:w="1701" w:type="dxa"/>
          </w:tcPr>
          <w:p w14:paraId="415A26FB" w14:textId="77777777" w:rsidR="00D94842" w:rsidRDefault="00D94842" w:rsidP="00120585">
            <w:r w:rsidRPr="00B261BD">
              <w:t>Parent and baby exercise</w:t>
            </w:r>
          </w:p>
          <w:p w14:paraId="3A96416D" w14:textId="77777777" w:rsidR="00D94842" w:rsidRDefault="00D94842" w:rsidP="00120585"/>
          <w:p w14:paraId="3158CF0F" w14:textId="77777777" w:rsidR="00D94842" w:rsidRDefault="00D94842" w:rsidP="00120585"/>
          <w:p w14:paraId="370C51D5" w14:textId="77777777" w:rsidR="00D94842" w:rsidRDefault="00D94842" w:rsidP="00120585"/>
          <w:p w14:paraId="6EAC3AFB" w14:textId="77777777" w:rsidR="00D94842" w:rsidRDefault="00D94842" w:rsidP="00120585">
            <w:r>
              <w:t>Discussion</w:t>
            </w:r>
          </w:p>
          <w:p w14:paraId="605FB0E2" w14:textId="77777777" w:rsidR="00D94842" w:rsidRPr="00B261BD" w:rsidRDefault="00D94842" w:rsidP="00120585">
            <w:r>
              <w:t>Worksheet</w:t>
            </w:r>
          </w:p>
        </w:tc>
        <w:tc>
          <w:tcPr>
            <w:tcW w:w="1418" w:type="dxa"/>
          </w:tcPr>
          <w:p w14:paraId="5211B820" w14:textId="77777777" w:rsidR="00D94842" w:rsidRPr="00B261BD" w:rsidRDefault="00D94842" w:rsidP="00120585">
            <w:r w:rsidRPr="00B261BD">
              <w:t>Group work</w:t>
            </w:r>
          </w:p>
          <w:p w14:paraId="0CD17E4B" w14:textId="77777777" w:rsidR="00D94842" w:rsidRPr="00B261BD" w:rsidRDefault="00D94842" w:rsidP="00120585">
            <w:r w:rsidRPr="00B261BD">
              <w:t>Discussion</w:t>
            </w:r>
          </w:p>
          <w:p w14:paraId="5BE6AE7A" w14:textId="77777777" w:rsidR="00D94842" w:rsidRPr="00B261BD" w:rsidRDefault="00D94842" w:rsidP="00120585">
            <w:r w:rsidRPr="00B261BD">
              <w:t>Feedback</w:t>
            </w:r>
          </w:p>
        </w:tc>
        <w:tc>
          <w:tcPr>
            <w:tcW w:w="1134" w:type="dxa"/>
          </w:tcPr>
          <w:p w14:paraId="3BC0771B" w14:textId="77777777" w:rsidR="00D94842" w:rsidRPr="00B261BD" w:rsidRDefault="00D94842" w:rsidP="00120585">
            <w:r w:rsidRPr="00B261BD">
              <w:t>Write up</w:t>
            </w:r>
          </w:p>
        </w:tc>
        <w:tc>
          <w:tcPr>
            <w:tcW w:w="1276" w:type="dxa"/>
          </w:tcPr>
          <w:p w14:paraId="61A61927" w14:textId="77777777" w:rsidR="00D94842" w:rsidRPr="00B261BD" w:rsidRDefault="00D94842" w:rsidP="00120585"/>
        </w:tc>
        <w:tc>
          <w:tcPr>
            <w:tcW w:w="1134" w:type="dxa"/>
          </w:tcPr>
          <w:p w14:paraId="3C1FDEE9" w14:textId="77777777" w:rsidR="00D94842" w:rsidRPr="00B261BD" w:rsidRDefault="00D94842" w:rsidP="00120585"/>
        </w:tc>
        <w:tc>
          <w:tcPr>
            <w:tcW w:w="1134" w:type="dxa"/>
          </w:tcPr>
          <w:p w14:paraId="2DB76025" w14:textId="77777777" w:rsidR="00D94842" w:rsidRDefault="00D94842" w:rsidP="00120585"/>
          <w:p w14:paraId="6EF03A90" w14:textId="77777777" w:rsidR="00D94842" w:rsidRDefault="00D94842" w:rsidP="00120585"/>
          <w:p w14:paraId="11039F53" w14:textId="77777777" w:rsidR="00D94842" w:rsidRDefault="00D94842" w:rsidP="00120585"/>
          <w:p w14:paraId="5303F41D" w14:textId="77777777" w:rsidR="00D94842" w:rsidRDefault="00D94842" w:rsidP="00120585"/>
          <w:p w14:paraId="59B8E8E1" w14:textId="77777777" w:rsidR="00D94842" w:rsidRDefault="00D94842" w:rsidP="00120585"/>
          <w:p w14:paraId="25CAF29B" w14:textId="77777777" w:rsidR="00D94842" w:rsidRDefault="00D94842" w:rsidP="00120585"/>
          <w:p w14:paraId="75C9E93D" w14:textId="77777777" w:rsidR="00D94842" w:rsidRDefault="00D94842" w:rsidP="00120585"/>
          <w:p w14:paraId="5E05CD8F" w14:textId="77777777" w:rsidR="00D94842" w:rsidRDefault="00D94842" w:rsidP="00120585"/>
          <w:p w14:paraId="1FABBF4B" w14:textId="77777777" w:rsidR="00D94842" w:rsidRDefault="00D94842" w:rsidP="00120585"/>
          <w:p w14:paraId="1AD659A5" w14:textId="77777777" w:rsidR="00D94842" w:rsidRDefault="00D94842" w:rsidP="00120585"/>
          <w:p w14:paraId="2C39C7AA" w14:textId="77777777" w:rsidR="00D94842" w:rsidRPr="00B261BD" w:rsidRDefault="00D94842" w:rsidP="00120585"/>
        </w:tc>
      </w:tr>
      <w:tr w:rsidR="00D94842" w:rsidRPr="00B261BD" w14:paraId="63553A7C" w14:textId="77777777" w:rsidTr="00120585">
        <w:tblPrEx>
          <w:tblLook w:val="04A0" w:firstRow="1" w:lastRow="0" w:firstColumn="1" w:lastColumn="0" w:noHBand="0" w:noVBand="1"/>
        </w:tblPrEx>
        <w:tc>
          <w:tcPr>
            <w:tcW w:w="562" w:type="dxa"/>
          </w:tcPr>
          <w:p w14:paraId="7FCD263A" w14:textId="77777777" w:rsidR="00D94842" w:rsidRPr="00B261BD" w:rsidRDefault="00D94842" w:rsidP="00120585">
            <w:r w:rsidRPr="00B261BD">
              <w:t>30</w:t>
            </w:r>
          </w:p>
        </w:tc>
        <w:tc>
          <w:tcPr>
            <w:tcW w:w="1701" w:type="dxa"/>
          </w:tcPr>
          <w:p w14:paraId="7C408DE1" w14:textId="77777777" w:rsidR="00D94842" w:rsidRPr="00B261BD" w:rsidRDefault="00D94842" w:rsidP="00120585">
            <w:r w:rsidRPr="00B261BD">
              <w:t>Responsible Parent</w:t>
            </w:r>
          </w:p>
          <w:p w14:paraId="538FF908" w14:textId="77777777" w:rsidR="00D94842" w:rsidRDefault="00D94842" w:rsidP="00120585">
            <w:r w:rsidRPr="00B261BD">
              <w:t xml:space="preserve"> </w:t>
            </w:r>
          </w:p>
          <w:p w14:paraId="0DAB2062" w14:textId="77777777" w:rsidR="00176050" w:rsidRDefault="00176050" w:rsidP="00176050">
            <w:r>
              <w:t>Child Protection</w:t>
            </w:r>
          </w:p>
          <w:p w14:paraId="55519154" w14:textId="77777777" w:rsidR="00D94842" w:rsidRDefault="00D94842" w:rsidP="00120585"/>
          <w:p w14:paraId="35413329" w14:textId="77777777" w:rsidR="00D94842" w:rsidRDefault="00D94842" w:rsidP="00120585"/>
          <w:p w14:paraId="21547819" w14:textId="77777777" w:rsidR="00D94842" w:rsidRDefault="00D94842" w:rsidP="00120585">
            <w:r>
              <w:t>Lockers</w:t>
            </w:r>
          </w:p>
          <w:p w14:paraId="75D951A2" w14:textId="77777777" w:rsidR="00D94842" w:rsidRDefault="00D94842" w:rsidP="00120585">
            <w:r>
              <w:t>Personal Safety</w:t>
            </w:r>
          </w:p>
          <w:p w14:paraId="67D64BBA" w14:textId="77777777" w:rsidR="00176050" w:rsidRDefault="00176050" w:rsidP="00120585"/>
          <w:p w14:paraId="40902682" w14:textId="2D1DB5DB" w:rsidR="00176050" w:rsidRPr="00B261BD" w:rsidRDefault="00176050" w:rsidP="00120585"/>
        </w:tc>
        <w:tc>
          <w:tcPr>
            <w:tcW w:w="1843" w:type="dxa"/>
          </w:tcPr>
          <w:p w14:paraId="75221161" w14:textId="11EB1032" w:rsidR="00D94842" w:rsidRDefault="00D94842" w:rsidP="00120585">
            <w:r w:rsidRPr="00B261BD">
              <w:t xml:space="preserve">To help </w:t>
            </w:r>
            <w:r>
              <w:t>learner</w:t>
            </w:r>
            <w:r w:rsidRPr="00B261BD">
              <w:t>s understand the implications of pregnancy and parenthood for couples</w:t>
            </w:r>
          </w:p>
          <w:p w14:paraId="3701B35F" w14:textId="77777777" w:rsidR="00D94842" w:rsidRDefault="00D94842" w:rsidP="00120585">
            <w:r>
              <w:t>Internet Safety</w:t>
            </w:r>
          </w:p>
          <w:p w14:paraId="39649EA2" w14:textId="77777777" w:rsidR="00176050" w:rsidRDefault="00176050" w:rsidP="00120585"/>
          <w:p w14:paraId="574B042C" w14:textId="23240F1D" w:rsidR="00D94842" w:rsidRPr="00B261BD" w:rsidRDefault="00D94842" w:rsidP="00120585">
            <w:r>
              <w:t>Lesson 6</w:t>
            </w:r>
          </w:p>
        </w:tc>
        <w:tc>
          <w:tcPr>
            <w:tcW w:w="2126" w:type="dxa"/>
          </w:tcPr>
          <w:p w14:paraId="73EC02D1" w14:textId="77777777" w:rsidR="00D94842" w:rsidRDefault="00D94842" w:rsidP="00120585">
            <w:r w:rsidRPr="00B261BD">
              <w:t>Promote awareness of the implications and consequences of pregnancy for a couple</w:t>
            </w:r>
          </w:p>
          <w:p w14:paraId="40350F47" w14:textId="77777777" w:rsidR="00D94842" w:rsidRDefault="00D94842" w:rsidP="00120585"/>
          <w:p w14:paraId="4E97DA4E" w14:textId="77777777" w:rsidR="00D94842" w:rsidRPr="00B261BD" w:rsidRDefault="00D94842" w:rsidP="00120585">
            <w:r>
              <w:t>Getting help when your digital content seems to last forever</w:t>
            </w:r>
          </w:p>
        </w:tc>
        <w:tc>
          <w:tcPr>
            <w:tcW w:w="1701" w:type="dxa"/>
          </w:tcPr>
          <w:p w14:paraId="329EAF10" w14:textId="7B82D4DF" w:rsidR="00D94842" w:rsidRDefault="00D94842" w:rsidP="00120585">
            <w:r>
              <w:t>Learner</w:t>
            </w:r>
            <w:r w:rsidRPr="00B261BD">
              <w:t xml:space="preserve"> sheet 25</w:t>
            </w:r>
          </w:p>
          <w:p w14:paraId="0CAED2A8" w14:textId="77777777" w:rsidR="00D94842" w:rsidRDefault="00D94842" w:rsidP="00120585"/>
          <w:p w14:paraId="29D42257" w14:textId="77777777" w:rsidR="00D94842" w:rsidRDefault="00D94842" w:rsidP="00120585"/>
          <w:p w14:paraId="4A363CFF" w14:textId="77777777" w:rsidR="00D94842" w:rsidRDefault="00D94842" w:rsidP="00120585"/>
          <w:p w14:paraId="1DCED0DD" w14:textId="77777777" w:rsidR="00D94842" w:rsidRDefault="00D94842" w:rsidP="00120585">
            <w:r>
              <w:t xml:space="preserve">Discussion </w:t>
            </w:r>
          </w:p>
          <w:p w14:paraId="222F7A0A" w14:textId="77777777" w:rsidR="00D94842" w:rsidRPr="00B261BD" w:rsidRDefault="00D94842" w:rsidP="00120585">
            <w:r>
              <w:t>Worksheets</w:t>
            </w:r>
          </w:p>
        </w:tc>
        <w:tc>
          <w:tcPr>
            <w:tcW w:w="1418" w:type="dxa"/>
          </w:tcPr>
          <w:p w14:paraId="12699D9D" w14:textId="77777777" w:rsidR="00D94842" w:rsidRPr="00B261BD" w:rsidRDefault="00D94842" w:rsidP="00120585">
            <w:r w:rsidRPr="00B261BD">
              <w:t>Discussion</w:t>
            </w:r>
          </w:p>
          <w:p w14:paraId="78D04A8D" w14:textId="77777777" w:rsidR="00D94842" w:rsidRPr="00B261BD" w:rsidRDefault="00D94842" w:rsidP="00120585">
            <w:r w:rsidRPr="00B261BD">
              <w:t>Work sheet</w:t>
            </w:r>
          </w:p>
        </w:tc>
        <w:tc>
          <w:tcPr>
            <w:tcW w:w="1134" w:type="dxa"/>
          </w:tcPr>
          <w:p w14:paraId="69C8FE1A" w14:textId="77777777" w:rsidR="00D94842" w:rsidRPr="00B261BD" w:rsidRDefault="00D94842" w:rsidP="00120585">
            <w:r w:rsidRPr="00B261BD">
              <w:t>Write up</w:t>
            </w:r>
          </w:p>
        </w:tc>
        <w:tc>
          <w:tcPr>
            <w:tcW w:w="1276" w:type="dxa"/>
          </w:tcPr>
          <w:p w14:paraId="5EC92773" w14:textId="77777777" w:rsidR="00D94842" w:rsidRPr="00B261BD" w:rsidRDefault="00D94842" w:rsidP="00120585"/>
        </w:tc>
        <w:tc>
          <w:tcPr>
            <w:tcW w:w="1134" w:type="dxa"/>
          </w:tcPr>
          <w:p w14:paraId="65FB5837" w14:textId="77777777" w:rsidR="00D94842" w:rsidRPr="00B261BD" w:rsidRDefault="00D94842" w:rsidP="00120585"/>
        </w:tc>
        <w:tc>
          <w:tcPr>
            <w:tcW w:w="1134" w:type="dxa"/>
          </w:tcPr>
          <w:p w14:paraId="76743654" w14:textId="77777777" w:rsidR="00D94842" w:rsidRPr="00B261BD" w:rsidRDefault="00D94842" w:rsidP="00120585"/>
        </w:tc>
      </w:tr>
      <w:tr w:rsidR="00D94842" w:rsidRPr="00B261BD" w14:paraId="11547BD6" w14:textId="77777777" w:rsidTr="00120585">
        <w:tblPrEx>
          <w:tblLook w:val="04A0" w:firstRow="1" w:lastRow="0" w:firstColumn="1" w:lastColumn="0" w:noHBand="0" w:noVBand="1"/>
        </w:tblPrEx>
        <w:tc>
          <w:tcPr>
            <w:tcW w:w="562" w:type="dxa"/>
          </w:tcPr>
          <w:p w14:paraId="57B19E8E" w14:textId="77777777" w:rsidR="00D94842" w:rsidRPr="00B261BD" w:rsidRDefault="00D94842" w:rsidP="00120585">
            <w:r w:rsidRPr="00B261BD">
              <w:lastRenderedPageBreak/>
              <w:t>31</w:t>
            </w:r>
          </w:p>
        </w:tc>
        <w:tc>
          <w:tcPr>
            <w:tcW w:w="1701" w:type="dxa"/>
          </w:tcPr>
          <w:p w14:paraId="541CA2EC" w14:textId="77777777" w:rsidR="00D94842" w:rsidRDefault="00D94842" w:rsidP="00120585">
            <w:r>
              <w:t>Personal Safety</w:t>
            </w:r>
          </w:p>
          <w:p w14:paraId="69A322CE" w14:textId="77777777" w:rsidR="00D94842" w:rsidRPr="00B261BD" w:rsidRDefault="00D94842" w:rsidP="00120585">
            <w:r w:rsidRPr="00B261BD">
              <w:t>More than you bargained for</w:t>
            </w:r>
          </w:p>
          <w:p w14:paraId="327B2855" w14:textId="77777777" w:rsidR="00D94842" w:rsidRPr="00B261BD" w:rsidRDefault="00D94842" w:rsidP="00120585"/>
          <w:p w14:paraId="39C70325" w14:textId="77777777" w:rsidR="00D94842" w:rsidRPr="00B261BD" w:rsidRDefault="00D94842" w:rsidP="00120585"/>
        </w:tc>
        <w:tc>
          <w:tcPr>
            <w:tcW w:w="1843" w:type="dxa"/>
          </w:tcPr>
          <w:p w14:paraId="22D07A1C" w14:textId="77777777" w:rsidR="00D94842" w:rsidRPr="00B261BD" w:rsidRDefault="00D94842" w:rsidP="00120585">
            <w:r w:rsidRPr="00B261BD">
              <w:t>Sexual behaviour and sexually transmitted infections (STIs).</w:t>
            </w:r>
          </w:p>
          <w:p w14:paraId="32E94B94" w14:textId="77777777" w:rsidR="00D94842" w:rsidRPr="00B261BD" w:rsidRDefault="00D94842" w:rsidP="00120585"/>
        </w:tc>
        <w:tc>
          <w:tcPr>
            <w:tcW w:w="2126" w:type="dxa"/>
          </w:tcPr>
          <w:p w14:paraId="3B054A94" w14:textId="17F15D9C" w:rsidR="00D94842" w:rsidRPr="00B261BD" w:rsidRDefault="00D94842" w:rsidP="00120585">
            <w:r>
              <w:t>Learner</w:t>
            </w:r>
            <w:r w:rsidRPr="00B261BD">
              <w:t xml:space="preserve"> to identify some of the causes, symptoms and treatment associated with STIs, HIV and AIDS</w:t>
            </w:r>
          </w:p>
        </w:tc>
        <w:tc>
          <w:tcPr>
            <w:tcW w:w="1701" w:type="dxa"/>
          </w:tcPr>
          <w:p w14:paraId="550AD320" w14:textId="36DA43BD" w:rsidR="00D94842" w:rsidRPr="00B261BD" w:rsidRDefault="00D94842" w:rsidP="00120585">
            <w:r>
              <w:t>Learner</w:t>
            </w:r>
            <w:r w:rsidRPr="00B261BD">
              <w:t xml:space="preserve"> sheet 28</w:t>
            </w:r>
          </w:p>
        </w:tc>
        <w:tc>
          <w:tcPr>
            <w:tcW w:w="1418" w:type="dxa"/>
          </w:tcPr>
          <w:p w14:paraId="1B5257C8" w14:textId="77777777" w:rsidR="00D94842" w:rsidRPr="00B261BD" w:rsidRDefault="00D94842" w:rsidP="00120585">
            <w:r w:rsidRPr="00B261BD">
              <w:t>Discussion</w:t>
            </w:r>
          </w:p>
          <w:p w14:paraId="40FE4F60" w14:textId="77777777" w:rsidR="00D94842" w:rsidRPr="00B261BD" w:rsidRDefault="00D94842" w:rsidP="00120585">
            <w:r w:rsidRPr="00B261BD">
              <w:t>Worksheet</w:t>
            </w:r>
          </w:p>
          <w:p w14:paraId="7737E6CB" w14:textId="77777777" w:rsidR="00D94842" w:rsidRPr="00B261BD" w:rsidRDefault="00D94842" w:rsidP="00120585">
            <w:r w:rsidRPr="00B261BD">
              <w:t>Feedback</w:t>
            </w:r>
          </w:p>
        </w:tc>
        <w:tc>
          <w:tcPr>
            <w:tcW w:w="1134" w:type="dxa"/>
          </w:tcPr>
          <w:p w14:paraId="369E008B" w14:textId="77777777" w:rsidR="00D94842" w:rsidRPr="00B261BD" w:rsidRDefault="00D94842" w:rsidP="00120585">
            <w:r w:rsidRPr="00B261BD">
              <w:t>Write up</w:t>
            </w:r>
          </w:p>
        </w:tc>
        <w:tc>
          <w:tcPr>
            <w:tcW w:w="1276" w:type="dxa"/>
          </w:tcPr>
          <w:p w14:paraId="6687A5A4" w14:textId="77777777" w:rsidR="00D94842" w:rsidRPr="00B261BD" w:rsidRDefault="00D94842" w:rsidP="00120585"/>
        </w:tc>
        <w:tc>
          <w:tcPr>
            <w:tcW w:w="1134" w:type="dxa"/>
          </w:tcPr>
          <w:p w14:paraId="7CEA79EA" w14:textId="77777777" w:rsidR="00D94842" w:rsidRPr="00B261BD" w:rsidRDefault="00D94842" w:rsidP="00120585"/>
        </w:tc>
        <w:tc>
          <w:tcPr>
            <w:tcW w:w="1134" w:type="dxa"/>
          </w:tcPr>
          <w:p w14:paraId="4A53F114" w14:textId="77777777" w:rsidR="00D94842" w:rsidRPr="00B261BD" w:rsidRDefault="00D94842" w:rsidP="00120585"/>
        </w:tc>
      </w:tr>
      <w:tr w:rsidR="00D94842" w:rsidRPr="00B261BD" w14:paraId="6562F303" w14:textId="77777777" w:rsidTr="00120585">
        <w:tblPrEx>
          <w:tblLook w:val="04A0" w:firstRow="1" w:lastRow="0" w:firstColumn="1" w:lastColumn="0" w:noHBand="0" w:noVBand="1"/>
        </w:tblPrEx>
        <w:tc>
          <w:tcPr>
            <w:tcW w:w="562" w:type="dxa"/>
          </w:tcPr>
          <w:p w14:paraId="711F85F9" w14:textId="77777777" w:rsidR="00D94842" w:rsidRPr="00B261BD" w:rsidRDefault="00D94842" w:rsidP="00120585">
            <w:r w:rsidRPr="00B261BD">
              <w:t>32</w:t>
            </w:r>
          </w:p>
        </w:tc>
        <w:tc>
          <w:tcPr>
            <w:tcW w:w="1701" w:type="dxa"/>
          </w:tcPr>
          <w:p w14:paraId="61639B5D" w14:textId="77777777" w:rsidR="00D94842" w:rsidRDefault="00D94842" w:rsidP="00120585">
            <w:r>
              <w:t>Personal Safety</w:t>
            </w:r>
          </w:p>
          <w:p w14:paraId="454C2D01" w14:textId="77777777" w:rsidR="00D94842" w:rsidRPr="00B261BD" w:rsidRDefault="00D94842" w:rsidP="00120585">
            <w:r w:rsidRPr="00B261BD">
              <w:t>More than you bargained for</w:t>
            </w:r>
          </w:p>
          <w:p w14:paraId="166760A0" w14:textId="77777777" w:rsidR="00D94842" w:rsidRPr="00B261BD" w:rsidRDefault="00D94842" w:rsidP="00120585"/>
        </w:tc>
        <w:tc>
          <w:tcPr>
            <w:tcW w:w="1843" w:type="dxa"/>
          </w:tcPr>
          <w:p w14:paraId="16F284C3" w14:textId="77777777" w:rsidR="00D94842" w:rsidRPr="00B261BD" w:rsidRDefault="00D94842" w:rsidP="00120585">
            <w:r w:rsidRPr="00B261BD">
              <w:t>Sexual behaviour and sexually transmitted infections (STIs).</w:t>
            </w:r>
          </w:p>
        </w:tc>
        <w:tc>
          <w:tcPr>
            <w:tcW w:w="2126" w:type="dxa"/>
          </w:tcPr>
          <w:p w14:paraId="70DBEDE0" w14:textId="484FED37" w:rsidR="00D94842" w:rsidRPr="00B261BD" w:rsidRDefault="00D94842" w:rsidP="00120585">
            <w:r>
              <w:t>Learner</w:t>
            </w:r>
            <w:r w:rsidRPr="00B261BD">
              <w:t xml:space="preserve"> to identify some of the causes, symptoms and treatment associated with STIs, HIV and AIDs</w:t>
            </w:r>
          </w:p>
        </w:tc>
        <w:tc>
          <w:tcPr>
            <w:tcW w:w="1701" w:type="dxa"/>
          </w:tcPr>
          <w:p w14:paraId="40419DB1" w14:textId="2D5BCC96" w:rsidR="00D94842" w:rsidRPr="00B261BD" w:rsidRDefault="00D94842" w:rsidP="00120585">
            <w:r>
              <w:t>Learner</w:t>
            </w:r>
            <w:r w:rsidRPr="00B261BD">
              <w:t xml:space="preserve"> sheet 28</w:t>
            </w:r>
          </w:p>
        </w:tc>
        <w:tc>
          <w:tcPr>
            <w:tcW w:w="1418" w:type="dxa"/>
          </w:tcPr>
          <w:p w14:paraId="304B57C2" w14:textId="77777777" w:rsidR="00D94842" w:rsidRPr="00B261BD" w:rsidRDefault="00D94842" w:rsidP="00120585">
            <w:r w:rsidRPr="00B261BD">
              <w:t>Discussion</w:t>
            </w:r>
          </w:p>
          <w:p w14:paraId="557279C1" w14:textId="77777777" w:rsidR="00D94842" w:rsidRPr="00B261BD" w:rsidRDefault="00D94842" w:rsidP="00120585">
            <w:r w:rsidRPr="00B261BD">
              <w:t>Worksheet</w:t>
            </w:r>
          </w:p>
          <w:p w14:paraId="23B5B782" w14:textId="77777777" w:rsidR="00D94842" w:rsidRPr="00B261BD" w:rsidRDefault="00D94842" w:rsidP="00120585">
            <w:r w:rsidRPr="00B261BD">
              <w:t>Feedback</w:t>
            </w:r>
          </w:p>
        </w:tc>
        <w:tc>
          <w:tcPr>
            <w:tcW w:w="1134" w:type="dxa"/>
          </w:tcPr>
          <w:p w14:paraId="0D4DBA44" w14:textId="77777777" w:rsidR="00D94842" w:rsidRPr="00B261BD" w:rsidRDefault="00D94842" w:rsidP="00120585">
            <w:r w:rsidRPr="00B261BD">
              <w:t>Write up</w:t>
            </w:r>
          </w:p>
        </w:tc>
        <w:tc>
          <w:tcPr>
            <w:tcW w:w="1276" w:type="dxa"/>
          </w:tcPr>
          <w:p w14:paraId="79EF737A" w14:textId="77777777" w:rsidR="00D94842" w:rsidRPr="00B261BD" w:rsidRDefault="00D94842" w:rsidP="00120585"/>
        </w:tc>
        <w:tc>
          <w:tcPr>
            <w:tcW w:w="1134" w:type="dxa"/>
          </w:tcPr>
          <w:p w14:paraId="722E1909" w14:textId="77777777" w:rsidR="00D94842" w:rsidRPr="00B261BD" w:rsidRDefault="00D94842" w:rsidP="00120585"/>
        </w:tc>
        <w:tc>
          <w:tcPr>
            <w:tcW w:w="1134" w:type="dxa"/>
          </w:tcPr>
          <w:p w14:paraId="6D836913" w14:textId="77777777" w:rsidR="00D94842" w:rsidRPr="00B261BD" w:rsidRDefault="00D94842" w:rsidP="00120585"/>
        </w:tc>
      </w:tr>
      <w:tr w:rsidR="00D94842" w:rsidRPr="00B261BD" w14:paraId="37A5344E" w14:textId="77777777" w:rsidTr="00120585">
        <w:tblPrEx>
          <w:tblLook w:val="04A0" w:firstRow="1" w:lastRow="0" w:firstColumn="1" w:lastColumn="0" w:noHBand="0" w:noVBand="1"/>
        </w:tblPrEx>
        <w:tc>
          <w:tcPr>
            <w:tcW w:w="562" w:type="dxa"/>
          </w:tcPr>
          <w:p w14:paraId="2011B6B3" w14:textId="77777777" w:rsidR="00D94842" w:rsidRPr="00B261BD" w:rsidRDefault="00D94842" w:rsidP="00120585">
            <w:r w:rsidRPr="00B261BD">
              <w:t>33</w:t>
            </w:r>
          </w:p>
        </w:tc>
        <w:tc>
          <w:tcPr>
            <w:tcW w:w="1701" w:type="dxa"/>
          </w:tcPr>
          <w:p w14:paraId="629AA720" w14:textId="77777777" w:rsidR="00D94842" w:rsidRPr="00B261BD" w:rsidRDefault="00D94842" w:rsidP="00120585">
            <w:r w:rsidRPr="00B261BD">
              <w:t>More than you bargained for</w:t>
            </w:r>
          </w:p>
        </w:tc>
        <w:tc>
          <w:tcPr>
            <w:tcW w:w="1843" w:type="dxa"/>
          </w:tcPr>
          <w:p w14:paraId="620A5602" w14:textId="77777777" w:rsidR="00D94842" w:rsidRPr="00B261BD" w:rsidRDefault="00D94842" w:rsidP="00120585">
            <w:r w:rsidRPr="00B261BD">
              <w:t>How STIs can silently spread</w:t>
            </w:r>
          </w:p>
        </w:tc>
        <w:tc>
          <w:tcPr>
            <w:tcW w:w="2126" w:type="dxa"/>
          </w:tcPr>
          <w:p w14:paraId="41926D55" w14:textId="77777777" w:rsidR="00D94842" w:rsidRPr="00B261BD" w:rsidRDefault="00D94842" w:rsidP="00120585">
            <w:r w:rsidRPr="00B261BD">
              <w:t>Greater awareness on how STIs, can silently be spread</w:t>
            </w:r>
          </w:p>
        </w:tc>
        <w:tc>
          <w:tcPr>
            <w:tcW w:w="1701" w:type="dxa"/>
          </w:tcPr>
          <w:p w14:paraId="29793138" w14:textId="48F72281" w:rsidR="00D94842" w:rsidRPr="00B261BD" w:rsidRDefault="00D94842" w:rsidP="00120585">
            <w:r>
              <w:t>Learner</w:t>
            </w:r>
            <w:r w:rsidRPr="00B261BD">
              <w:t xml:space="preserve"> sheet 25</w:t>
            </w:r>
          </w:p>
        </w:tc>
        <w:tc>
          <w:tcPr>
            <w:tcW w:w="1418" w:type="dxa"/>
          </w:tcPr>
          <w:p w14:paraId="2961F4EE" w14:textId="77777777" w:rsidR="00D94842" w:rsidRPr="00B261BD" w:rsidRDefault="00D94842" w:rsidP="00120585">
            <w:r w:rsidRPr="00B261BD">
              <w:t>Greater awareness on how STIs, can silently be spread</w:t>
            </w:r>
          </w:p>
        </w:tc>
        <w:tc>
          <w:tcPr>
            <w:tcW w:w="1134" w:type="dxa"/>
          </w:tcPr>
          <w:p w14:paraId="2DFE2228" w14:textId="77777777" w:rsidR="00D94842" w:rsidRPr="00B261BD" w:rsidRDefault="00D94842" w:rsidP="00120585"/>
        </w:tc>
        <w:tc>
          <w:tcPr>
            <w:tcW w:w="1276" w:type="dxa"/>
          </w:tcPr>
          <w:p w14:paraId="09712E41" w14:textId="77777777" w:rsidR="00D94842" w:rsidRPr="00B261BD" w:rsidRDefault="00D94842" w:rsidP="00120585"/>
        </w:tc>
        <w:tc>
          <w:tcPr>
            <w:tcW w:w="1134" w:type="dxa"/>
          </w:tcPr>
          <w:p w14:paraId="56081F4C" w14:textId="77777777" w:rsidR="00D94842" w:rsidRPr="00B261BD" w:rsidRDefault="00D94842" w:rsidP="00120585"/>
        </w:tc>
        <w:tc>
          <w:tcPr>
            <w:tcW w:w="1134" w:type="dxa"/>
          </w:tcPr>
          <w:p w14:paraId="10A57C7B" w14:textId="77777777" w:rsidR="00D94842" w:rsidRPr="00B261BD" w:rsidRDefault="00D94842" w:rsidP="00120585"/>
        </w:tc>
      </w:tr>
    </w:tbl>
    <w:p w14:paraId="57D461F6" w14:textId="77777777" w:rsidR="00D94842" w:rsidRPr="00B261BD" w:rsidRDefault="00D94842" w:rsidP="00D94842"/>
    <w:p w14:paraId="09BEFB1A" w14:textId="77777777" w:rsidR="00D94842" w:rsidRPr="00B261BD" w:rsidRDefault="00D94842" w:rsidP="00D94842">
      <w:pPr>
        <w:spacing w:after="160" w:line="259" w:lineRule="auto"/>
      </w:pPr>
      <w:r w:rsidRPr="00B261BD">
        <w:br w:type="page"/>
      </w:r>
    </w:p>
    <w:p w14:paraId="7EB3DB06" w14:textId="77777777" w:rsidR="00D94842" w:rsidRPr="00B261BD" w:rsidRDefault="00D94842" w:rsidP="00D94842">
      <w:pPr>
        <w:pStyle w:val="Header"/>
        <w:rPr>
          <w:b/>
          <w:bCs/>
        </w:rPr>
      </w:pPr>
      <w:r w:rsidRPr="00B261BD">
        <w:rPr>
          <w:b/>
          <w:bCs/>
        </w:rPr>
        <w:lastRenderedPageBreak/>
        <w:t>2</w:t>
      </w:r>
      <w:r w:rsidRPr="00B261BD">
        <w:rPr>
          <w:b/>
          <w:bCs/>
          <w:vertAlign w:val="superscript"/>
        </w:rPr>
        <w:t>nd</w:t>
      </w:r>
      <w:r w:rsidRPr="00B261BD">
        <w:rPr>
          <w:b/>
          <w:bCs/>
        </w:rPr>
        <w:t xml:space="preserve"> Year SPHE YEARLY PLAN</w:t>
      </w:r>
    </w:p>
    <w:p w14:paraId="54E6796D" w14:textId="57F5BCE4" w:rsidR="00D94842" w:rsidRPr="00B261BD" w:rsidRDefault="00D94842" w:rsidP="00D94842">
      <w:pPr>
        <w:pStyle w:val="Header"/>
        <w:rPr>
          <w:b/>
          <w:bCs/>
        </w:rPr>
      </w:pPr>
      <w:r w:rsidRPr="00B261BD">
        <w:rPr>
          <w:b/>
          <w:bCs/>
        </w:rPr>
        <w:t>SPHE Teacher Name:  Ann Collins Year Group LCA 2</w:t>
      </w:r>
      <w:r w:rsidRPr="00B261BD">
        <w:rPr>
          <w:b/>
          <w:bCs/>
          <w:vertAlign w:val="superscript"/>
        </w:rPr>
        <w:t>nd</w:t>
      </w:r>
      <w:r w:rsidRPr="00B261BD">
        <w:rPr>
          <w:b/>
          <w:bCs/>
        </w:rPr>
        <w:t xml:space="preserve"> yr. </w:t>
      </w:r>
      <w:r>
        <w:rPr>
          <w:b/>
          <w:bCs/>
        </w:rPr>
        <w:t>Learner</w:t>
      </w:r>
      <w:r w:rsidRPr="00B261BD">
        <w:rPr>
          <w:b/>
          <w:bCs/>
        </w:rPr>
        <w:t>s</w:t>
      </w:r>
    </w:p>
    <w:tbl>
      <w:tblPr>
        <w:tblStyle w:val="TableGrid"/>
        <w:tblW w:w="13948" w:type="dxa"/>
        <w:tblInd w:w="-431" w:type="dxa"/>
        <w:tblLook w:val="04A0" w:firstRow="1" w:lastRow="0" w:firstColumn="1" w:lastColumn="0" w:noHBand="0" w:noVBand="1"/>
      </w:tblPr>
      <w:tblGrid>
        <w:gridCol w:w="1003"/>
        <w:gridCol w:w="1576"/>
        <w:gridCol w:w="1630"/>
        <w:gridCol w:w="1590"/>
        <w:gridCol w:w="1349"/>
        <w:gridCol w:w="1603"/>
        <w:gridCol w:w="1305"/>
        <w:gridCol w:w="1456"/>
        <w:gridCol w:w="1269"/>
        <w:gridCol w:w="1167"/>
      </w:tblGrid>
      <w:tr w:rsidR="00D94842" w:rsidRPr="00B261BD" w14:paraId="658AF4B9" w14:textId="77777777" w:rsidTr="00120585">
        <w:trPr>
          <w:trHeight w:val="819"/>
        </w:trPr>
        <w:tc>
          <w:tcPr>
            <w:tcW w:w="811" w:type="dxa"/>
            <w:shd w:val="clear" w:color="auto" w:fill="FFD966" w:themeFill="accent4" w:themeFillTint="99"/>
          </w:tcPr>
          <w:p w14:paraId="28CD3B5E" w14:textId="77777777" w:rsidR="00D94842" w:rsidRPr="00B261BD" w:rsidRDefault="00D94842" w:rsidP="00120585">
            <w:pPr>
              <w:rPr>
                <w:b/>
              </w:rPr>
            </w:pPr>
            <w:r w:rsidRPr="00B261BD">
              <w:rPr>
                <w:b/>
              </w:rPr>
              <w:t>Week</w:t>
            </w:r>
          </w:p>
        </w:tc>
        <w:tc>
          <w:tcPr>
            <w:tcW w:w="1548" w:type="dxa"/>
            <w:shd w:val="clear" w:color="auto" w:fill="FFD966" w:themeFill="accent4" w:themeFillTint="99"/>
          </w:tcPr>
          <w:p w14:paraId="646B46C9" w14:textId="77777777" w:rsidR="00D94842" w:rsidRPr="00B261BD" w:rsidRDefault="00D94842" w:rsidP="00120585">
            <w:pPr>
              <w:rPr>
                <w:b/>
              </w:rPr>
            </w:pPr>
            <w:r w:rsidRPr="00B261BD">
              <w:rPr>
                <w:b/>
              </w:rPr>
              <w:t>Module/topic</w:t>
            </w:r>
          </w:p>
        </w:tc>
        <w:tc>
          <w:tcPr>
            <w:tcW w:w="1858" w:type="dxa"/>
            <w:shd w:val="clear" w:color="auto" w:fill="FFD966" w:themeFill="accent4" w:themeFillTint="99"/>
          </w:tcPr>
          <w:p w14:paraId="02876B5C" w14:textId="77777777" w:rsidR="00D94842" w:rsidRPr="00B261BD" w:rsidRDefault="00D94842" w:rsidP="00120585">
            <w:pPr>
              <w:rPr>
                <w:b/>
              </w:rPr>
            </w:pPr>
            <w:r w:rsidRPr="00B261BD">
              <w:rPr>
                <w:b/>
              </w:rPr>
              <w:t>Aims</w:t>
            </w:r>
          </w:p>
        </w:tc>
        <w:tc>
          <w:tcPr>
            <w:tcW w:w="1665" w:type="dxa"/>
            <w:shd w:val="clear" w:color="auto" w:fill="FFD966" w:themeFill="accent4" w:themeFillTint="99"/>
          </w:tcPr>
          <w:p w14:paraId="202E4FD6" w14:textId="77777777" w:rsidR="00D94842" w:rsidRPr="00B261BD" w:rsidRDefault="00D94842" w:rsidP="00120585">
            <w:pPr>
              <w:rPr>
                <w:b/>
              </w:rPr>
            </w:pPr>
            <w:r w:rsidRPr="00B261BD">
              <w:rPr>
                <w:b/>
              </w:rPr>
              <w:t>Outcomes</w:t>
            </w:r>
          </w:p>
        </w:tc>
        <w:tc>
          <w:tcPr>
            <w:tcW w:w="1305" w:type="dxa"/>
            <w:shd w:val="clear" w:color="auto" w:fill="FFD966" w:themeFill="accent4" w:themeFillTint="99"/>
          </w:tcPr>
          <w:p w14:paraId="2BB98D0D" w14:textId="77777777" w:rsidR="00D94842" w:rsidRPr="00B261BD" w:rsidRDefault="00D94842" w:rsidP="00120585">
            <w:pPr>
              <w:rPr>
                <w:b/>
              </w:rPr>
            </w:pPr>
            <w:r w:rsidRPr="00B261BD">
              <w:rPr>
                <w:b/>
              </w:rPr>
              <w:t>Resources</w:t>
            </w:r>
          </w:p>
        </w:tc>
        <w:tc>
          <w:tcPr>
            <w:tcW w:w="1575" w:type="dxa"/>
            <w:shd w:val="clear" w:color="auto" w:fill="FFD966" w:themeFill="accent4" w:themeFillTint="99"/>
          </w:tcPr>
          <w:p w14:paraId="08650112" w14:textId="77777777" w:rsidR="00D94842" w:rsidRPr="00B261BD" w:rsidRDefault="00D94842" w:rsidP="00120585">
            <w:pPr>
              <w:rPr>
                <w:b/>
              </w:rPr>
            </w:pPr>
            <w:r w:rsidRPr="00B261BD">
              <w:rPr>
                <w:b/>
              </w:rPr>
              <w:t>Methodology</w:t>
            </w:r>
          </w:p>
        </w:tc>
        <w:tc>
          <w:tcPr>
            <w:tcW w:w="1426" w:type="dxa"/>
            <w:shd w:val="clear" w:color="auto" w:fill="FFD966" w:themeFill="accent4" w:themeFillTint="99"/>
          </w:tcPr>
          <w:p w14:paraId="25E6BEBF" w14:textId="77777777" w:rsidR="00D94842" w:rsidRPr="00B261BD" w:rsidRDefault="00D94842" w:rsidP="00120585">
            <w:pPr>
              <w:rPr>
                <w:b/>
              </w:rPr>
            </w:pPr>
            <w:r w:rsidRPr="00B261BD">
              <w:rPr>
                <w:b/>
              </w:rPr>
              <w:t>Literacy and</w:t>
            </w:r>
          </w:p>
          <w:p w14:paraId="20306980" w14:textId="77777777" w:rsidR="00D94842" w:rsidRPr="00B261BD" w:rsidRDefault="00D94842" w:rsidP="00120585">
            <w:pPr>
              <w:rPr>
                <w:b/>
              </w:rPr>
            </w:pPr>
            <w:r w:rsidRPr="00B261BD">
              <w:rPr>
                <w:b/>
              </w:rPr>
              <w:t>Numeracy</w:t>
            </w:r>
          </w:p>
        </w:tc>
        <w:tc>
          <w:tcPr>
            <w:tcW w:w="1390" w:type="dxa"/>
            <w:shd w:val="clear" w:color="auto" w:fill="FFD966" w:themeFill="accent4" w:themeFillTint="99"/>
          </w:tcPr>
          <w:p w14:paraId="7C4C0B3E" w14:textId="77777777" w:rsidR="00D94842" w:rsidRPr="00B261BD" w:rsidRDefault="00D94842" w:rsidP="00120585">
            <w:pPr>
              <w:rPr>
                <w:b/>
              </w:rPr>
            </w:pPr>
            <w:r w:rsidRPr="00B261BD">
              <w:rPr>
                <w:b/>
              </w:rPr>
              <w:t>Assessment/</w:t>
            </w:r>
          </w:p>
          <w:p w14:paraId="0C584F20" w14:textId="77777777" w:rsidR="00D94842" w:rsidRPr="00B261BD" w:rsidRDefault="00D94842" w:rsidP="00120585">
            <w:pPr>
              <w:rPr>
                <w:b/>
              </w:rPr>
            </w:pPr>
            <w:r w:rsidRPr="00B261BD">
              <w:rPr>
                <w:b/>
              </w:rPr>
              <w:t>Home task</w:t>
            </w:r>
          </w:p>
        </w:tc>
        <w:tc>
          <w:tcPr>
            <w:tcW w:w="1183" w:type="dxa"/>
            <w:shd w:val="clear" w:color="auto" w:fill="FFD966" w:themeFill="accent4" w:themeFillTint="99"/>
          </w:tcPr>
          <w:p w14:paraId="32E02D02" w14:textId="77777777" w:rsidR="00D94842" w:rsidRPr="00B261BD" w:rsidRDefault="00D94842" w:rsidP="00120585">
            <w:pPr>
              <w:rPr>
                <w:b/>
              </w:rPr>
            </w:pPr>
            <w:r w:rsidRPr="00B261BD">
              <w:rPr>
                <w:b/>
              </w:rPr>
              <w:t>Cross curricular links</w:t>
            </w:r>
          </w:p>
        </w:tc>
        <w:tc>
          <w:tcPr>
            <w:tcW w:w="1187" w:type="dxa"/>
            <w:shd w:val="clear" w:color="auto" w:fill="FFD966" w:themeFill="accent4" w:themeFillTint="99"/>
          </w:tcPr>
          <w:p w14:paraId="5D2B69E9" w14:textId="77777777" w:rsidR="00D94842" w:rsidRPr="00B261BD" w:rsidRDefault="00D94842" w:rsidP="00120585">
            <w:pPr>
              <w:rPr>
                <w:b/>
              </w:rPr>
            </w:pPr>
            <w:r w:rsidRPr="00B261BD">
              <w:rPr>
                <w:b/>
              </w:rPr>
              <w:t>Teacher comment</w:t>
            </w:r>
          </w:p>
        </w:tc>
      </w:tr>
      <w:tr w:rsidR="00D94842" w:rsidRPr="00B261BD" w14:paraId="75B4F273" w14:textId="77777777" w:rsidTr="00120585">
        <w:trPr>
          <w:trHeight w:val="1391"/>
        </w:trPr>
        <w:tc>
          <w:tcPr>
            <w:tcW w:w="811" w:type="dxa"/>
          </w:tcPr>
          <w:p w14:paraId="1EDB3852" w14:textId="77777777" w:rsidR="00D94842" w:rsidRPr="00B261BD" w:rsidRDefault="00D94842" w:rsidP="00120585"/>
          <w:p w14:paraId="5B0C76D5" w14:textId="77777777" w:rsidR="00D94842" w:rsidRPr="00B261BD" w:rsidRDefault="00D94842" w:rsidP="00120585">
            <w:r w:rsidRPr="00B261BD">
              <w:t>1</w:t>
            </w:r>
          </w:p>
        </w:tc>
        <w:tc>
          <w:tcPr>
            <w:tcW w:w="1548" w:type="dxa"/>
          </w:tcPr>
          <w:p w14:paraId="0837A971" w14:textId="77777777" w:rsidR="00D94842" w:rsidRPr="00B261BD" w:rsidRDefault="00D94842" w:rsidP="00120585">
            <w:r w:rsidRPr="00B261BD">
              <w:t>Introduction to SPHE</w:t>
            </w:r>
          </w:p>
          <w:p w14:paraId="5A6C0248" w14:textId="77777777" w:rsidR="00D94842" w:rsidRPr="00B261BD" w:rsidRDefault="00D94842" w:rsidP="00120585">
            <w:r w:rsidRPr="00B261BD">
              <w:t>Amber Flag</w:t>
            </w:r>
          </w:p>
          <w:p w14:paraId="7CA060C4" w14:textId="77777777" w:rsidR="00D94842" w:rsidRPr="00B261BD" w:rsidRDefault="00D94842" w:rsidP="00120585">
            <w:r w:rsidRPr="00B261BD">
              <w:t>Cycle against Suicide</w:t>
            </w:r>
          </w:p>
          <w:p w14:paraId="2FAD2C86" w14:textId="77777777" w:rsidR="00D94842" w:rsidRPr="00B261BD" w:rsidRDefault="00D94842" w:rsidP="00120585">
            <w:r w:rsidRPr="00B261BD">
              <w:t>Anti-Bullying</w:t>
            </w:r>
          </w:p>
          <w:p w14:paraId="2191EB1F" w14:textId="77777777" w:rsidR="00D94842" w:rsidRPr="00B261BD" w:rsidRDefault="00D94842" w:rsidP="00120585">
            <w:r w:rsidRPr="00B261BD">
              <w:t>SHARE</w:t>
            </w:r>
          </w:p>
          <w:p w14:paraId="75F5C0F3" w14:textId="77777777" w:rsidR="00D94842" w:rsidRPr="00B261BD" w:rsidRDefault="00D94842" w:rsidP="00120585">
            <w:r w:rsidRPr="00B261BD">
              <w:t>Guest Speakers as required</w:t>
            </w:r>
          </w:p>
          <w:p w14:paraId="6FF82F6C" w14:textId="77777777" w:rsidR="00D94842" w:rsidRPr="00B261BD" w:rsidRDefault="00D94842" w:rsidP="00120585">
            <w:r w:rsidRPr="00B261BD">
              <w:t>Prepare folders</w:t>
            </w:r>
          </w:p>
        </w:tc>
        <w:tc>
          <w:tcPr>
            <w:tcW w:w="1858" w:type="dxa"/>
          </w:tcPr>
          <w:p w14:paraId="1F4039E6" w14:textId="366FB7B5" w:rsidR="00D94842" w:rsidRPr="00B261BD" w:rsidRDefault="00D94842" w:rsidP="00120585">
            <w:r w:rsidRPr="00B261BD">
              <w:t xml:space="preserve">To familiarize </w:t>
            </w:r>
            <w:r>
              <w:t>learner</w:t>
            </w:r>
            <w:r w:rsidRPr="00B261BD">
              <w:t>s to the programme again.</w:t>
            </w:r>
          </w:p>
          <w:p w14:paraId="7DF9E32D" w14:textId="77777777" w:rsidR="00D94842" w:rsidRPr="00B261BD" w:rsidRDefault="00D94842" w:rsidP="00120585"/>
          <w:p w14:paraId="768D1F25" w14:textId="77777777" w:rsidR="00D94842" w:rsidRPr="00B261BD" w:rsidRDefault="00D94842" w:rsidP="00120585"/>
        </w:tc>
        <w:tc>
          <w:tcPr>
            <w:tcW w:w="1665" w:type="dxa"/>
          </w:tcPr>
          <w:p w14:paraId="1EF0BA91" w14:textId="77777777" w:rsidR="00D94842" w:rsidRPr="00B261BD" w:rsidRDefault="00D94842" w:rsidP="00120585">
            <w:r w:rsidRPr="00B261BD">
              <w:t>Ground rules form the class</w:t>
            </w:r>
          </w:p>
        </w:tc>
        <w:tc>
          <w:tcPr>
            <w:tcW w:w="1305" w:type="dxa"/>
          </w:tcPr>
          <w:p w14:paraId="1432045A" w14:textId="77777777" w:rsidR="00D94842" w:rsidRPr="00B261BD" w:rsidRDefault="00D94842" w:rsidP="00120585">
            <w:r w:rsidRPr="00B261BD">
              <w:t>Rules template</w:t>
            </w:r>
          </w:p>
          <w:p w14:paraId="5DDDA299" w14:textId="77777777" w:rsidR="00D94842" w:rsidRPr="00B261BD" w:rsidRDefault="00D94842" w:rsidP="00120585">
            <w:r w:rsidRPr="00B261BD">
              <w:t>Re-visited</w:t>
            </w:r>
          </w:p>
        </w:tc>
        <w:tc>
          <w:tcPr>
            <w:tcW w:w="1575" w:type="dxa"/>
          </w:tcPr>
          <w:p w14:paraId="1AB3A060" w14:textId="77777777" w:rsidR="00D94842" w:rsidRPr="00B261BD" w:rsidRDefault="00D94842" w:rsidP="00120585">
            <w:r w:rsidRPr="00B261BD">
              <w:t>Class discussion brainstorm</w:t>
            </w:r>
          </w:p>
        </w:tc>
        <w:tc>
          <w:tcPr>
            <w:tcW w:w="1426" w:type="dxa"/>
          </w:tcPr>
          <w:p w14:paraId="781C3FB7" w14:textId="77777777" w:rsidR="00D94842" w:rsidRPr="00B261BD" w:rsidRDefault="00D94842" w:rsidP="00120585">
            <w:r w:rsidRPr="00B261BD">
              <w:t>Write up</w:t>
            </w:r>
          </w:p>
        </w:tc>
        <w:tc>
          <w:tcPr>
            <w:tcW w:w="1390" w:type="dxa"/>
          </w:tcPr>
          <w:p w14:paraId="6EC53C33" w14:textId="77777777" w:rsidR="00D94842" w:rsidRPr="00B261BD" w:rsidRDefault="00D94842" w:rsidP="00120585"/>
        </w:tc>
        <w:tc>
          <w:tcPr>
            <w:tcW w:w="1183" w:type="dxa"/>
          </w:tcPr>
          <w:p w14:paraId="1FA35FF3" w14:textId="77777777" w:rsidR="00D94842" w:rsidRPr="00B261BD" w:rsidRDefault="00D94842" w:rsidP="00120585"/>
          <w:p w14:paraId="59A4A4A6" w14:textId="77777777" w:rsidR="00D94842" w:rsidRPr="00B261BD" w:rsidRDefault="00D94842" w:rsidP="00120585"/>
          <w:p w14:paraId="1C4D5710" w14:textId="77777777" w:rsidR="00D94842" w:rsidRPr="00B261BD" w:rsidRDefault="00D94842" w:rsidP="00120585"/>
          <w:p w14:paraId="5E11C3B9" w14:textId="77777777" w:rsidR="00D94842" w:rsidRPr="00B261BD" w:rsidRDefault="00D94842" w:rsidP="00120585"/>
        </w:tc>
        <w:tc>
          <w:tcPr>
            <w:tcW w:w="1187" w:type="dxa"/>
          </w:tcPr>
          <w:p w14:paraId="6A8E71E9" w14:textId="77777777" w:rsidR="00D94842" w:rsidRPr="00B261BD" w:rsidRDefault="00D94842" w:rsidP="00120585"/>
        </w:tc>
      </w:tr>
      <w:tr w:rsidR="00D94842" w:rsidRPr="00B261BD" w14:paraId="38AAF57F" w14:textId="77777777" w:rsidTr="00120585">
        <w:trPr>
          <w:trHeight w:val="2472"/>
        </w:trPr>
        <w:tc>
          <w:tcPr>
            <w:tcW w:w="811" w:type="dxa"/>
          </w:tcPr>
          <w:p w14:paraId="39C61AD1" w14:textId="77777777" w:rsidR="00D94842" w:rsidRPr="00B261BD" w:rsidRDefault="00D94842" w:rsidP="00120585">
            <w:r w:rsidRPr="00B261BD">
              <w:t>2</w:t>
            </w:r>
          </w:p>
        </w:tc>
        <w:tc>
          <w:tcPr>
            <w:tcW w:w="1548" w:type="dxa"/>
          </w:tcPr>
          <w:p w14:paraId="7FFF9345" w14:textId="77777777" w:rsidR="00D94842" w:rsidRPr="00B261BD" w:rsidRDefault="00D94842" w:rsidP="00120585">
            <w:r w:rsidRPr="00B261BD">
              <w:t>Implications of sexual activities</w:t>
            </w:r>
          </w:p>
          <w:p w14:paraId="0AC1CBFC" w14:textId="77777777" w:rsidR="00D94842" w:rsidRPr="00B261BD" w:rsidRDefault="00D94842" w:rsidP="00120585"/>
          <w:p w14:paraId="47BB3739" w14:textId="77777777" w:rsidR="00D94842" w:rsidRPr="00B261BD" w:rsidRDefault="00D94842" w:rsidP="00120585"/>
          <w:p w14:paraId="744253C8" w14:textId="77777777" w:rsidR="00D94842" w:rsidRPr="00B261BD" w:rsidRDefault="00D94842" w:rsidP="00120585"/>
          <w:p w14:paraId="2F9503D6" w14:textId="77777777" w:rsidR="00D94842" w:rsidRPr="00B261BD" w:rsidRDefault="00D94842" w:rsidP="00120585"/>
          <w:p w14:paraId="02C0FD0A" w14:textId="77777777" w:rsidR="00D94842" w:rsidRPr="00B261BD" w:rsidRDefault="00D94842" w:rsidP="00120585">
            <w:r w:rsidRPr="00B261BD">
              <w:t>Amber flag</w:t>
            </w:r>
          </w:p>
          <w:p w14:paraId="40B8295F" w14:textId="77777777" w:rsidR="00D94842" w:rsidRPr="00B261BD" w:rsidRDefault="00D94842" w:rsidP="00120585">
            <w:r w:rsidRPr="00B261BD">
              <w:t>Cycle Against Suicide</w:t>
            </w:r>
          </w:p>
        </w:tc>
        <w:tc>
          <w:tcPr>
            <w:tcW w:w="1858" w:type="dxa"/>
          </w:tcPr>
          <w:p w14:paraId="7417F8F4" w14:textId="2631D6C2" w:rsidR="00D94842" w:rsidRPr="00B261BD" w:rsidRDefault="00D94842" w:rsidP="00120585">
            <w:r>
              <w:t>To help learners understand appropriate behaviour of the implications of sexual activities</w:t>
            </w:r>
          </w:p>
        </w:tc>
        <w:tc>
          <w:tcPr>
            <w:tcW w:w="1665" w:type="dxa"/>
          </w:tcPr>
          <w:p w14:paraId="56B69882" w14:textId="77777777" w:rsidR="00D94842" w:rsidRPr="00B261BD" w:rsidRDefault="00D94842" w:rsidP="00120585">
            <w:r w:rsidRPr="00B261BD">
              <w:t>Have knowledge of personal values be able to use decision making skills</w:t>
            </w:r>
          </w:p>
          <w:p w14:paraId="36059469" w14:textId="77777777" w:rsidR="00D94842" w:rsidRPr="00B261BD" w:rsidRDefault="00D94842" w:rsidP="00120585"/>
          <w:p w14:paraId="0F1B4A2D" w14:textId="77777777" w:rsidR="00D94842" w:rsidRPr="00B261BD" w:rsidRDefault="00D94842" w:rsidP="00120585">
            <w:r w:rsidRPr="00B261BD">
              <w:t>Discussion on Mental Health</w:t>
            </w:r>
          </w:p>
        </w:tc>
        <w:tc>
          <w:tcPr>
            <w:tcW w:w="1305" w:type="dxa"/>
          </w:tcPr>
          <w:p w14:paraId="24F96582" w14:textId="77777777" w:rsidR="00D94842" w:rsidRPr="00B261BD" w:rsidRDefault="00D94842" w:rsidP="00120585">
            <w:r w:rsidRPr="00B261BD">
              <w:t>Hand outs .</w:t>
            </w:r>
          </w:p>
          <w:p w14:paraId="0EB7F8CE" w14:textId="77777777" w:rsidR="00D94842" w:rsidRPr="00B261BD" w:rsidRDefault="00D94842" w:rsidP="00120585">
            <w:r w:rsidRPr="00B261BD">
              <w:t>Situtation cards</w:t>
            </w:r>
          </w:p>
          <w:p w14:paraId="42D0C2BD" w14:textId="77777777" w:rsidR="00D94842" w:rsidRPr="00B261BD" w:rsidRDefault="00D94842" w:rsidP="00120585"/>
          <w:p w14:paraId="5DCBA693" w14:textId="77777777" w:rsidR="00D94842" w:rsidRPr="00B261BD" w:rsidRDefault="00D94842" w:rsidP="00120585"/>
          <w:p w14:paraId="68C22E0A" w14:textId="77777777" w:rsidR="00D94842" w:rsidRPr="00B261BD" w:rsidRDefault="00D94842" w:rsidP="00120585"/>
          <w:p w14:paraId="7C6D3143" w14:textId="77777777" w:rsidR="00D94842" w:rsidRPr="00B261BD" w:rsidRDefault="00D94842" w:rsidP="00120585">
            <w:r w:rsidRPr="00B261BD">
              <w:t>Hand out</w:t>
            </w:r>
          </w:p>
          <w:p w14:paraId="0407CC4F" w14:textId="77777777" w:rsidR="00D94842" w:rsidRPr="00B261BD" w:rsidRDefault="00D94842" w:rsidP="00120585">
            <w:r w:rsidRPr="00B261BD">
              <w:t>Work sheet</w:t>
            </w:r>
          </w:p>
        </w:tc>
        <w:tc>
          <w:tcPr>
            <w:tcW w:w="1575" w:type="dxa"/>
          </w:tcPr>
          <w:p w14:paraId="3A3594A4" w14:textId="77777777" w:rsidR="00D94842" w:rsidRPr="00B261BD" w:rsidRDefault="00D94842" w:rsidP="00120585">
            <w:r w:rsidRPr="00B261BD">
              <w:t>Class Discussion</w:t>
            </w:r>
          </w:p>
          <w:p w14:paraId="34943C48" w14:textId="77777777" w:rsidR="00D94842" w:rsidRPr="00B261BD" w:rsidRDefault="00D94842" w:rsidP="00120585"/>
          <w:p w14:paraId="35D974CB" w14:textId="77777777" w:rsidR="00D94842" w:rsidRPr="00B261BD" w:rsidRDefault="00D94842" w:rsidP="00120585"/>
          <w:p w14:paraId="72625307" w14:textId="77777777" w:rsidR="00D94842" w:rsidRPr="00B261BD" w:rsidRDefault="00D94842" w:rsidP="00120585"/>
          <w:p w14:paraId="41183817" w14:textId="77777777" w:rsidR="00D94842" w:rsidRPr="00B261BD" w:rsidRDefault="00D94842" w:rsidP="00120585"/>
          <w:p w14:paraId="592CB0A2" w14:textId="77777777" w:rsidR="00D94842" w:rsidRPr="00B261BD" w:rsidRDefault="00D94842" w:rsidP="00120585">
            <w:r w:rsidRPr="00B261BD">
              <w:t>Discussion</w:t>
            </w:r>
          </w:p>
          <w:p w14:paraId="22810E5F" w14:textId="77777777" w:rsidR="00D94842" w:rsidRPr="00B261BD" w:rsidRDefault="00D94842" w:rsidP="00120585">
            <w:r w:rsidRPr="00B261BD">
              <w:t>Worksheet</w:t>
            </w:r>
          </w:p>
          <w:p w14:paraId="4C110BFB" w14:textId="77777777" w:rsidR="00D94842" w:rsidRPr="00B261BD" w:rsidRDefault="00D94842" w:rsidP="00120585"/>
        </w:tc>
        <w:tc>
          <w:tcPr>
            <w:tcW w:w="1426" w:type="dxa"/>
          </w:tcPr>
          <w:p w14:paraId="4505823C" w14:textId="77777777" w:rsidR="00D94842" w:rsidRPr="00B261BD" w:rsidRDefault="00D94842" w:rsidP="00120585">
            <w:r w:rsidRPr="00B261BD">
              <w:t>Write up</w:t>
            </w:r>
          </w:p>
          <w:p w14:paraId="7F6220C5" w14:textId="77777777" w:rsidR="00D94842" w:rsidRPr="00B261BD" w:rsidRDefault="00D94842" w:rsidP="00120585"/>
          <w:p w14:paraId="729011C3" w14:textId="77777777" w:rsidR="00D94842" w:rsidRPr="00B261BD" w:rsidRDefault="00D94842" w:rsidP="00120585"/>
          <w:p w14:paraId="1C064AC5" w14:textId="77777777" w:rsidR="00D94842" w:rsidRPr="00B261BD" w:rsidRDefault="00D94842" w:rsidP="00120585"/>
          <w:p w14:paraId="386F34D1" w14:textId="77777777" w:rsidR="00D94842" w:rsidRPr="00B261BD" w:rsidRDefault="00D94842" w:rsidP="00120585"/>
          <w:p w14:paraId="1D4A1A2F" w14:textId="77777777" w:rsidR="00D94842" w:rsidRPr="00B261BD" w:rsidRDefault="00D94842" w:rsidP="00120585"/>
          <w:p w14:paraId="3EDB31E6" w14:textId="77777777" w:rsidR="00D94842" w:rsidRPr="00B261BD" w:rsidRDefault="00D94842" w:rsidP="00120585">
            <w:r w:rsidRPr="00B261BD">
              <w:t>Write Up</w:t>
            </w:r>
          </w:p>
        </w:tc>
        <w:tc>
          <w:tcPr>
            <w:tcW w:w="1390" w:type="dxa"/>
          </w:tcPr>
          <w:p w14:paraId="7A162090" w14:textId="77777777" w:rsidR="00D94842" w:rsidRPr="00B261BD" w:rsidRDefault="00D94842" w:rsidP="00120585"/>
        </w:tc>
        <w:tc>
          <w:tcPr>
            <w:tcW w:w="1183" w:type="dxa"/>
          </w:tcPr>
          <w:p w14:paraId="3DEC369D" w14:textId="77777777" w:rsidR="00D94842" w:rsidRPr="00B261BD" w:rsidRDefault="00D94842" w:rsidP="00120585"/>
          <w:p w14:paraId="29F7FA15" w14:textId="77777777" w:rsidR="00D94842" w:rsidRPr="00B261BD" w:rsidRDefault="00D94842" w:rsidP="00120585"/>
          <w:p w14:paraId="2941B153" w14:textId="77777777" w:rsidR="00D94842" w:rsidRPr="00B261BD" w:rsidRDefault="00D94842" w:rsidP="00120585"/>
          <w:p w14:paraId="583C91BF" w14:textId="77777777" w:rsidR="00D94842" w:rsidRPr="00B261BD" w:rsidRDefault="00D94842" w:rsidP="00120585"/>
        </w:tc>
        <w:tc>
          <w:tcPr>
            <w:tcW w:w="1187" w:type="dxa"/>
          </w:tcPr>
          <w:p w14:paraId="26B02900" w14:textId="77777777" w:rsidR="00D94842" w:rsidRPr="00B261BD" w:rsidRDefault="00D94842" w:rsidP="00120585"/>
          <w:p w14:paraId="4F21ABF5" w14:textId="77777777" w:rsidR="00D94842" w:rsidRPr="00B261BD" w:rsidRDefault="00D94842" w:rsidP="00120585"/>
          <w:p w14:paraId="59CEB05E" w14:textId="77777777" w:rsidR="00D94842" w:rsidRPr="00B261BD" w:rsidRDefault="00D94842" w:rsidP="00120585"/>
          <w:p w14:paraId="6950E23C" w14:textId="77777777" w:rsidR="00D94842" w:rsidRPr="00B261BD" w:rsidRDefault="00D94842" w:rsidP="00120585"/>
          <w:p w14:paraId="5F03FAB3" w14:textId="77777777" w:rsidR="00D94842" w:rsidRPr="00B261BD" w:rsidRDefault="00D94842" w:rsidP="00120585"/>
          <w:p w14:paraId="36B59C3D" w14:textId="77777777" w:rsidR="00D94842" w:rsidRPr="00B261BD" w:rsidRDefault="00D94842" w:rsidP="00120585"/>
          <w:p w14:paraId="7037A99F" w14:textId="77777777" w:rsidR="00D94842" w:rsidRPr="00B261BD" w:rsidRDefault="00D94842" w:rsidP="00120585"/>
          <w:p w14:paraId="22733452" w14:textId="77777777" w:rsidR="00D94842" w:rsidRPr="00B261BD" w:rsidRDefault="00D94842" w:rsidP="00120585"/>
        </w:tc>
      </w:tr>
      <w:tr w:rsidR="00D94842" w:rsidRPr="00B261BD" w14:paraId="4390CCE0" w14:textId="77777777" w:rsidTr="00120585">
        <w:trPr>
          <w:trHeight w:val="148"/>
        </w:trPr>
        <w:tc>
          <w:tcPr>
            <w:tcW w:w="811" w:type="dxa"/>
          </w:tcPr>
          <w:p w14:paraId="1198DC76" w14:textId="77777777" w:rsidR="00D94842" w:rsidRPr="00B261BD" w:rsidRDefault="00D94842" w:rsidP="00120585">
            <w:r w:rsidRPr="00B261BD">
              <w:lastRenderedPageBreak/>
              <w:t>3</w:t>
            </w:r>
          </w:p>
        </w:tc>
        <w:tc>
          <w:tcPr>
            <w:tcW w:w="1548" w:type="dxa"/>
          </w:tcPr>
          <w:p w14:paraId="304E4DBF" w14:textId="77777777" w:rsidR="00D94842" w:rsidRDefault="00D94842" w:rsidP="00120585">
            <w:r>
              <w:t>Emotional Health</w:t>
            </w:r>
          </w:p>
          <w:p w14:paraId="470958AD" w14:textId="77777777" w:rsidR="00D94842" w:rsidRPr="00B261BD" w:rsidRDefault="00D94842" w:rsidP="00120585">
            <w:r>
              <w:t>Friendships</w:t>
            </w:r>
          </w:p>
          <w:p w14:paraId="4C9BB8D8" w14:textId="77777777" w:rsidR="00D94842" w:rsidRPr="00B261BD" w:rsidRDefault="00D94842" w:rsidP="00120585"/>
          <w:p w14:paraId="0D0F01B3" w14:textId="77777777" w:rsidR="00D94842" w:rsidRPr="00B261BD" w:rsidRDefault="00D94842" w:rsidP="00120585"/>
          <w:p w14:paraId="13C0F198" w14:textId="77777777" w:rsidR="00D94842" w:rsidRPr="00B261BD" w:rsidRDefault="00D94842" w:rsidP="00120585"/>
          <w:p w14:paraId="6C010538" w14:textId="77777777" w:rsidR="00D94842" w:rsidRPr="00B261BD" w:rsidRDefault="00D94842" w:rsidP="00120585"/>
          <w:p w14:paraId="7E322D9A" w14:textId="77777777" w:rsidR="00D94842" w:rsidRPr="00B261BD" w:rsidRDefault="00D94842" w:rsidP="00120585">
            <w:r w:rsidRPr="00B261BD">
              <w:t>Amber Flag</w:t>
            </w:r>
          </w:p>
          <w:p w14:paraId="660C5B50" w14:textId="77777777" w:rsidR="00D94842" w:rsidRPr="00B261BD" w:rsidRDefault="00D94842" w:rsidP="00120585">
            <w:r w:rsidRPr="00B261BD">
              <w:t>Cycle Against Suicide</w:t>
            </w:r>
          </w:p>
        </w:tc>
        <w:tc>
          <w:tcPr>
            <w:tcW w:w="1858" w:type="dxa"/>
          </w:tcPr>
          <w:p w14:paraId="0317FB56" w14:textId="77777777" w:rsidR="00D94842" w:rsidRPr="00B261BD" w:rsidRDefault="00D94842" w:rsidP="00120585">
            <w:r w:rsidRPr="00B261BD">
              <w:t>Loving relationships</w:t>
            </w:r>
          </w:p>
          <w:p w14:paraId="4A11BB9A" w14:textId="77777777" w:rsidR="00D94842" w:rsidRPr="00B261BD" w:rsidRDefault="00D94842" w:rsidP="00120585"/>
          <w:p w14:paraId="2556E6FB" w14:textId="77777777" w:rsidR="00D94842" w:rsidRPr="00B261BD" w:rsidRDefault="00D94842" w:rsidP="00120585"/>
          <w:p w14:paraId="11E7E21C" w14:textId="77777777" w:rsidR="00D94842" w:rsidRPr="00B261BD" w:rsidRDefault="00D94842" w:rsidP="00120585"/>
          <w:p w14:paraId="07DA051F" w14:textId="77777777" w:rsidR="00D94842" w:rsidRPr="00B261BD" w:rsidRDefault="00D94842" w:rsidP="00120585"/>
          <w:p w14:paraId="52032B89" w14:textId="77777777" w:rsidR="00D94842" w:rsidRPr="00B261BD" w:rsidRDefault="00D94842" w:rsidP="00120585"/>
          <w:p w14:paraId="5EAA063A" w14:textId="77777777" w:rsidR="00D94842" w:rsidRPr="00B261BD" w:rsidRDefault="00D94842" w:rsidP="00120585">
            <w:r w:rsidRPr="00B261BD">
              <w:t>Mental Health Stigma</w:t>
            </w:r>
          </w:p>
        </w:tc>
        <w:tc>
          <w:tcPr>
            <w:tcW w:w="1665" w:type="dxa"/>
          </w:tcPr>
          <w:p w14:paraId="3BBDC8A5" w14:textId="77777777" w:rsidR="00D94842" w:rsidRPr="00B261BD" w:rsidRDefault="00D94842" w:rsidP="00120585">
            <w:r w:rsidRPr="00B261BD">
              <w:t>Greater awareness of how to reflect on love and attraction and understanding of the qualities of a loving relationship</w:t>
            </w:r>
          </w:p>
          <w:p w14:paraId="7AC73928" w14:textId="217859C2" w:rsidR="00D94842" w:rsidRPr="00B261BD" w:rsidRDefault="00D94842" w:rsidP="00120585">
            <w:r>
              <w:t>Learner</w:t>
            </w:r>
            <w:r w:rsidRPr="00B261BD">
              <w:t xml:space="preserve">s’ awareness </w:t>
            </w:r>
          </w:p>
        </w:tc>
        <w:tc>
          <w:tcPr>
            <w:tcW w:w="1305" w:type="dxa"/>
          </w:tcPr>
          <w:p w14:paraId="47E89DDB" w14:textId="77777777" w:rsidR="00D94842" w:rsidRPr="00B261BD" w:rsidRDefault="00D94842" w:rsidP="00120585">
            <w:r w:rsidRPr="00B261BD">
              <w:t>Work sheet</w:t>
            </w:r>
          </w:p>
          <w:p w14:paraId="41FCAACF" w14:textId="77777777" w:rsidR="00D94842" w:rsidRPr="00B261BD" w:rsidRDefault="00D94842" w:rsidP="00120585">
            <w:r w:rsidRPr="00B261BD">
              <w:t>Discussion</w:t>
            </w:r>
          </w:p>
          <w:p w14:paraId="15318F48" w14:textId="77777777" w:rsidR="00D94842" w:rsidRPr="00B261BD" w:rsidRDefault="00D94842" w:rsidP="00120585"/>
          <w:p w14:paraId="29528CF5" w14:textId="77777777" w:rsidR="00D94842" w:rsidRPr="00B261BD" w:rsidRDefault="00D94842" w:rsidP="00120585"/>
          <w:p w14:paraId="5EF657A3" w14:textId="77777777" w:rsidR="00D94842" w:rsidRPr="00B261BD" w:rsidRDefault="00D94842" w:rsidP="00120585"/>
          <w:p w14:paraId="2B8CF0BE" w14:textId="77777777" w:rsidR="00D94842" w:rsidRPr="00B261BD" w:rsidRDefault="00D94842" w:rsidP="00120585"/>
          <w:p w14:paraId="58FC6B69" w14:textId="77777777" w:rsidR="00D94842" w:rsidRPr="00B261BD" w:rsidRDefault="00D94842" w:rsidP="00120585">
            <w:r w:rsidRPr="00B261BD">
              <w:t>Discussion</w:t>
            </w:r>
          </w:p>
          <w:p w14:paraId="66B1726F" w14:textId="77777777" w:rsidR="00D94842" w:rsidRPr="00B261BD" w:rsidRDefault="00D94842" w:rsidP="00120585">
            <w:r w:rsidRPr="00B261BD">
              <w:t>Worksheet</w:t>
            </w:r>
          </w:p>
        </w:tc>
        <w:tc>
          <w:tcPr>
            <w:tcW w:w="1575" w:type="dxa"/>
          </w:tcPr>
          <w:p w14:paraId="407FFD9E" w14:textId="77777777" w:rsidR="00D94842" w:rsidRPr="00B261BD" w:rsidRDefault="00D94842" w:rsidP="00120585">
            <w:r w:rsidRPr="00B261BD">
              <w:t>Discussion</w:t>
            </w:r>
          </w:p>
          <w:p w14:paraId="09316274" w14:textId="77777777" w:rsidR="00D94842" w:rsidRPr="00B261BD" w:rsidRDefault="00D94842" w:rsidP="00120585">
            <w:r w:rsidRPr="00B261BD">
              <w:t>Group work</w:t>
            </w:r>
          </w:p>
          <w:p w14:paraId="469ABDA1" w14:textId="77777777" w:rsidR="00D94842" w:rsidRPr="00B261BD" w:rsidRDefault="00D94842" w:rsidP="00120585">
            <w:r w:rsidRPr="00B261BD">
              <w:t>Group workeedback</w:t>
            </w:r>
          </w:p>
        </w:tc>
        <w:tc>
          <w:tcPr>
            <w:tcW w:w="1426" w:type="dxa"/>
          </w:tcPr>
          <w:p w14:paraId="396999E3" w14:textId="77777777" w:rsidR="00D94842" w:rsidRPr="00B261BD" w:rsidRDefault="00D94842" w:rsidP="00120585">
            <w:r w:rsidRPr="00B261BD">
              <w:t>Write up</w:t>
            </w:r>
          </w:p>
        </w:tc>
        <w:tc>
          <w:tcPr>
            <w:tcW w:w="1390" w:type="dxa"/>
          </w:tcPr>
          <w:p w14:paraId="23416F7C" w14:textId="77777777" w:rsidR="00D94842" w:rsidRPr="00B261BD" w:rsidRDefault="00D94842" w:rsidP="00120585"/>
        </w:tc>
        <w:tc>
          <w:tcPr>
            <w:tcW w:w="1183" w:type="dxa"/>
          </w:tcPr>
          <w:p w14:paraId="205EAF9B" w14:textId="77777777" w:rsidR="00D94842" w:rsidRPr="00B261BD" w:rsidRDefault="00D94842" w:rsidP="00120585"/>
          <w:p w14:paraId="6B8392B1" w14:textId="77777777" w:rsidR="00D94842" w:rsidRPr="00B261BD" w:rsidRDefault="00D94842" w:rsidP="00120585"/>
          <w:p w14:paraId="319F71C9" w14:textId="77777777" w:rsidR="00D94842" w:rsidRPr="00B261BD" w:rsidRDefault="00D94842" w:rsidP="00120585"/>
          <w:p w14:paraId="4CDCEBA2" w14:textId="77777777" w:rsidR="00D94842" w:rsidRPr="00B261BD" w:rsidRDefault="00D94842" w:rsidP="00120585"/>
        </w:tc>
        <w:tc>
          <w:tcPr>
            <w:tcW w:w="1187" w:type="dxa"/>
          </w:tcPr>
          <w:p w14:paraId="524887DB" w14:textId="77777777" w:rsidR="00D94842" w:rsidRPr="00B261BD" w:rsidRDefault="00D94842" w:rsidP="00120585"/>
        </w:tc>
      </w:tr>
      <w:tr w:rsidR="00D94842" w:rsidRPr="00B261BD" w14:paraId="62631A62" w14:textId="77777777" w:rsidTr="00120585">
        <w:trPr>
          <w:trHeight w:val="148"/>
        </w:trPr>
        <w:tc>
          <w:tcPr>
            <w:tcW w:w="811" w:type="dxa"/>
          </w:tcPr>
          <w:p w14:paraId="251091EE" w14:textId="77777777" w:rsidR="00D94842" w:rsidRPr="00B261BD" w:rsidRDefault="00D94842" w:rsidP="00120585">
            <w:r w:rsidRPr="00B261BD">
              <w:t>4</w:t>
            </w:r>
          </w:p>
        </w:tc>
        <w:tc>
          <w:tcPr>
            <w:tcW w:w="1548" w:type="dxa"/>
          </w:tcPr>
          <w:p w14:paraId="07BB282A" w14:textId="77777777" w:rsidR="00D94842" w:rsidRPr="00B261BD" w:rsidRDefault="00D94842" w:rsidP="00120585">
            <w:r>
              <w:t>Emotional Health</w:t>
            </w:r>
          </w:p>
          <w:p w14:paraId="3200786C" w14:textId="77777777" w:rsidR="00D94842" w:rsidRPr="00B261BD" w:rsidRDefault="00D94842" w:rsidP="00120585">
            <w:r w:rsidRPr="00B261BD">
              <w:t>Amber Flag</w:t>
            </w:r>
          </w:p>
          <w:p w14:paraId="5718A4AB" w14:textId="77777777" w:rsidR="00D94842" w:rsidRPr="00B261BD" w:rsidRDefault="00D94842" w:rsidP="00120585">
            <w:r>
              <w:t>Cycle against Suicide</w:t>
            </w:r>
          </w:p>
          <w:p w14:paraId="2076E68C" w14:textId="332353C0" w:rsidR="00D94842" w:rsidRPr="00B261BD" w:rsidRDefault="00D94842" w:rsidP="00120585">
            <w:r>
              <w:t>Physical Health</w:t>
            </w:r>
          </w:p>
        </w:tc>
        <w:tc>
          <w:tcPr>
            <w:tcW w:w="1858" w:type="dxa"/>
          </w:tcPr>
          <w:p w14:paraId="0C7742B5" w14:textId="77777777" w:rsidR="00D94842" w:rsidRPr="00B261BD" w:rsidRDefault="00D94842" w:rsidP="00120585">
            <w:r w:rsidRPr="00B261BD">
              <w:t>Loving relationships</w:t>
            </w:r>
          </w:p>
          <w:p w14:paraId="5646D5EC" w14:textId="77777777" w:rsidR="00D94842" w:rsidRPr="001B61C3" w:rsidRDefault="00D94842" w:rsidP="00120585">
            <w:pPr>
              <w:rPr>
                <w:sz w:val="10"/>
                <w:szCs w:val="10"/>
              </w:rPr>
            </w:pPr>
          </w:p>
          <w:p w14:paraId="7689931A" w14:textId="77777777" w:rsidR="00D94842" w:rsidRPr="00B261BD" w:rsidRDefault="00D94842" w:rsidP="00120585">
            <w:r w:rsidRPr="00B261BD">
              <w:t>Complete a fundraising activity as part of a group</w:t>
            </w:r>
          </w:p>
        </w:tc>
        <w:tc>
          <w:tcPr>
            <w:tcW w:w="1665" w:type="dxa"/>
          </w:tcPr>
          <w:p w14:paraId="16DD3A85" w14:textId="77777777" w:rsidR="00D94842" w:rsidRPr="00B261BD" w:rsidRDefault="00D94842" w:rsidP="00120585">
            <w:r w:rsidRPr="00B261BD">
              <w:t>Loving Qualities</w:t>
            </w:r>
          </w:p>
          <w:p w14:paraId="401AAD59" w14:textId="77777777" w:rsidR="00D94842" w:rsidRPr="001B61C3" w:rsidRDefault="00D94842" w:rsidP="00120585">
            <w:pPr>
              <w:rPr>
                <w:sz w:val="8"/>
                <w:szCs w:val="8"/>
              </w:rPr>
            </w:pPr>
          </w:p>
          <w:p w14:paraId="5A790F8A" w14:textId="77777777" w:rsidR="00D94842" w:rsidRPr="00B261BD" w:rsidRDefault="00D94842" w:rsidP="00120585">
            <w:r w:rsidRPr="00B261BD">
              <w:t>Learn to work together as part of a group</w:t>
            </w:r>
          </w:p>
          <w:p w14:paraId="715603A9" w14:textId="77777777" w:rsidR="00D94842" w:rsidRPr="00B261BD" w:rsidRDefault="00D94842" w:rsidP="00120585">
            <w:r w:rsidRPr="00B261BD">
              <w:t>Learn to cycle</w:t>
            </w:r>
          </w:p>
        </w:tc>
        <w:tc>
          <w:tcPr>
            <w:tcW w:w="1305" w:type="dxa"/>
          </w:tcPr>
          <w:p w14:paraId="0BD76521" w14:textId="77777777" w:rsidR="00D94842" w:rsidRPr="00B261BD" w:rsidRDefault="00D94842" w:rsidP="00120585">
            <w:r w:rsidRPr="00B261BD">
              <w:t xml:space="preserve">Hand Out </w:t>
            </w:r>
          </w:p>
          <w:p w14:paraId="614F6AD8" w14:textId="77777777" w:rsidR="00D94842" w:rsidRPr="00B261BD" w:rsidRDefault="00D94842" w:rsidP="00120585">
            <w:r w:rsidRPr="00B261BD">
              <w:t>Loving Qualities</w:t>
            </w:r>
          </w:p>
          <w:p w14:paraId="3EC2C1BA" w14:textId="77777777" w:rsidR="00D94842" w:rsidRPr="00B261BD" w:rsidRDefault="00D94842" w:rsidP="00120585">
            <w:r w:rsidRPr="00B261BD">
              <w:t>Bicycles protective gear</w:t>
            </w:r>
          </w:p>
        </w:tc>
        <w:tc>
          <w:tcPr>
            <w:tcW w:w="1575" w:type="dxa"/>
          </w:tcPr>
          <w:p w14:paraId="508ECD91" w14:textId="77777777" w:rsidR="00D94842" w:rsidRPr="00B261BD" w:rsidRDefault="00D94842" w:rsidP="00120585">
            <w:r w:rsidRPr="00B261BD">
              <w:t>Discussion</w:t>
            </w:r>
          </w:p>
          <w:p w14:paraId="11711B14" w14:textId="77777777" w:rsidR="00D94842" w:rsidRPr="00B261BD" w:rsidRDefault="00D94842" w:rsidP="00120585">
            <w:r w:rsidRPr="00B261BD">
              <w:t>Group work</w:t>
            </w:r>
          </w:p>
          <w:p w14:paraId="3B289B38" w14:textId="77777777" w:rsidR="00D94842" w:rsidRPr="00B261BD" w:rsidRDefault="00D94842" w:rsidP="00120585">
            <w:r w:rsidRPr="00B261BD">
              <w:t>Feedback</w:t>
            </w:r>
          </w:p>
          <w:p w14:paraId="1FD77BBA" w14:textId="77777777" w:rsidR="00D94842" w:rsidRPr="00B261BD" w:rsidRDefault="00D94842" w:rsidP="00120585">
            <w:r w:rsidRPr="00B261BD">
              <w:t>Cycle instructor</w:t>
            </w:r>
          </w:p>
        </w:tc>
        <w:tc>
          <w:tcPr>
            <w:tcW w:w="1426" w:type="dxa"/>
          </w:tcPr>
          <w:p w14:paraId="28B253E1" w14:textId="77777777" w:rsidR="00D94842" w:rsidRPr="00B261BD" w:rsidRDefault="00D94842" w:rsidP="00120585">
            <w:r w:rsidRPr="00B261BD">
              <w:t>Write up</w:t>
            </w:r>
          </w:p>
        </w:tc>
        <w:tc>
          <w:tcPr>
            <w:tcW w:w="1390" w:type="dxa"/>
          </w:tcPr>
          <w:p w14:paraId="5C48B940" w14:textId="77777777" w:rsidR="00D94842" w:rsidRPr="00B261BD" w:rsidRDefault="00D94842" w:rsidP="00120585"/>
        </w:tc>
        <w:tc>
          <w:tcPr>
            <w:tcW w:w="1183" w:type="dxa"/>
          </w:tcPr>
          <w:p w14:paraId="6CF7B645" w14:textId="77777777" w:rsidR="00D94842" w:rsidRPr="00B261BD" w:rsidRDefault="00D94842" w:rsidP="00120585"/>
          <w:p w14:paraId="76187617" w14:textId="77777777" w:rsidR="00D94842" w:rsidRPr="00B261BD" w:rsidRDefault="00D94842" w:rsidP="00120585"/>
          <w:p w14:paraId="23774878" w14:textId="77777777" w:rsidR="00D94842" w:rsidRPr="00B261BD" w:rsidRDefault="00D94842" w:rsidP="00120585"/>
          <w:p w14:paraId="3223DDAA" w14:textId="77777777" w:rsidR="00D94842" w:rsidRPr="00B261BD" w:rsidRDefault="00D94842" w:rsidP="00120585"/>
        </w:tc>
        <w:tc>
          <w:tcPr>
            <w:tcW w:w="1187" w:type="dxa"/>
          </w:tcPr>
          <w:p w14:paraId="24FB93D5" w14:textId="77777777" w:rsidR="00D94842" w:rsidRPr="00B261BD" w:rsidRDefault="00D94842" w:rsidP="00120585"/>
        </w:tc>
      </w:tr>
      <w:tr w:rsidR="00D94842" w:rsidRPr="00B261BD" w14:paraId="3F016317" w14:textId="77777777" w:rsidTr="00120585">
        <w:trPr>
          <w:trHeight w:val="148"/>
        </w:trPr>
        <w:tc>
          <w:tcPr>
            <w:tcW w:w="811" w:type="dxa"/>
          </w:tcPr>
          <w:p w14:paraId="0EF810CC" w14:textId="77777777" w:rsidR="00D94842" w:rsidRPr="00B261BD" w:rsidRDefault="00D94842" w:rsidP="00120585">
            <w:r w:rsidRPr="00B261BD">
              <w:t>5</w:t>
            </w:r>
          </w:p>
        </w:tc>
        <w:tc>
          <w:tcPr>
            <w:tcW w:w="1548" w:type="dxa"/>
          </w:tcPr>
          <w:p w14:paraId="5DA92ADD" w14:textId="77777777" w:rsidR="00D94842" w:rsidRDefault="00D94842" w:rsidP="00120585">
            <w:r>
              <w:t>Friendships</w:t>
            </w:r>
          </w:p>
          <w:p w14:paraId="3DDE4870" w14:textId="77777777" w:rsidR="00D94842" w:rsidRPr="00B261BD" w:rsidRDefault="00D94842" w:rsidP="00120585">
            <w:r w:rsidRPr="00B261BD">
              <w:t>Marriage</w:t>
            </w:r>
          </w:p>
        </w:tc>
        <w:tc>
          <w:tcPr>
            <w:tcW w:w="1858" w:type="dxa"/>
          </w:tcPr>
          <w:p w14:paraId="138DB699" w14:textId="3946E0D7" w:rsidR="00D94842" w:rsidRPr="00B261BD" w:rsidRDefault="00D94842" w:rsidP="00120585">
            <w:r>
              <w:t>To develop learners' awareness of the deeper understanding of relationships and marriage.</w:t>
            </w:r>
          </w:p>
        </w:tc>
        <w:tc>
          <w:tcPr>
            <w:tcW w:w="1665" w:type="dxa"/>
          </w:tcPr>
          <w:p w14:paraId="3EA2D11E" w14:textId="77777777" w:rsidR="00D94842" w:rsidRPr="00B261BD" w:rsidRDefault="00D94842" w:rsidP="00120585">
            <w:r w:rsidRPr="00B261BD">
              <w:t xml:space="preserve">Reflect on qualities material relationship and a good understanding of the commitment in marriage </w:t>
            </w:r>
          </w:p>
        </w:tc>
        <w:tc>
          <w:tcPr>
            <w:tcW w:w="1305" w:type="dxa"/>
          </w:tcPr>
          <w:p w14:paraId="073D34F5" w14:textId="77777777" w:rsidR="00D94842" w:rsidRPr="00B261BD" w:rsidRDefault="00D94842" w:rsidP="00120585">
            <w:r w:rsidRPr="00B261BD">
              <w:t>Hand out</w:t>
            </w:r>
          </w:p>
          <w:p w14:paraId="5225524D" w14:textId="77777777" w:rsidR="00D94842" w:rsidRPr="00B261BD" w:rsidRDefault="00D94842" w:rsidP="00120585">
            <w:r w:rsidRPr="00B261BD">
              <w:t>Group work marriage</w:t>
            </w:r>
          </w:p>
          <w:p w14:paraId="7CD32FC2" w14:textId="77777777" w:rsidR="00D94842" w:rsidRPr="00B261BD" w:rsidRDefault="00D94842" w:rsidP="00120585">
            <w:r w:rsidRPr="00B261BD">
              <w:t>For better or for worse</w:t>
            </w:r>
          </w:p>
        </w:tc>
        <w:tc>
          <w:tcPr>
            <w:tcW w:w="1575" w:type="dxa"/>
          </w:tcPr>
          <w:p w14:paraId="4CDC12DF" w14:textId="77777777" w:rsidR="00D94842" w:rsidRPr="00B261BD" w:rsidRDefault="00D94842" w:rsidP="00120585">
            <w:r w:rsidRPr="00B261BD">
              <w:t>Discussion</w:t>
            </w:r>
          </w:p>
          <w:p w14:paraId="31CCD658" w14:textId="77777777" w:rsidR="00D94842" w:rsidRPr="00B261BD" w:rsidRDefault="00D94842" w:rsidP="00120585">
            <w:r w:rsidRPr="00B261BD">
              <w:t>Group work</w:t>
            </w:r>
          </w:p>
          <w:p w14:paraId="1A47C5F0" w14:textId="77777777" w:rsidR="00D94842" w:rsidRPr="00B261BD" w:rsidRDefault="00D94842" w:rsidP="00120585">
            <w:r w:rsidRPr="00B261BD">
              <w:t>Feedback</w:t>
            </w:r>
          </w:p>
        </w:tc>
        <w:tc>
          <w:tcPr>
            <w:tcW w:w="1426" w:type="dxa"/>
          </w:tcPr>
          <w:p w14:paraId="4E81451B" w14:textId="77777777" w:rsidR="00D94842" w:rsidRPr="00B261BD" w:rsidRDefault="00D94842" w:rsidP="00120585">
            <w:r w:rsidRPr="00B261BD">
              <w:t>Write up</w:t>
            </w:r>
          </w:p>
          <w:p w14:paraId="5044EA22" w14:textId="77777777" w:rsidR="00D94842" w:rsidRPr="00B261BD" w:rsidRDefault="00D94842" w:rsidP="00120585"/>
          <w:p w14:paraId="7ED70592" w14:textId="77777777" w:rsidR="00D94842" w:rsidRPr="00B261BD" w:rsidRDefault="00D94842" w:rsidP="00120585"/>
        </w:tc>
        <w:tc>
          <w:tcPr>
            <w:tcW w:w="1390" w:type="dxa"/>
          </w:tcPr>
          <w:p w14:paraId="19FDAF79" w14:textId="77777777" w:rsidR="00D94842" w:rsidRPr="00B261BD" w:rsidRDefault="00D94842" w:rsidP="00120585"/>
        </w:tc>
        <w:tc>
          <w:tcPr>
            <w:tcW w:w="1183" w:type="dxa"/>
          </w:tcPr>
          <w:p w14:paraId="34416B22" w14:textId="77777777" w:rsidR="00D94842" w:rsidRPr="00B261BD" w:rsidRDefault="00D94842" w:rsidP="00120585"/>
        </w:tc>
        <w:tc>
          <w:tcPr>
            <w:tcW w:w="1187" w:type="dxa"/>
          </w:tcPr>
          <w:p w14:paraId="4CB7B757" w14:textId="77777777" w:rsidR="00D94842" w:rsidRPr="00B261BD" w:rsidRDefault="00D94842" w:rsidP="00120585"/>
        </w:tc>
      </w:tr>
      <w:tr w:rsidR="00D94842" w:rsidRPr="00B261BD" w14:paraId="06D9B57F" w14:textId="77777777" w:rsidTr="00120585">
        <w:trPr>
          <w:trHeight w:val="148"/>
        </w:trPr>
        <w:tc>
          <w:tcPr>
            <w:tcW w:w="811" w:type="dxa"/>
          </w:tcPr>
          <w:p w14:paraId="33434512" w14:textId="77777777" w:rsidR="00D94842" w:rsidRPr="00B261BD" w:rsidRDefault="00D94842" w:rsidP="00120585">
            <w:r w:rsidRPr="00B261BD">
              <w:lastRenderedPageBreak/>
              <w:t>6</w:t>
            </w:r>
          </w:p>
        </w:tc>
        <w:tc>
          <w:tcPr>
            <w:tcW w:w="1548" w:type="dxa"/>
          </w:tcPr>
          <w:p w14:paraId="36BD839B" w14:textId="77777777" w:rsidR="00D94842" w:rsidRPr="00B261BD" w:rsidRDefault="00D94842" w:rsidP="00120585">
            <w:r>
              <w:t>Marriage</w:t>
            </w:r>
          </w:p>
          <w:p w14:paraId="1F6E9067" w14:textId="77777777" w:rsidR="00D94842" w:rsidRDefault="00D94842" w:rsidP="00120585">
            <w:r>
              <w:t>Belonging and Integration</w:t>
            </w:r>
          </w:p>
          <w:p w14:paraId="6FA670A5" w14:textId="77777777" w:rsidR="00D94842" w:rsidRPr="00B261BD" w:rsidRDefault="00D94842" w:rsidP="00120585">
            <w:r>
              <w:t>Relationship and Sexuality</w:t>
            </w:r>
          </w:p>
        </w:tc>
        <w:tc>
          <w:tcPr>
            <w:tcW w:w="1858" w:type="dxa"/>
          </w:tcPr>
          <w:p w14:paraId="5F3C50BE" w14:textId="18751312" w:rsidR="00D94842" w:rsidRPr="00B261BD" w:rsidRDefault="00D94842" w:rsidP="00120585">
            <w:r>
              <w:t>To develop learners' awareness of the deeper understanding of marriage.</w:t>
            </w:r>
          </w:p>
        </w:tc>
        <w:tc>
          <w:tcPr>
            <w:tcW w:w="1665" w:type="dxa"/>
          </w:tcPr>
          <w:p w14:paraId="27F26AF5" w14:textId="77777777" w:rsidR="00D94842" w:rsidRPr="00B261BD" w:rsidRDefault="00D94842" w:rsidP="00120585">
            <w:r w:rsidRPr="00B261BD">
              <w:t>Reflect on qualities material relationship and a good understanding of the commitment in marriage</w:t>
            </w:r>
          </w:p>
        </w:tc>
        <w:tc>
          <w:tcPr>
            <w:tcW w:w="1305" w:type="dxa"/>
          </w:tcPr>
          <w:p w14:paraId="19FDFBFE" w14:textId="77777777" w:rsidR="00D94842" w:rsidRPr="00B261BD" w:rsidRDefault="00D94842" w:rsidP="00120585">
            <w:r w:rsidRPr="00B261BD">
              <w:t>Group Work</w:t>
            </w:r>
          </w:p>
          <w:p w14:paraId="3FB90196" w14:textId="77777777" w:rsidR="00D94842" w:rsidRPr="00B261BD" w:rsidRDefault="00D94842" w:rsidP="00120585">
            <w:r w:rsidRPr="00B261BD">
              <w:t>Hand out</w:t>
            </w:r>
          </w:p>
          <w:p w14:paraId="377EA7D1" w14:textId="77777777" w:rsidR="00D94842" w:rsidRPr="00B261BD" w:rsidRDefault="00D94842" w:rsidP="00120585">
            <w:r w:rsidRPr="00B261BD">
              <w:t>Teenage marriage</w:t>
            </w:r>
          </w:p>
        </w:tc>
        <w:tc>
          <w:tcPr>
            <w:tcW w:w="1575" w:type="dxa"/>
          </w:tcPr>
          <w:p w14:paraId="10F8CBFA" w14:textId="77777777" w:rsidR="00D94842" w:rsidRPr="00B261BD" w:rsidRDefault="00D94842" w:rsidP="00120585">
            <w:r w:rsidRPr="00B261BD">
              <w:t>Discussion</w:t>
            </w:r>
          </w:p>
          <w:p w14:paraId="33B60180" w14:textId="77777777" w:rsidR="00D94842" w:rsidRPr="00B261BD" w:rsidRDefault="00D94842" w:rsidP="00120585">
            <w:r w:rsidRPr="00B261BD">
              <w:t>Group work</w:t>
            </w:r>
          </w:p>
          <w:p w14:paraId="68645082" w14:textId="77777777" w:rsidR="00D94842" w:rsidRPr="00B261BD" w:rsidRDefault="00D94842" w:rsidP="00120585">
            <w:r w:rsidRPr="00B261BD">
              <w:t>Brainstorm</w:t>
            </w:r>
          </w:p>
          <w:p w14:paraId="6B71703A" w14:textId="77777777" w:rsidR="00D94842" w:rsidRPr="00B261BD" w:rsidRDefault="00D94842" w:rsidP="00120585">
            <w:r w:rsidRPr="00B261BD">
              <w:t>Feedback</w:t>
            </w:r>
          </w:p>
        </w:tc>
        <w:tc>
          <w:tcPr>
            <w:tcW w:w="1426" w:type="dxa"/>
          </w:tcPr>
          <w:p w14:paraId="79EB5B93" w14:textId="77777777" w:rsidR="00D94842" w:rsidRPr="00B261BD" w:rsidRDefault="00D94842" w:rsidP="00120585">
            <w:r w:rsidRPr="00B261BD">
              <w:t>Write up</w:t>
            </w:r>
          </w:p>
        </w:tc>
        <w:tc>
          <w:tcPr>
            <w:tcW w:w="1390" w:type="dxa"/>
          </w:tcPr>
          <w:p w14:paraId="55251601" w14:textId="77777777" w:rsidR="00D94842" w:rsidRPr="00B261BD" w:rsidRDefault="00D94842" w:rsidP="00120585"/>
        </w:tc>
        <w:tc>
          <w:tcPr>
            <w:tcW w:w="1183" w:type="dxa"/>
          </w:tcPr>
          <w:p w14:paraId="0ACA0B18" w14:textId="77777777" w:rsidR="00D94842" w:rsidRPr="00B261BD" w:rsidRDefault="00D94842" w:rsidP="00120585"/>
        </w:tc>
        <w:tc>
          <w:tcPr>
            <w:tcW w:w="1187" w:type="dxa"/>
          </w:tcPr>
          <w:p w14:paraId="04184C53" w14:textId="77777777" w:rsidR="00D94842" w:rsidRPr="00B261BD" w:rsidRDefault="00D94842" w:rsidP="00120585"/>
          <w:p w14:paraId="3334ACE6" w14:textId="77777777" w:rsidR="00D94842" w:rsidRPr="00B261BD" w:rsidRDefault="00D94842" w:rsidP="00120585"/>
        </w:tc>
      </w:tr>
      <w:tr w:rsidR="00D94842" w:rsidRPr="00B261BD" w14:paraId="00CD3E2C" w14:textId="77777777" w:rsidTr="00120585">
        <w:trPr>
          <w:trHeight w:val="148"/>
        </w:trPr>
        <w:tc>
          <w:tcPr>
            <w:tcW w:w="811" w:type="dxa"/>
          </w:tcPr>
          <w:p w14:paraId="6914769E" w14:textId="77777777" w:rsidR="00D94842" w:rsidRPr="00B261BD" w:rsidRDefault="00D94842" w:rsidP="00120585">
            <w:r w:rsidRPr="00B261BD">
              <w:t>7</w:t>
            </w:r>
          </w:p>
        </w:tc>
        <w:tc>
          <w:tcPr>
            <w:tcW w:w="1548" w:type="dxa"/>
          </w:tcPr>
          <w:p w14:paraId="51176F0D" w14:textId="77777777" w:rsidR="00D94842" w:rsidRPr="00B261BD" w:rsidRDefault="00D94842" w:rsidP="00120585">
            <w:r>
              <w:t>Life support</w:t>
            </w:r>
          </w:p>
          <w:p w14:paraId="0B0C35E5" w14:textId="77777777" w:rsidR="00D94842" w:rsidRPr="00B261BD" w:rsidRDefault="00D94842" w:rsidP="00120585">
            <w:r>
              <w:t>Belonging and Integration</w:t>
            </w:r>
          </w:p>
        </w:tc>
        <w:tc>
          <w:tcPr>
            <w:tcW w:w="1858" w:type="dxa"/>
          </w:tcPr>
          <w:p w14:paraId="6E7C4271" w14:textId="0951DD67" w:rsidR="00D94842" w:rsidRPr="00B261BD" w:rsidRDefault="00D94842" w:rsidP="00120585">
            <w:r>
              <w:t>To help learners understand the importance of integration within blended   families.</w:t>
            </w:r>
          </w:p>
        </w:tc>
        <w:tc>
          <w:tcPr>
            <w:tcW w:w="1665" w:type="dxa"/>
          </w:tcPr>
          <w:p w14:paraId="300DE85B" w14:textId="77777777" w:rsidR="00D94842" w:rsidRPr="00B261BD" w:rsidRDefault="00D94842" w:rsidP="00120585">
            <w:r w:rsidRPr="00B261BD">
              <w:t>Hand out</w:t>
            </w:r>
          </w:p>
          <w:p w14:paraId="2097B5EA" w14:textId="77777777" w:rsidR="00D94842" w:rsidRPr="00B261BD" w:rsidRDefault="00D94842" w:rsidP="00120585">
            <w:r w:rsidRPr="00B261BD">
              <w:t>Life support cards</w:t>
            </w:r>
          </w:p>
        </w:tc>
        <w:tc>
          <w:tcPr>
            <w:tcW w:w="1305" w:type="dxa"/>
          </w:tcPr>
          <w:p w14:paraId="772A9717" w14:textId="77777777" w:rsidR="00D94842" w:rsidRPr="00B261BD" w:rsidRDefault="00D94842" w:rsidP="00120585">
            <w:r w:rsidRPr="00B261BD">
              <w:t>Class discussion</w:t>
            </w:r>
          </w:p>
          <w:p w14:paraId="37F33954" w14:textId="77777777" w:rsidR="00D94842" w:rsidRPr="00B261BD" w:rsidRDefault="00D94842" w:rsidP="00120585">
            <w:r w:rsidRPr="00B261BD">
              <w:t>Worksheets</w:t>
            </w:r>
          </w:p>
          <w:p w14:paraId="08EB1B9E" w14:textId="77777777" w:rsidR="00D94842" w:rsidRPr="00B261BD" w:rsidRDefault="00D94842" w:rsidP="00120585">
            <w:r w:rsidRPr="00B261BD">
              <w:t>Groupwork</w:t>
            </w:r>
          </w:p>
          <w:p w14:paraId="3E8F368B" w14:textId="77777777" w:rsidR="00D94842" w:rsidRPr="00B261BD" w:rsidRDefault="00D94842" w:rsidP="00120585">
            <w:r w:rsidRPr="00B261BD">
              <w:t>feedback</w:t>
            </w:r>
          </w:p>
        </w:tc>
        <w:tc>
          <w:tcPr>
            <w:tcW w:w="1575" w:type="dxa"/>
          </w:tcPr>
          <w:p w14:paraId="172C4A8A" w14:textId="77777777" w:rsidR="00D94842" w:rsidRPr="00B261BD" w:rsidRDefault="00D94842" w:rsidP="00120585">
            <w:r w:rsidRPr="00B261BD">
              <w:t>Discussion</w:t>
            </w:r>
          </w:p>
          <w:p w14:paraId="19345405" w14:textId="77777777" w:rsidR="00D94842" w:rsidRPr="00B261BD" w:rsidRDefault="00D94842" w:rsidP="00120585">
            <w:r w:rsidRPr="00B261BD">
              <w:t>Group Work</w:t>
            </w:r>
          </w:p>
          <w:p w14:paraId="07880D06" w14:textId="77777777" w:rsidR="00D94842" w:rsidRPr="00B261BD" w:rsidRDefault="00D94842" w:rsidP="00120585">
            <w:r w:rsidRPr="00B261BD">
              <w:t xml:space="preserve">Brainstorming </w:t>
            </w:r>
          </w:p>
          <w:p w14:paraId="0968646B" w14:textId="77777777" w:rsidR="00D94842" w:rsidRPr="00B261BD" w:rsidRDefault="00D94842" w:rsidP="00120585">
            <w:r w:rsidRPr="00B261BD">
              <w:t>Feedback</w:t>
            </w:r>
          </w:p>
        </w:tc>
        <w:tc>
          <w:tcPr>
            <w:tcW w:w="1426" w:type="dxa"/>
          </w:tcPr>
          <w:p w14:paraId="04E10A0F" w14:textId="77777777" w:rsidR="00D94842" w:rsidRPr="00B261BD" w:rsidRDefault="00D94842" w:rsidP="00120585">
            <w:r w:rsidRPr="00B261BD">
              <w:t>Write up</w:t>
            </w:r>
          </w:p>
        </w:tc>
        <w:tc>
          <w:tcPr>
            <w:tcW w:w="1390" w:type="dxa"/>
          </w:tcPr>
          <w:p w14:paraId="484B82DE" w14:textId="77777777" w:rsidR="00D94842" w:rsidRPr="00B261BD" w:rsidRDefault="00D94842" w:rsidP="00120585"/>
        </w:tc>
        <w:tc>
          <w:tcPr>
            <w:tcW w:w="1183" w:type="dxa"/>
          </w:tcPr>
          <w:p w14:paraId="13E858F1" w14:textId="77777777" w:rsidR="00D94842" w:rsidRPr="00B261BD" w:rsidRDefault="00D94842" w:rsidP="00120585"/>
        </w:tc>
        <w:tc>
          <w:tcPr>
            <w:tcW w:w="1187" w:type="dxa"/>
          </w:tcPr>
          <w:p w14:paraId="53A8C44E" w14:textId="77777777" w:rsidR="00D94842" w:rsidRPr="00B261BD" w:rsidRDefault="00D94842" w:rsidP="00120585"/>
          <w:p w14:paraId="0C7FCB5E" w14:textId="77777777" w:rsidR="00D94842" w:rsidRPr="00B261BD" w:rsidRDefault="00D94842" w:rsidP="00120585"/>
          <w:p w14:paraId="1DA97F43" w14:textId="77777777" w:rsidR="00D94842" w:rsidRPr="00B261BD" w:rsidRDefault="00D94842" w:rsidP="00120585"/>
          <w:p w14:paraId="0A83E3F7" w14:textId="77777777" w:rsidR="00D94842" w:rsidRPr="00B261BD" w:rsidRDefault="00D94842" w:rsidP="00120585"/>
        </w:tc>
      </w:tr>
      <w:tr w:rsidR="00D94842" w:rsidRPr="00B261BD" w14:paraId="69F46C27" w14:textId="77777777" w:rsidTr="00120585">
        <w:trPr>
          <w:trHeight w:val="148"/>
        </w:trPr>
        <w:tc>
          <w:tcPr>
            <w:tcW w:w="811" w:type="dxa"/>
          </w:tcPr>
          <w:p w14:paraId="5CD6BD61" w14:textId="77777777" w:rsidR="00D94842" w:rsidRPr="00B261BD" w:rsidRDefault="00D94842" w:rsidP="00120585">
            <w:r w:rsidRPr="00B261BD">
              <w:t>8</w:t>
            </w:r>
          </w:p>
        </w:tc>
        <w:tc>
          <w:tcPr>
            <w:tcW w:w="1548" w:type="dxa"/>
          </w:tcPr>
          <w:p w14:paraId="352C1033" w14:textId="77777777" w:rsidR="00D94842" w:rsidRPr="002E0765" w:rsidRDefault="00D94842" w:rsidP="00120585">
            <w:pPr>
              <w:rPr>
                <w:sz w:val="22"/>
                <w:szCs w:val="22"/>
              </w:rPr>
            </w:pPr>
            <w:r w:rsidRPr="002E0765">
              <w:rPr>
                <w:sz w:val="22"/>
                <w:szCs w:val="22"/>
              </w:rPr>
              <w:t>Amber Flag</w:t>
            </w:r>
          </w:p>
          <w:p w14:paraId="76765149" w14:textId="77777777" w:rsidR="00D94842" w:rsidRPr="002E0765" w:rsidRDefault="00D94842" w:rsidP="00120585">
            <w:pPr>
              <w:rPr>
                <w:sz w:val="22"/>
                <w:szCs w:val="22"/>
              </w:rPr>
            </w:pPr>
            <w:r w:rsidRPr="002E0765">
              <w:rPr>
                <w:sz w:val="22"/>
                <w:szCs w:val="22"/>
              </w:rPr>
              <w:t>Cycle Against suicide</w:t>
            </w:r>
          </w:p>
          <w:p w14:paraId="341958C7" w14:textId="4EA0235F" w:rsidR="00D94842" w:rsidRPr="002E0765" w:rsidRDefault="00D94842" w:rsidP="00120585">
            <w:pPr>
              <w:rPr>
                <w:color w:val="000000"/>
                <w:sz w:val="22"/>
                <w:szCs w:val="22"/>
                <w:shd w:val="clear" w:color="auto" w:fill="FFFFFF"/>
              </w:rPr>
            </w:pPr>
            <w:r w:rsidRPr="002E0765">
              <w:rPr>
                <w:color w:val="000000"/>
                <w:sz w:val="22"/>
                <w:szCs w:val="22"/>
                <w:shd w:val="clear" w:color="auto" w:fill="FFFFFF"/>
              </w:rPr>
              <w:t xml:space="preserve">Emotional </w:t>
            </w:r>
            <w:r w:rsidR="001B61C3" w:rsidRPr="002E0765">
              <w:rPr>
                <w:color w:val="000000"/>
                <w:sz w:val="22"/>
                <w:szCs w:val="22"/>
                <w:shd w:val="clear" w:color="auto" w:fill="FFFFFF"/>
              </w:rPr>
              <w:t>&amp;</w:t>
            </w:r>
          </w:p>
          <w:p w14:paraId="4B6F9C7D" w14:textId="77777777" w:rsidR="00D94842" w:rsidRPr="00B261BD" w:rsidRDefault="00D94842" w:rsidP="00120585">
            <w:r w:rsidRPr="002E0765">
              <w:rPr>
                <w:color w:val="000000"/>
                <w:sz w:val="22"/>
                <w:szCs w:val="22"/>
                <w:shd w:val="clear" w:color="auto" w:fill="FFFFFF"/>
              </w:rPr>
              <w:t>Physical Health</w:t>
            </w:r>
          </w:p>
        </w:tc>
        <w:tc>
          <w:tcPr>
            <w:tcW w:w="1858" w:type="dxa"/>
          </w:tcPr>
          <w:p w14:paraId="13D34B38" w14:textId="6353077C" w:rsidR="00D94842" w:rsidRPr="00B261BD" w:rsidRDefault="00D94842" w:rsidP="00120585">
            <w:r w:rsidRPr="00B261BD">
              <w:t xml:space="preserve">Trip </w:t>
            </w:r>
          </w:p>
          <w:p w14:paraId="2BF954B9" w14:textId="77777777" w:rsidR="00D94842" w:rsidRPr="00B261BD" w:rsidRDefault="00D94842" w:rsidP="00120585">
            <w:r w:rsidRPr="00B261BD">
              <w:t>Fundraiser</w:t>
            </w:r>
          </w:p>
        </w:tc>
        <w:tc>
          <w:tcPr>
            <w:tcW w:w="1665" w:type="dxa"/>
          </w:tcPr>
          <w:p w14:paraId="17340B96" w14:textId="77777777" w:rsidR="00D94842" w:rsidRPr="00B261BD" w:rsidRDefault="00D94842" w:rsidP="00120585">
            <w:r w:rsidRPr="00B261BD">
              <w:t>Participate in cycle as part of a team</w:t>
            </w:r>
          </w:p>
        </w:tc>
        <w:tc>
          <w:tcPr>
            <w:tcW w:w="1305" w:type="dxa"/>
          </w:tcPr>
          <w:p w14:paraId="42AD2CD1" w14:textId="77777777" w:rsidR="00D94842" w:rsidRPr="00B261BD" w:rsidRDefault="00D94842" w:rsidP="00120585">
            <w:r w:rsidRPr="00B261BD">
              <w:t>Complete event</w:t>
            </w:r>
          </w:p>
        </w:tc>
        <w:tc>
          <w:tcPr>
            <w:tcW w:w="1575" w:type="dxa"/>
          </w:tcPr>
          <w:p w14:paraId="089D3807" w14:textId="77777777" w:rsidR="00D94842" w:rsidRPr="00B261BD" w:rsidRDefault="00D94842" w:rsidP="00120585"/>
        </w:tc>
        <w:tc>
          <w:tcPr>
            <w:tcW w:w="1426" w:type="dxa"/>
          </w:tcPr>
          <w:p w14:paraId="127B1FD0" w14:textId="77777777" w:rsidR="00D94842" w:rsidRPr="00B261BD" w:rsidRDefault="00D94842" w:rsidP="00120585"/>
        </w:tc>
        <w:tc>
          <w:tcPr>
            <w:tcW w:w="1390" w:type="dxa"/>
          </w:tcPr>
          <w:p w14:paraId="18803C0B" w14:textId="77777777" w:rsidR="00D94842" w:rsidRPr="00B261BD" w:rsidRDefault="00D94842" w:rsidP="00120585"/>
        </w:tc>
        <w:tc>
          <w:tcPr>
            <w:tcW w:w="1183" w:type="dxa"/>
          </w:tcPr>
          <w:p w14:paraId="0A8C1E6F" w14:textId="77777777" w:rsidR="00D94842" w:rsidRPr="00B261BD" w:rsidRDefault="00D94842" w:rsidP="00120585"/>
        </w:tc>
        <w:tc>
          <w:tcPr>
            <w:tcW w:w="1187" w:type="dxa"/>
          </w:tcPr>
          <w:p w14:paraId="3C7830C9" w14:textId="77777777" w:rsidR="00D94842" w:rsidRPr="00B261BD" w:rsidRDefault="00D94842" w:rsidP="00120585"/>
        </w:tc>
      </w:tr>
      <w:tr w:rsidR="00D94842" w:rsidRPr="00B261BD" w14:paraId="2FA4ED9B" w14:textId="77777777" w:rsidTr="00120585">
        <w:trPr>
          <w:trHeight w:val="148"/>
        </w:trPr>
        <w:tc>
          <w:tcPr>
            <w:tcW w:w="811" w:type="dxa"/>
          </w:tcPr>
          <w:p w14:paraId="60E60BE7" w14:textId="77777777" w:rsidR="00D94842" w:rsidRPr="00B261BD" w:rsidRDefault="00D94842" w:rsidP="00120585">
            <w:r w:rsidRPr="00B261BD">
              <w:t>9</w:t>
            </w:r>
          </w:p>
        </w:tc>
        <w:tc>
          <w:tcPr>
            <w:tcW w:w="1548" w:type="dxa"/>
          </w:tcPr>
          <w:p w14:paraId="746380CB" w14:textId="77777777" w:rsidR="00D94842" w:rsidRDefault="00D94842" w:rsidP="00120585">
            <w:r>
              <w:t>Friendships</w:t>
            </w:r>
          </w:p>
          <w:p w14:paraId="2850F0D2" w14:textId="77777777" w:rsidR="00D94842" w:rsidRPr="00B261BD" w:rsidRDefault="00D94842" w:rsidP="00120585">
            <w:r w:rsidRPr="00B261BD">
              <w:t>Life support</w:t>
            </w:r>
          </w:p>
        </w:tc>
        <w:tc>
          <w:tcPr>
            <w:tcW w:w="1858" w:type="dxa"/>
          </w:tcPr>
          <w:p w14:paraId="4433728B" w14:textId="0DCD3018" w:rsidR="00D94842" w:rsidRPr="00B261BD" w:rsidRDefault="00D94842" w:rsidP="00120585">
            <w:r w:rsidRPr="00B261BD">
              <w:t>To help understand  theimportance of family life</w:t>
            </w:r>
          </w:p>
        </w:tc>
        <w:tc>
          <w:tcPr>
            <w:tcW w:w="1665" w:type="dxa"/>
          </w:tcPr>
          <w:p w14:paraId="04BE1890" w14:textId="77777777" w:rsidR="00D94842" w:rsidRPr="00B261BD" w:rsidRDefault="00D94842" w:rsidP="00120585">
            <w:r w:rsidRPr="00B261BD">
              <w:t xml:space="preserve">Hand out </w:t>
            </w:r>
          </w:p>
          <w:p w14:paraId="0BC10C88" w14:textId="77777777" w:rsidR="00D94842" w:rsidRPr="00B261BD" w:rsidRDefault="00D94842" w:rsidP="00120585">
            <w:r w:rsidRPr="00B261BD">
              <w:t>Family life line</w:t>
            </w:r>
          </w:p>
        </w:tc>
        <w:tc>
          <w:tcPr>
            <w:tcW w:w="1305" w:type="dxa"/>
          </w:tcPr>
          <w:p w14:paraId="080A6413" w14:textId="77777777" w:rsidR="00D94842" w:rsidRPr="00B261BD" w:rsidRDefault="00D94842" w:rsidP="00120585">
            <w:r w:rsidRPr="00B261BD">
              <w:t>Class discussion</w:t>
            </w:r>
          </w:p>
          <w:p w14:paraId="11ADD5E4" w14:textId="77777777" w:rsidR="00D94842" w:rsidRPr="00B261BD" w:rsidRDefault="00D94842" w:rsidP="00120585">
            <w:r w:rsidRPr="00B261BD">
              <w:t>Worksheets</w:t>
            </w:r>
          </w:p>
          <w:p w14:paraId="54F34D04" w14:textId="77777777" w:rsidR="00D94842" w:rsidRPr="00B261BD" w:rsidRDefault="00D94842" w:rsidP="00120585">
            <w:r w:rsidRPr="00B261BD">
              <w:t>Group work</w:t>
            </w:r>
          </w:p>
          <w:p w14:paraId="14DE6D58" w14:textId="77777777" w:rsidR="00D94842" w:rsidRPr="00B261BD" w:rsidRDefault="00D94842" w:rsidP="00120585">
            <w:r w:rsidRPr="00B261BD">
              <w:t>feedback</w:t>
            </w:r>
          </w:p>
        </w:tc>
        <w:tc>
          <w:tcPr>
            <w:tcW w:w="1575" w:type="dxa"/>
          </w:tcPr>
          <w:p w14:paraId="3415891C" w14:textId="77777777" w:rsidR="00D94842" w:rsidRPr="00B261BD" w:rsidRDefault="00D94842" w:rsidP="00120585">
            <w:r w:rsidRPr="00B261BD">
              <w:t>Write up</w:t>
            </w:r>
          </w:p>
        </w:tc>
        <w:tc>
          <w:tcPr>
            <w:tcW w:w="1426" w:type="dxa"/>
          </w:tcPr>
          <w:p w14:paraId="3939BD3B" w14:textId="77777777" w:rsidR="00D94842" w:rsidRPr="00B261BD" w:rsidRDefault="00D94842" w:rsidP="00120585"/>
        </w:tc>
        <w:tc>
          <w:tcPr>
            <w:tcW w:w="1390" w:type="dxa"/>
          </w:tcPr>
          <w:p w14:paraId="771D53E7" w14:textId="77777777" w:rsidR="00D94842" w:rsidRPr="00B261BD" w:rsidRDefault="00D94842" w:rsidP="00120585"/>
        </w:tc>
        <w:tc>
          <w:tcPr>
            <w:tcW w:w="1183" w:type="dxa"/>
          </w:tcPr>
          <w:p w14:paraId="3B28AC18" w14:textId="77777777" w:rsidR="00D94842" w:rsidRPr="00B261BD" w:rsidRDefault="00D94842" w:rsidP="00120585"/>
        </w:tc>
        <w:tc>
          <w:tcPr>
            <w:tcW w:w="1187" w:type="dxa"/>
          </w:tcPr>
          <w:p w14:paraId="225EF335" w14:textId="77777777" w:rsidR="00D94842" w:rsidRPr="00B261BD" w:rsidRDefault="00D94842" w:rsidP="00120585"/>
        </w:tc>
      </w:tr>
      <w:tr w:rsidR="00D94842" w:rsidRPr="00B261BD" w14:paraId="35304765" w14:textId="77777777" w:rsidTr="00120585">
        <w:trPr>
          <w:trHeight w:val="148"/>
        </w:trPr>
        <w:tc>
          <w:tcPr>
            <w:tcW w:w="811" w:type="dxa"/>
          </w:tcPr>
          <w:p w14:paraId="653C135F" w14:textId="77777777" w:rsidR="00D94842" w:rsidRPr="00B261BD" w:rsidRDefault="00D94842" w:rsidP="00120585">
            <w:r w:rsidRPr="00B261BD">
              <w:lastRenderedPageBreak/>
              <w:t>10</w:t>
            </w:r>
          </w:p>
        </w:tc>
        <w:tc>
          <w:tcPr>
            <w:tcW w:w="1548" w:type="dxa"/>
          </w:tcPr>
          <w:p w14:paraId="4CC008F7" w14:textId="77777777" w:rsidR="00D94842" w:rsidRDefault="00D94842" w:rsidP="00120585">
            <w:r>
              <w:t>Friendships</w:t>
            </w:r>
          </w:p>
          <w:p w14:paraId="7E24C351" w14:textId="77777777" w:rsidR="00D94842" w:rsidRDefault="00D94842" w:rsidP="00120585">
            <w:r>
              <w:t>Relationship sexuality</w:t>
            </w:r>
          </w:p>
          <w:p w14:paraId="63660797" w14:textId="77777777" w:rsidR="00D94842" w:rsidRPr="00B261BD" w:rsidRDefault="00D94842" w:rsidP="00120585">
            <w:r w:rsidRPr="00B261BD">
              <w:t>Life support</w:t>
            </w:r>
          </w:p>
        </w:tc>
        <w:tc>
          <w:tcPr>
            <w:tcW w:w="1858" w:type="dxa"/>
          </w:tcPr>
          <w:p w14:paraId="5C3E0DC9" w14:textId="2AE4C8D8" w:rsidR="00D94842" w:rsidRPr="00B261BD" w:rsidRDefault="00D94842" w:rsidP="00120585">
            <w:r w:rsidRPr="00B261BD">
              <w:t xml:space="preserve">To help </w:t>
            </w:r>
            <w:r>
              <w:t>learner</w:t>
            </w:r>
            <w:r w:rsidRPr="00B261BD">
              <w:t xml:space="preserve"> awareness to consider the roles of women and men in relationships in society</w:t>
            </w:r>
          </w:p>
        </w:tc>
        <w:tc>
          <w:tcPr>
            <w:tcW w:w="1665" w:type="dxa"/>
          </w:tcPr>
          <w:p w14:paraId="53A3C15E" w14:textId="77777777" w:rsidR="00D94842" w:rsidRPr="00B261BD" w:rsidRDefault="00D94842" w:rsidP="00120585">
            <w:r w:rsidRPr="00B261BD">
              <w:t>Hand Out</w:t>
            </w:r>
          </w:p>
          <w:p w14:paraId="4C3E1BD3" w14:textId="77777777" w:rsidR="00D94842" w:rsidRPr="00B261BD" w:rsidRDefault="00D94842" w:rsidP="00120585">
            <w:r w:rsidRPr="00B261BD">
              <w:t>Stereotyping</w:t>
            </w:r>
          </w:p>
          <w:p w14:paraId="05BE3DFB" w14:textId="7C8C9A79" w:rsidR="00D94842" w:rsidRPr="00B261BD" w:rsidRDefault="00D94842" w:rsidP="00120585">
            <w:r>
              <w:t>Learner</w:t>
            </w:r>
            <w:r w:rsidRPr="00B261BD">
              <w:t xml:space="preserve">  Sheet 41</w:t>
            </w:r>
          </w:p>
        </w:tc>
        <w:tc>
          <w:tcPr>
            <w:tcW w:w="1305" w:type="dxa"/>
          </w:tcPr>
          <w:p w14:paraId="6E5C6EDE" w14:textId="77777777" w:rsidR="00D94842" w:rsidRPr="00B261BD" w:rsidRDefault="00D94842" w:rsidP="00120585">
            <w:r w:rsidRPr="00B261BD">
              <w:t>Discussion</w:t>
            </w:r>
          </w:p>
          <w:p w14:paraId="6B162CB0" w14:textId="77777777" w:rsidR="00D94842" w:rsidRPr="00B261BD" w:rsidRDefault="00D94842" w:rsidP="00120585">
            <w:r w:rsidRPr="00B261BD">
              <w:t>Group work</w:t>
            </w:r>
          </w:p>
        </w:tc>
        <w:tc>
          <w:tcPr>
            <w:tcW w:w="1575" w:type="dxa"/>
          </w:tcPr>
          <w:p w14:paraId="4CBD4776" w14:textId="77777777" w:rsidR="00D94842" w:rsidRPr="00B261BD" w:rsidRDefault="00D94842" w:rsidP="00120585">
            <w:r w:rsidRPr="00B261BD">
              <w:t>Write up</w:t>
            </w:r>
          </w:p>
        </w:tc>
        <w:tc>
          <w:tcPr>
            <w:tcW w:w="1426" w:type="dxa"/>
          </w:tcPr>
          <w:p w14:paraId="146B4686" w14:textId="77777777" w:rsidR="00D94842" w:rsidRPr="00B261BD" w:rsidRDefault="00D94842" w:rsidP="00120585"/>
        </w:tc>
        <w:tc>
          <w:tcPr>
            <w:tcW w:w="1390" w:type="dxa"/>
          </w:tcPr>
          <w:p w14:paraId="727D2F2F" w14:textId="77777777" w:rsidR="00D94842" w:rsidRPr="00B261BD" w:rsidRDefault="00D94842" w:rsidP="00120585"/>
        </w:tc>
        <w:tc>
          <w:tcPr>
            <w:tcW w:w="1183" w:type="dxa"/>
          </w:tcPr>
          <w:p w14:paraId="47881A3B" w14:textId="77777777" w:rsidR="00D94842" w:rsidRPr="00B261BD" w:rsidRDefault="00D94842" w:rsidP="00120585"/>
        </w:tc>
        <w:tc>
          <w:tcPr>
            <w:tcW w:w="1187" w:type="dxa"/>
          </w:tcPr>
          <w:p w14:paraId="4B632286" w14:textId="77777777" w:rsidR="00D94842" w:rsidRPr="00B261BD" w:rsidRDefault="00D94842" w:rsidP="00120585"/>
        </w:tc>
      </w:tr>
      <w:tr w:rsidR="00D94842" w:rsidRPr="00B261BD" w14:paraId="54527425" w14:textId="77777777" w:rsidTr="00120585">
        <w:trPr>
          <w:trHeight w:val="148"/>
        </w:trPr>
        <w:tc>
          <w:tcPr>
            <w:tcW w:w="811" w:type="dxa"/>
          </w:tcPr>
          <w:p w14:paraId="182FC9EE" w14:textId="77777777" w:rsidR="00D94842" w:rsidRPr="00B261BD" w:rsidRDefault="00D94842" w:rsidP="00120585">
            <w:r w:rsidRPr="00B261BD">
              <w:t>11</w:t>
            </w:r>
          </w:p>
        </w:tc>
        <w:tc>
          <w:tcPr>
            <w:tcW w:w="1548" w:type="dxa"/>
          </w:tcPr>
          <w:p w14:paraId="7C6279F0" w14:textId="77777777" w:rsidR="00D94842" w:rsidRDefault="00D94842" w:rsidP="00120585">
            <w:r>
              <w:t>Relationships and sexuality</w:t>
            </w:r>
          </w:p>
          <w:p w14:paraId="68ECDB27" w14:textId="77777777" w:rsidR="00D94842" w:rsidRPr="00B261BD" w:rsidRDefault="00D94842" w:rsidP="00120585">
            <w:r w:rsidRPr="00B261BD">
              <w:t>Challenging Roles</w:t>
            </w:r>
          </w:p>
        </w:tc>
        <w:tc>
          <w:tcPr>
            <w:tcW w:w="1858" w:type="dxa"/>
          </w:tcPr>
          <w:p w14:paraId="61A067D1" w14:textId="77777777" w:rsidR="00D94842" w:rsidRPr="00B261BD" w:rsidRDefault="00D94842" w:rsidP="00120585">
            <w:r w:rsidRPr="00B261BD">
              <w:t>As previous week</w:t>
            </w:r>
          </w:p>
        </w:tc>
        <w:tc>
          <w:tcPr>
            <w:tcW w:w="1665" w:type="dxa"/>
          </w:tcPr>
          <w:p w14:paraId="61BBB868" w14:textId="12AD78D5" w:rsidR="00D94842" w:rsidRPr="00B261BD" w:rsidRDefault="00D94842" w:rsidP="00120585">
            <w:r>
              <w:t>Learner</w:t>
            </w:r>
            <w:r w:rsidRPr="00B261BD">
              <w:t xml:space="preserve"> sheet 42 Case studies</w:t>
            </w:r>
          </w:p>
        </w:tc>
        <w:tc>
          <w:tcPr>
            <w:tcW w:w="1305" w:type="dxa"/>
          </w:tcPr>
          <w:p w14:paraId="799E54CE" w14:textId="77777777" w:rsidR="00D94842" w:rsidRPr="00B261BD" w:rsidRDefault="00D94842" w:rsidP="00120585">
            <w:r w:rsidRPr="00B261BD">
              <w:t>Discussion</w:t>
            </w:r>
          </w:p>
          <w:p w14:paraId="4A2859AC" w14:textId="77777777" w:rsidR="00D94842" w:rsidRPr="00B261BD" w:rsidRDefault="00D94842" w:rsidP="00120585">
            <w:r w:rsidRPr="00B261BD">
              <w:t>Group work</w:t>
            </w:r>
          </w:p>
        </w:tc>
        <w:tc>
          <w:tcPr>
            <w:tcW w:w="1575" w:type="dxa"/>
          </w:tcPr>
          <w:p w14:paraId="0904F8A0" w14:textId="77777777" w:rsidR="00D94842" w:rsidRPr="00B261BD" w:rsidRDefault="00D94842" w:rsidP="00120585">
            <w:r w:rsidRPr="00B261BD">
              <w:t>Write up</w:t>
            </w:r>
          </w:p>
        </w:tc>
        <w:tc>
          <w:tcPr>
            <w:tcW w:w="1426" w:type="dxa"/>
          </w:tcPr>
          <w:p w14:paraId="1EC2BD23" w14:textId="77777777" w:rsidR="00D94842" w:rsidRPr="00B261BD" w:rsidRDefault="00D94842" w:rsidP="00120585"/>
        </w:tc>
        <w:tc>
          <w:tcPr>
            <w:tcW w:w="1390" w:type="dxa"/>
          </w:tcPr>
          <w:p w14:paraId="2FDEA53B" w14:textId="77777777" w:rsidR="00D94842" w:rsidRPr="00B261BD" w:rsidRDefault="00D94842" w:rsidP="00120585"/>
        </w:tc>
        <w:tc>
          <w:tcPr>
            <w:tcW w:w="1183" w:type="dxa"/>
          </w:tcPr>
          <w:p w14:paraId="0B75A726" w14:textId="77777777" w:rsidR="00D94842" w:rsidRPr="00B261BD" w:rsidRDefault="00D94842" w:rsidP="00120585"/>
        </w:tc>
        <w:tc>
          <w:tcPr>
            <w:tcW w:w="1187" w:type="dxa"/>
          </w:tcPr>
          <w:p w14:paraId="3B9A00B2" w14:textId="77777777" w:rsidR="00D94842" w:rsidRPr="00B261BD" w:rsidRDefault="00D94842" w:rsidP="00120585"/>
          <w:p w14:paraId="1E1986BB" w14:textId="77777777" w:rsidR="00D94842" w:rsidRPr="00B261BD" w:rsidRDefault="00D94842" w:rsidP="00120585"/>
        </w:tc>
      </w:tr>
      <w:tr w:rsidR="00D94842" w:rsidRPr="00B261BD" w14:paraId="4851ADCE" w14:textId="77777777" w:rsidTr="00120585">
        <w:trPr>
          <w:trHeight w:val="148"/>
        </w:trPr>
        <w:tc>
          <w:tcPr>
            <w:tcW w:w="811" w:type="dxa"/>
          </w:tcPr>
          <w:p w14:paraId="7A3EA2D4" w14:textId="77777777" w:rsidR="00D94842" w:rsidRPr="00B261BD" w:rsidRDefault="00D94842" w:rsidP="00120585">
            <w:r w:rsidRPr="00B261BD">
              <w:t>12</w:t>
            </w:r>
          </w:p>
        </w:tc>
        <w:tc>
          <w:tcPr>
            <w:tcW w:w="1548" w:type="dxa"/>
          </w:tcPr>
          <w:p w14:paraId="4FF994BA" w14:textId="77777777" w:rsidR="00D94842" w:rsidRDefault="00D94842" w:rsidP="00120585">
            <w:r>
              <w:t>Relationships and sexuality</w:t>
            </w:r>
          </w:p>
          <w:p w14:paraId="34CB8B32" w14:textId="77777777" w:rsidR="00D94842" w:rsidRPr="00B261BD" w:rsidRDefault="00D94842" w:rsidP="00120585">
            <w:r w:rsidRPr="00B261BD">
              <w:t>Challenging Roles</w:t>
            </w:r>
          </w:p>
        </w:tc>
        <w:tc>
          <w:tcPr>
            <w:tcW w:w="1858" w:type="dxa"/>
          </w:tcPr>
          <w:p w14:paraId="7FA7DF04" w14:textId="77777777" w:rsidR="00D94842" w:rsidRPr="00B261BD" w:rsidRDefault="00D94842" w:rsidP="00120585">
            <w:r w:rsidRPr="00B261BD">
              <w:t>As previous week</w:t>
            </w:r>
          </w:p>
        </w:tc>
        <w:tc>
          <w:tcPr>
            <w:tcW w:w="1665" w:type="dxa"/>
          </w:tcPr>
          <w:p w14:paraId="6623A532" w14:textId="61767521" w:rsidR="00D94842" w:rsidRPr="00B261BD" w:rsidRDefault="00D94842" w:rsidP="00120585">
            <w:r>
              <w:t>Learner</w:t>
            </w:r>
            <w:r w:rsidRPr="00B261BD">
              <w:t xml:space="preserve"> sheet 42 Case studies</w:t>
            </w:r>
          </w:p>
        </w:tc>
        <w:tc>
          <w:tcPr>
            <w:tcW w:w="1305" w:type="dxa"/>
          </w:tcPr>
          <w:p w14:paraId="00855C0A" w14:textId="77777777" w:rsidR="00D94842" w:rsidRPr="00B261BD" w:rsidRDefault="00D94842" w:rsidP="00120585">
            <w:r w:rsidRPr="00B261BD">
              <w:t>Discussion</w:t>
            </w:r>
          </w:p>
          <w:p w14:paraId="17289C30" w14:textId="77777777" w:rsidR="00D94842" w:rsidRPr="00B261BD" w:rsidRDefault="00D94842" w:rsidP="00120585">
            <w:r w:rsidRPr="00B261BD">
              <w:t>Group work</w:t>
            </w:r>
          </w:p>
        </w:tc>
        <w:tc>
          <w:tcPr>
            <w:tcW w:w="1575" w:type="dxa"/>
          </w:tcPr>
          <w:p w14:paraId="0BFCABE4" w14:textId="77777777" w:rsidR="00D94842" w:rsidRPr="00B261BD" w:rsidRDefault="00D94842" w:rsidP="00120585">
            <w:r w:rsidRPr="00B261BD">
              <w:t>Write up</w:t>
            </w:r>
          </w:p>
        </w:tc>
        <w:tc>
          <w:tcPr>
            <w:tcW w:w="1426" w:type="dxa"/>
          </w:tcPr>
          <w:p w14:paraId="775B0F9F" w14:textId="77777777" w:rsidR="00D94842" w:rsidRPr="00B261BD" w:rsidRDefault="00D94842" w:rsidP="00120585"/>
        </w:tc>
        <w:tc>
          <w:tcPr>
            <w:tcW w:w="1390" w:type="dxa"/>
          </w:tcPr>
          <w:p w14:paraId="7B733B62" w14:textId="77777777" w:rsidR="00D94842" w:rsidRPr="00B261BD" w:rsidRDefault="00D94842" w:rsidP="00120585"/>
        </w:tc>
        <w:tc>
          <w:tcPr>
            <w:tcW w:w="1183" w:type="dxa"/>
          </w:tcPr>
          <w:p w14:paraId="0EBA2780" w14:textId="77777777" w:rsidR="00D94842" w:rsidRPr="00B261BD" w:rsidRDefault="00D94842" w:rsidP="00120585"/>
        </w:tc>
        <w:tc>
          <w:tcPr>
            <w:tcW w:w="1187" w:type="dxa"/>
          </w:tcPr>
          <w:p w14:paraId="168A0795" w14:textId="77777777" w:rsidR="00D94842" w:rsidRPr="00B261BD" w:rsidRDefault="00D94842" w:rsidP="00120585"/>
        </w:tc>
      </w:tr>
      <w:tr w:rsidR="00D94842" w:rsidRPr="00B261BD" w14:paraId="35A21FF4" w14:textId="77777777" w:rsidTr="00120585">
        <w:trPr>
          <w:trHeight w:val="2967"/>
        </w:trPr>
        <w:tc>
          <w:tcPr>
            <w:tcW w:w="811" w:type="dxa"/>
          </w:tcPr>
          <w:p w14:paraId="0085870A" w14:textId="77777777" w:rsidR="00D94842" w:rsidRPr="00B261BD" w:rsidRDefault="00D94842" w:rsidP="00120585">
            <w:r w:rsidRPr="00B261BD">
              <w:t>13</w:t>
            </w:r>
          </w:p>
        </w:tc>
        <w:tc>
          <w:tcPr>
            <w:tcW w:w="1548" w:type="dxa"/>
          </w:tcPr>
          <w:p w14:paraId="1D9A3DE3" w14:textId="77777777" w:rsidR="00D94842" w:rsidRPr="00B261BD" w:rsidRDefault="00D94842" w:rsidP="00120585">
            <w:r>
              <w:t>Relationship and sexuality</w:t>
            </w:r>
          </w:p>
          <w:p w14:paraId="4144EA3C" w14:textId="77777777" w:rsidR="00D94842" w:rsidRDefault="00D94842" w:rsidP="00120585">
            <w:r>
              <w:t>Challenging Roles</w:t>
            </w:r>
          </w:p>
          <w:p w14:paraId="0BDACAB1" w14:textId="77777777" w:rsidR="00D94842" w:rsidRPr="00B261BD" w:rsidRDefault="00D94842" w:rsidP="00120585">
            <w:r>
              <w:t>Friendships</w:t>
            </w:r>
          </w:p>
          <w:p w14:paraId="639E9DA6" w14:textId="77777777" w:rsidR="00D94842" w:rsidRPr="00B261BD" w:rsidRDefault="00D94842" w:rsidP="00120585"/>
        </w:tc>
        <w:tc>
          <w:tcPr>
            <w:tcW w:w="1858" w:type="dxa"/>
          </w:tcPr>
          <w:p w14:paraId="5712CFBB" w14:textId="5C363B05" w:rsidR="00D94842" w:rsidRPr="00B261BD" w:rsidRDefault="00D94842" w:rsidP="00120585">
            <w:r w:rsidRPr="00B261BD">
              <w:t xml:space="preserve">To help </w:t>
            </w:r>
            <w:r>
              <w:t>learner</w:t>
            </w:r>
            <w:r w:rsidRPr="00B261BD">
              <w:t xml:space="preserve"> awareness to consider the roles of women and men in relationships in society</w:t>
            </w:r>
          </w:p>
        </w:tc>
        <w:tc>
          <w:tcPr>
            <w:tcW w:w="1665" w:type="dxa"/>
          </w:tcPr>
          <w:p w14:paraId="07B81E64" w14:textId="77777777" w:rsidR="00D94842" w:rsidRPr="00B261BD" w:rsidRDefault="00D94842" w:rsidP="00120585">
            <w:r w:rsidRPr="00B261BD">
              <w:t xml:space="preserve"> Reflection exercise</w:t>
            </w:r>
          </w:p>
          <w:p w14:paraId="3D72938E" w14:textId="77777777" w:rsidR="00D94842" w:rsidRPr="00B261BD" w:rsidRDefault="00D94842" w:rsidP="00120585">
            <w:r w:rsidRPr="00B261BD">
              <w:t>Chart</w:t>
            </w:r>
          </w:p>
        </w:tc>
        <w:tc>
          <w:tcPr>
            <w:tcW w:w="1305" w:type="dxa"/>
          </w:tcPr>
          <w:p w14:paraId="6F939563" w14:textId="77777777" w:rsidR="00D94842" w:rsidRPr="00B261BD" w:rsidRDefault="00D94842" w:rsidP="00120585">
            <w:r w:rsidRPr="00B261BD">
              <w:t>Discussion</w:t>
            </w:r>
          </w:p>
          <w:p w14:paraId="0BD6D8E6" w14:textId="77777777" w:rsidR="00D94842" w:rsidRPr="00B261BD" w:rsidRDefault="00D94842" w:rsidP="00120585">
            <w:r w:rsidRPr="00B261BD">
              <w:t>Group work</w:t>
            </w:r>
          </w:p>
        </w:tc>
        <w:tc>
          <w:tcPr>
            <w:tcW w:w="1575" w:type="dxa"/>
          </w:tcPr>
          <w:p w14:paraId="4C4BB29D" w14:textId="77777777" w:rsidR="00D94842" w:rsidRPr="00B261BD" w:rsidRDefault="00D94842" w:rsidP="00120585">
            <w:r w:rsidRPr="00B261BD">
              <w:t>Write up</w:t>
            </w:r>
          </w:p>
        </w:tc>
        <w:tc>
          <w:tcPr>
            <w:tcW w:w="1426" w:type="dxa"/>
          </w:tcPr>
          <w:p w14:paraId="0F1020AE" w14:textId="77777777" w:rsidR="00D94842" w:rsidRPr="00B261BD" w:rsidRDefault="00D94842" w:rsidP="00120585"/>
        </w:tc>
        <w:tc>
          <w:tcPr>
            <w:tcW w:w="1390" w:type="dxa"/>
          </w:tcPr>
          <w:p w14:paraId="78C27F69" w14:textId="77777777" w:rsidR="00D94842" w:rsidRPr="00B261BD" w:rsidRDefault="00D94842" w:rsidP="00120585"/>
        </w:tc>
        <w:tc>
          <w:tcPr>
            <w:tcW w:w="1183" w:type="dxa"/>
          </w:tcPr>
          <w:p w14:paraId="589ED4EE" w14:textId="77777777" w:rsidR="00D94842" w:rsidRPr="00B261BD" w:rsidRDefault="00D94842" w:rsidP="00120585"/>
        </w:tc>
        <w:tc>
          <w:tcPr>
            <w:tcW w:w="1187" w:type="dxa"/>
          </w:tcPr>
          <w:p w14:paraId="605B9CFB" w14:textId="77777777" w:rsidR="00D94842" w:rsidRPr="00B261BD" w:rsidRDefault="00D94842" w:rsidP="00120585"/>
        </w:tc>
      </w:tr>
      <w:tr w:rsidR="00D94842" w:rsidRPr="00B261BD" w14:paraId="2FA0069B" w14:textId="77777777" w:rsidTr="00120585">
        <w:trPr>
          <w:trHeight w:val="148"/>
        </w:trPr>
        <w:tc>
          <w:tcPr>
            <w:tcW w:w="811" w:type="dxa"/>
          </w:tcPr>
          <w:p w14:paraId="27B09428" w14:textId="77777777" w:rsidR="00D94842" w:rsidRPr="00B261BD" w:rsidRDefault="00D94842" w:rsidP="00120585">
            <w:r w:rsidRPr="00B261BD">
              <w:lastRenderedPageBreak/>
              <w:t>14</w:t>
            </w:r>
          </w:p>
        </w:tc>
        <w:tc>
          <w:tcPr>
            <w:tcW w:w="1548" w:type="dxa"/>
          </w:tcPr>
          <w:p w14:paraId="3C308511" w14:textId="77777777" w:rsidR="00D94842" w:rsidRDefault="00D94842" w:rsidP="00120585">
            <w:r>
              <w:t>Relationship and sexuality</w:t>
            </w:r>
          </w:p>
          <w:p w14:paraId="2C6DC268" w14:textId="77777777" w:rsidR="00D94842" w:rsidRPr="00B261BD" w:rsidRDefault="00D94842" w:rsidP="00120585">
            <w:r w:rsidRPr="00B261BD">
              <w:t>Accepting Sexual Orientations</w:t>
            </w:r>
          </w:p>
          <w:p w14:paraId="09C7D279" w14:textId="77777777" w:rsidR="00D94842" w:rsidRPr="00B261BD" w:rsidRDefault="00D94842" w:rsidP="00120585"/>
          <w:p w14:paraId="51E21265" w14:textId="77777777" w:rsidR="00D94842" w:rsidRPr="00B261BD" w:rsidRDefault="00D94842" w:rsidP="00120585"/>
          <w:p w14:paraId="3C89350D" w14:textId="6141951E" w:rsidR="00D94842" w:rsidRPr="00B261BD" w:rsidRDefault="00664010" w:rsidP="00120585">
            <w:r>
              <w:t>Physical Health</w:t>
            </w:r>
          </w:p>
          <w:p w14:paraId="76C50D7C" w14:textId="4E9FB63F" w:rsidR="00D94842" w:rsidRDefault="00D94842" w:rsidP="00120585"/>
          <w:p w14:paraId="601F66B3" w14:textId="77777777" w:rsidR="002E0765" w:rsidRPr="00B261BD" w:rsidRDefault="002E0765" w:rsidP="00120585"/>
          <w:p w14:paraId="00A33F1E" w14:textId="77777777" w:rsidR="00D94842" w:rsidRPr="00B261BD" w:rsidRDefault="00D94842" w:rsidP="00120585"/>
          <w:p w14:paraId="11B91920" w14:textId="77777777" w:rsidR="00D94842" w:rsidRPr="00B261BD" w:rsidRDefault="00D94842" w:rsidP="00120585">
            <w:r w:rsidRPr="00B261BD">
              <w:t>SHARE</w:t>
            </w:r>
          </w:p>
        </w:tc>
        <w:tc>
          <w:tcPr>
            <w:tcW w:w="1858" w:type="dxa"/>
          </w:tcPr>
          <w:p w14:paraId="05058F16" w14:textId="6AD5B0D8" w:rsidR="00D94842" w:rsidRPr="00B261BD" w:rsidRDefault="00D94842" w:rsidP="00120585">
            <w:r w:rsidRPr="00B261BD">
              <w:t xml:space="preserve">To deepen the </w:t>
            </w:r>
            <w:r>
              <w:t>learner</w:t>
            </w:r>
            <w:r w:rsidRPr="00B261BD">
              <w:t>’s awareness and understanding of sexual orientation and to explore associated attitudes.</w:t>
            </w:r>
          </w:p>
          <w:p w14:paraId="3C3A3883" w14:textId="77777777" w:rsidR="002E0765" w:rsidRDefault="00D94842" w:rsidP="00120585">
            <w:r w:rsidRPr="00B261BD">
              <w:t xml:space="preserve">Introduction to online </w:t>
            </w:r>
          </w:p>
          <w:p w14:paraId="56A9E414" w14:textId="77777777" w:rsidR="002E0765" w:rsidRDefault="002E0765" w:rsidP="00120585"/>
          <w:p w14:paraId="414EEF49" w14:textId="2C0285A7" w:rsidR="002E0765" w:rsidRPr="00B261BD" w:rsidRDefault="00D94842" w:rsidP="00120585">
            <w:r w:rsidRPr="00B261BD">
              <w:t>course</w:t>
            </w:r>
          </w:p>
        </w:tc>
        <w:tc>
          <w:tcPr>
            <w:tcW w:w="1665" w:type="dxa"/>
          </w:tcPr>
          <w:p w14:paraId="0C3E8CC4" w14:textId="77777777" w:rsidR="00D94842" w:rsidRPr="00B261BD" w:rsidRDefault="00D94842" w:rsidP="00120585">
            <w:r w:rsidRPr="00B261BD">
              <w:t>Reflection exercise</w:t>
            </w:r>
          </w:p>
          <w:p w14:paraId="56AAF0B3" w14:textId="77777777" w:rsidR="00D94842" w:rsidRPr="00B261BD" w:rsidRDefault="00D94842" w:rsidP="00120585">
            <w:r w:rsidRPr="00B261BD">
              <w:t xml:space="preserve">Describe me </w:t>
            </w:r>
          </w:p>
          <w:p w14:paraId="76E0F763" w14:textId="77777777" w:rsidR="00D94842" w:rsidRPr="00B261BD" w:rsidRDefault="00D94842" w:rsidP="00120585">
            <w:r w:rsidRPr="00B261BD">
              <w:t>Cards.</w:t>
            </w:r>
          </w:p>
          <w:p w14:paraId="2F7F948A" w14:textId="77777777" w:rsidR="00D94842" w:rsidRPr="00B261BD" w:rsidRDefault="00D94842" w:rsidP="00120585"/>
          <w:p w14:paraId="4C724A79" w14:textId="77777777" w:rsidR="00D94842" w:rsidRPr="00B261BD" w:rsidRDefault="00D94842" w:rsidP="00120585"/>
          <w:p w14:paraId="579FE3B7" w14:textId="77777777" w:rsidR="00D94842" w:rsidRPr="00B261BD" w:rsidRDefault="00D94842" w:rsidP="00120585"/>
          <w:p w14:paraId="2BEFC291" w14:textId="77777777" w:rsidR="00D94842" w:rsidRPr="00B261BD" w:rsidRDefault="00D94842" w:rsidP="00120585"/>
          <w:p w14:paraId="2807FB69" w14:textId="77777777" w:rsidR="00D94842" w:rsidRPr="00B261BD" w:rsidRDefault="00D94842" w:rsidP="00120585">
            <w:r w:rsidRPr="00B261BD">
              <w:t>Module 4,5,6</w:t>
            </w:r>
          </w:p>
        </w:tc>
        <w:tc>
          <w:tcPr>
            <w:tcW w:w="1305" w:type="dxa"/>
          </w:tcPr>
          <w:p w14:paraId="5544B09A" w14:textId="77777777" w:rsidR="00D94842" w:rsidRPr="00B261BD" w:rsidRDefault="00D94842" w:rsidP="00120585"/>
          <w:p w14:paraId="4737EC65" w14:textId="77777777" w:rsidR="00D94842" w:rsidRPr="00B261BD" w:rsidRDefault="00D94842" w:rsidP="00120585">
            <w:r w:rsidRPr="00B261BD">
              <w:t>Discussion</w:t>
            </w:r>
          </w:p>
          <w:p w14:paraId="4774C079" w14:textId="77777777" w:rsidR="00D94842" w:rsidRPr="00B261BD" w:rsidRDefault="00D94842" w:rsidP="00120585">
            <w:r w:rsidRPr="00B261BD">
              <w:t>Group work</w:t>
            </w:r>
          </w:p>
          <w:p w14:paraId="6508BD5E" w14:textId="77777777" w:rsidR="00D94842" w:rsidRPr="00B261BD" w:rsidRDefault="00D94842" w:rsidP="00120585">
            <w:r w:rsidRPr="00B261BD">
              <w:t>Posters</w:t>
            </w:r>
          </w:p>
          <w:p w14:paraId="1B55B011" w14:textId="77777777" w:rsidR="00D94842" w:rsidRPr="00B261BD" w:rsidRDefault="00D94842" w:rsidP="00120585"/>
          <w:p w14:paraId="41504BC0" w14:textId="77777777" w:rsidR="00D94842" w:rsidRPr="00B261BD" w:rsidRDefault="00D94842" w:rsidP="00120585"/>
          <w:p w14:paraId="4076DAD8" w14:textId="77777777" w:rsidR="00D94842" w:rsidRPr="00B261BD" w:rsidRDefault="00D94842" w:rsidP="00120585">
            <w:r w:rsidRPr="00B261BD">
              <w:t>Discussion</w:t>
            </w:r>
          </w:p>
        </w:tc>
        <w:tc>
          <w:tcPr>
            <w:tcW w:w="1575" w:type="dxa"/>
          </w:tcPr>
          <w:p w14:paraId="2AB65EFF" w14:textId="77777777" w:rsidR="00D94842" w:rsidRPr="00B261BD" w:rsidRDefault="00D94842" w:rsidP="00120585">
            <w:r w:rsidRPr="00B261BD">
              <w:t>Write up</w:t>
            </w:r>
          </w:p>
        </w:tc>
        <w:tc>
          <w:tcPr>
            <w:tcW w:w="1426" w:type="dxa"/>
          </w:tcPr>
          <w:p w14:paraId="31671DE7" w14:textId="77777777" w:rsidR="00D94842" w:rsidRPr="00B261BD" w:rsidRDefault="00D94842" w:rsidP="00120585"/>
        </w:tc>
        <w:tc>
          <w:tcPr>
            <w:tcW w:w="1390" w:type="dxa"/>
          </w:tcPr>
          <w:p w14:paraId="5BF2E269" w14:textId="77777777" w:rsidR="00D94842" w:rsidRPr="00B261BD" w:rsidRDefault="00D94842" w:rsidP="00120585"/>
        </w:tc>
        <w:tc>
          <w:tcPr>
            <w:tcW w:w="1183" w:type="dxa"/>
          </w:tcPr>
          <w:p w14:paraId="0FE4B887" w14:textId="77777777" w:rsidR="00D94842" w:rsidRPr="00B261BD" w:rsidRDefault="00D94842" w:rsidP="00120585"/>
        </w:tc>
        <w:tc>
          <w:tcPr>
            <w:tcW w:w="1187" w:type="dxa"/>
          </w:tcPr>
          <w:p w14:paraId="5487D97A" w14:textId="77777777" w:rsidR="00D94842" w:rsidRPr="00B261BD" w:rsidRDefault="00D94842" w:rsidP="00120585"/>
          <w:p w14:paraId="7AAEED44" w14:textId="77777777" w:rsidR="00D94842" w:rsidRPr="00B261BD" w:rsidRDefault="00D94842" w:rsidP="00120585"/>
          <w:p w14:paraId="23D142A4" w14:textId="77777777" w:rsidR="00D94842" w:rsidRPr="00B261BD" w:rsidRDefault="00D94842" w:rsidP="00120585"/>
          <w:p w14:paraId="2DF647A6" w14:textId="77777777" w:rsidR="00D94842" w:rsidRPr="00B261BD" w:rsidRDefault="00D94842" w:rsidP="00120585"/>
          <w:p w14:paraId="5C277C60" w14:textId="77777777" w:rsidR="00D94842" w:rsidRPr="00B261BD" w:rsidRDefault="00D94842" w:rsidP="00120585"/>
          <w:p w14:paraId="71DB5D3E" w14:textId="77777777" w:rsidR="00D94842" w:rsidRPr="00B261BD" w:rsidRDefault="00D94842" w:rsidP="00120585"/>
          <w:p w14:paraId="079502B9" w14:textId="77777777" w:rsidR="00D94842" w:rsidRPr="00B261BD" w:rsidRDefault="00D94842" w:rsidP="00120585"/>
          <w:p w14:paraId="7A961599" w14:textId="77777777" w:rsidR="00D94842" w:rsidRPr="00B261BD" w:rsidRDefault="00D94842" w:rsidP="00120585"/>
          <w:p w14:paraId="6AC776BB" w14:textId="77777777" w:rsidR="00D94842" w:rsidRPr="00B261BD" w:rsidRDefault="00D94842" w:rsidP="00120585"/>
          <w:p w14:paraId="0122D05C" w14:textId="77777777" w:rsidR="00D94842" w:rsidRPr="00B261BD" w:rsidRDefault="00D94842" w:rsidP="00120585"/>
        </w:tc>
      </w:tr>
      <w:tr w:rsidR="00D94842" w:rsidRPr="00B261BD" w14:paraId="1CC625FE" w14:textId="77777777" w:rsidTr="00120585">
        <w:trPr>
          <w:trHeight w:val="148"/>
        </w:trPr>
        <w:tc>
          <w:tcPr>
            <w:tcW w:w="811" w:type="dxa"/>
          </w:tcPr>
          <w:p w14:paraId="292A3018" w14:textId="77777777" w:rsidR="00D94842" w:rsidRPr="00B261BD" w:rsidRDefault="00D94842" w:rsidP="00120585">
            <w:r w:rsidRPr="00B261BD">
              <w:t>15</w:t>
            </w:r>
          </w:p>
        </w:tc>
        <w:tc>
          <w:tcPr>
            <w:tcW w:w="1548" w:type="dxa"/>
          </w:tcPr>
          <w:p w14:paraId="5283C825" w14:textId="77777777" w:rsidR="00D94842" w:rsidRDefault="00D94842" w:rsidP="00120585">
            <w:r>
              <w:t>Relationship and sexuality</w:t>
            </w:r>
          </w:p>
          <w:p w14:paraId="24A21736" w14:textId="77777777" w:rsidR="00D94842" w:rsidRPr="00B261BD" w:rsidRDefault="00D94842" w:rsidP="00120585">
            <w:r w:rsidRPr="00B261BD">
              <w:t>Accepting Sexual Orientations</w:t>
            </w:r>
          </w:p>
          <w:p w14:paraId="796133A7" w14:textId="77777777" w:rsidR="00D94842" w:rsidRPr="00B261BD" w:rsidRDefault="00D94842" w:rsidP="00120585"/>
          <w:p w14:paraId="210780FC" w14:textId="77777777" w:rsidR="00D94842" w:rsidRPr="00B261BD" w:rsidRDefault="00D94842" w:rsidP="00120585"/>
          <w:p w14:paraId="37EC0C01" w14:textId="77777777" w:rsidR="00D94842" w:rsidRPr="00B261BD" w:rsidRDefault="00D94842" w:rsidP="00120585"/>
          <w:p w14:paraId="75954EA3" w14:textId="795A80AA" w:rsidR="00D94842" w:rsidRPr="00B261BD" w:rsidRDefault="00D94842" w:rsidP="00120585">
            <w:r w:rsidRPr="00B261BD">
              <w:t>SHA</w:t>
            </w:r>
            <w:r w:rsidR="00664010">
              <w:t>R</w:t>
            </w:r>
            <w:r w:rsidRPr="00B261BD">
              <w:t>E</w:t>
            </w:r>
          </w:p>
        </w:tc>
        <w:tc>
          <w:tcPr>
            <w:tcW w:w="1858" w:type="dxa"/>
          </w:tcPr>
          <w:p w14:paraId="7BF6BFF8" w14:textId="2A58994D" w:rsidR="00D94842" w:rsidRPr="00B261BD" w:rsidRDefault="00D94842" w:rsidP="00120585">
            <w:r>
              <w:t>To deepen the learner's awareness and understanding of sexual orientation and to explore associated attitudes.</w:t>
            </w:r>
          </w:p>
          <w:p w14:paraId="442F7791" w14:textId="77777777" w:rsidR="00D94842" w:rsidRDefault="00D94842" w:rsidP="00120585"/>
          <w:p w14:paraId="4C134249" w14:textId="77777777" w:rsidR="00D94842" w:rsidRDefault="00D94842" w:rsidP="00120585">
            <w:r w:rsidRPr="00B261BD">
              <w:t>Pornography</w:t>
            </w:r>
          </w:p>
          <w:p w14:paraId="2A4EFDB6" w14:textId="77777777" w:rsidR="002E0765" w:rsidRDefault="002E0765" w:rsidP="00120585"/>
          <w:p w14:paraId="34278A7C" w14:textId="77777777" w:rsidR="002E0765" w:rsidRDefault="002E0765" w:rsidP="00120585"/>
          <w:p w14:paraId="6C0AD3DC" w14:textId="3367E777" w:rsidR="002E0765" w:rsidRPr="00B261BD" w:rsidRDefault="002E0765" w:rsidP="00120585"/>
        </w:tc>
        <w:tc>
          <w:tcPr>
            <w:tcW w:w="1665" w:type="dxa"/>
          </w:tcPr>
          <w:p w14:paraId="766E851F" w14:textId="5E455781" w:rsidR="00D94842" w:rsidRPr="00B261BD" w:rsidRDefault="00D94842" w:rsidP="00120585">
            <w:r>
              <w:t>Learner</w:t>
            </w:r>
            <w:r w:rsidRPr="00B261BD">
              <w:t xml:space="preserve"> sheet 43</w:t>
            </w:r>
          </w:p>
          <w:p w14:paraId="08F5ED2D" w14:textId="77777777" w:rsidR="00D94842" w:rsidRPr="00B261BD" w:rsidRDefault="00D94842" w:rsidP="00120585">
            <w:r w:rsidRPr="00B261BD">
              <w:t>What’s your attitude</w:t>
            </w:r>
          </w:p>
          <w:p w14:paraId="5D989503" w14:textId="77777777" w:rsidR="00D94842" w:rsidRPr="00B261BD" w:rsidRDefault="00D94842" w:rsidP="00120585"/>
          <w:p w14:paraId="419980BC" w14:textId="77777777" w:rsidR="00D94842" w:rsidRPr="00B261BD" w:rsidRDefault="00D94842" w:rsidP="00120585"/>
          <w:p w14:paraId="38EC94AC" w14:textId="77777777" w:rsidR="00D94842" w:rsidRDefault="00D94842" w:rsidP="00120585"/>
          <w:p w14:paraId="6710654C" w14:textId="77777777" w:rsidR="00D94842" w:rsidRPr="00B261BD" w:rsidRDefault="00D94842" w:rsidP="00120585">
            <w:r w:rsidRPr="00B261BD">
              <w:t>On-line Course 1</w:t>
            </w:r>
          </w:p>
        </w:tc>
        <w:tc>
          <w:tcPr>
            <w:tcW w:w="1305" w:type="dxa"/>
          </w:tcPr>
          <w:p w14:paraId="7B0AF424" w14:textId="77777777" w:rsidR="00D94842" w:rsidRPr="00B261BD" w:rsidRDefault="00D94842" w:rsidP="00120585">
            <w:r w:rsidRPr="00B261BD">
              <w:t>Discussion</w:t>
            </w:r>
          </w:p>
          <w:p w14:paraId="6E44F99E" w14:textId="77777777" w:rsidR="00D94842" w:rsidRPr="00B261BD" w:rsidRDefault="00D94842" w:rsidP="00120585">
            <w:r w:rsidRPr="00B261BD">
              <w:t>Group work</w:t>
            </w:r>
          </w:p>
          <w:p w14:paraId="67291C01" w14:textId="77777777" w:rsidR="00D94842" w:rsidRPr="00B261BD" w:rsidRDefault="00D94842" w:rsidP="00120585">
            <w:r w:rsidRPr="00B261BD">
              <w:t>Posters</w:t>
            </w:r>
          </w:p>
        </w:tc>
        <w:tc>
          <w:tcPr>
            <w:tcW w:w="1575" w:type="dxa"/>
          </w:tcPr>
          <w:p w14:paraId="2F244B13" w14:textId="77777777" w:rsidR="00D94842" w:rsidRPr="00B261BD" w:rsidRDefault="00D94842" w:rsidP="00120585">
            <w:r w:rsidRPr="00B261BD">
              <w:t>Write up</w:t>
            </w:r>
          </w:p>
          <w:p w14:paraId="1E60E348" w14:textId="77777777" w:rsidR="00D94842" w:rsidRPr="00B261BD" w:rsidRDefault="00D94842" w:rsidP="00120585">
            <w:r w:rsidRPr="00B261BD">
              <w:t>Graph of findings</w:t>
            </w:r>
          </w:p>
        </w:tc>
        <w:tc>
          <w:tcPr>
            <w:tcW w:w="1426" w:type="dxa"/>
          </w:tcPr>
          <w:p w14:paraId="05FC10A9" w14:textId="77777777" w:rsidR="00D94842" w:rsidRPr="00B261BD" w:rsidRDefault="00D94842" w:rsidP="00120585"/>
        </w:tc>
        <w:tc>
          <w:tcPr>
            <w:tcW w:w="1390" w:type="dxa"/>
          </w:tcPr>
          <w:p w14:paraId="3217CC28" w14:textId="77777777" w:rsidR="00D94842" w:rsidRPr="00B261BD" w:rsidRDefault="00D94842" w:rsidP="00120585"/>
        </w:tc>
        <w:tc>
          <w:tcPr>
            <w:tcW w:w="1183" w:type="dxa"/>
          </w:tcPr>
          <w:p w14:paraId="55FFED2D" w14:textId="77777777" w:rsidR="00D94842" w:rsidRPr="00B261BD" w:rsidRDefault="00D94842" w:rsidP="00120585"/>
        </w:tc>
        <w:tc>
          <w:tcPr>
            <w:tcW w:w="1187" w:type="dxa"/>
          </w:tcPr>
          <w:p w14:paraId="563ABE99" w14:textId="77777777" w:rsidR="00D94842" w:rsidRPr="00B261BD" w:rsidRDefault="00D94842" w:rsidP="00120585"/>
          <w:p w14:paraId="26AED8F6" w14:textId="77777777" w:rsidR="00D94842" w:rsidRPr="00B261BD" w:rsidRDefault="00D94842" w:rsidP="00120585"/>
        </w:tc>
      </w:tr>
      <w:tr w:rsidR="00D94842" w:rsidRPr="00B261BD" w14:paraId="5A5BF23C" w14:textId="77777777" w:rsidTr="00120585">
        <w:trPr>
          <w:trHeight w:val="148"/>
        </w:trPr>
        <w:tc>
          <w:tcPr>
            <w:tcW w:w="811" w:type="dxa"/>
          </w:tcPr>
          <w:p w14:paraId="78AC45D4" w14:textId="77777777" w:rsidR="00D94842" w:rsidRPr="00B261BD" w:rsidRDefault="00D94842" w:rsidP="00120585">
            <w:r w:rsidRPr="00B261BD">
              <w:lastRenderedPageBreak/>
              <w:t>16</w:t>
            </w:r>
          </w:p>
        </w:tc>
        <w:tc>
          <w:tcPr>
            <w:tcW w:w="1548" w:type="dxa"/>
          </w:tcPr>
          <w:p w14:paraId="03FFDDF1" w14:textId="77777777" w:rsidR="00D94842" w:rsidRPr="00B261BD" w:rsidRDefault="00D94842" w:rsidP="00120585">
            <w:r w:rsidRPr="00B261BD">
              <w:t>SHARE</w:t>
            </w:r>
          </w:p>
        </w:tc>
        <w:tc>
          <w:tcPr>
            <w:tcW w:w="1858" w:type="dxa"/>
          </w:tcPr>
          <w:p w14:paraId="09F206D9" w14:textId="77777777" w:rsidR="00D94842" w:rsidRPr="00B261BD" w:rsidRDefault="00D94842" w:rsidP="00120585">
            <w:r w:rsidRPr="00B261BD">
              <w:t>Pornography</w:t>
            </w:r>
          </w:p>
        </w:tc>
        <w:tc>
          <w:tcPr>
            <w:tcW w:w="1665" w:type="dxa"/>
          </w:tcPr>
          <w:p w14:paraId="07D62DD6" w14:textId="77777777" w:rsidR="00D94842" w:rsidRDefault="00D94842" w:rsidP="00120585">
            <w:r w:rsidRPr="00B261BD">
              <w:t>On-line Course 2</w:t>
            </w:r>
          </w:p>
          <w:p w14:paraId="7B6E9FB1" w14:textId="77777777" w:rsidR="002E0765" w:rsidRDefault="002E0765" w:rsidP="00120585"/>
          <w:p w14:paraId="09872F1A" w14:textId="77777777" w:rsidR="002E0765" w:rsidRDefault="002E0765" w:rsidP="00120585"/>
          <w:p w14:paraId="24FD7153" w14:textId="2226C03B" w:rsidR="002E0765" w:rsidRPr="00B261BD" w:rsidRDefault="002E0765" w:rsidP="00120585"/>
        </w:tc>
        <w:tc>
          <w:tcPr>
            <w:tcW w:w="1305" w:type="dxa"/>
          </w:tcPr>
          <w:p w14:paraId="29F1435D" w14:textId="77777777" w:rsidR="00D94842" w:rsidRPr="00B261BD" w:rsidRDefault="00D94842" w:rsidP="00120585"/>
        </w:tc>
        <w:tc>
          <w:tcPr>
            <w:tcW w:w="1575" w:type="dxa"/>
          </w:tcPr>
          <w:p w14:paraId="27B201D5" w14:textId="77777777" w:rsidR="00D94842" w:rsidRPr="00B261BD" w:rsidRDefault="00D94842" w:rsidP="00120585"/>
        </w:tc>
        <w:tc>
          <w:tcPr>
            <w:tcW w:w="1426" w:type="dxa"/>
          </w:tcPr>
          <w:p w14:paraId="72FD00F2" w14:textId="77777777" w:rsidR="00D94842" w:rsidRPr="00B261BD" w:rsidRDefault="00D94842" w:rsidP="00120585"/>
        </w:tc>
        <w:tc>
          <w:tcPr>
            <w:tcW w:w="1390" w:type="dxa"/>
          </w:tcPr>
          <w:p w14:paraId="6F1A496F" w14:textId="77777777" w:rsidR="00D94842" w:rsidRPr="00B261BD" w:rsidRDefault="00D94842" w:rsidP="00120585"/>
        </w:tc>
        <w:tc>
          <w:tcPr>
            <w:tcW w:w="1183" w:type="dxa"/>
          </w:tcPr>
          <w:p w14:paraId="5E801B89" w14:textId="77777777" w:rsidR="00D94842" w:rsidRPr="00B261BD" w:rsidRDefault="00D94842" w:rsidP="00120585"/>
        </w:tc>
        <w:tc>
          <w:tcPr>
            <w:tcW w:w="1187" w:type="dxa"/>
          </w:tcPr>
          <w:p w14:paraId="73AD4C7B" w14:textId="77777777" w:rsidR="00D94842" w:rsidRPr="00B261BD" w:rsidRDefault="00D94842" w:rsidP="00120585"/>
        </w:tc>
      </w:tr>
      <w:tr w:rsidR="00D94842" w:rsidRPr="00B261BD" w14:paraId="09979572" w14:textId="77777777" w:rsidTr="00120585">
        <w:trPr>
          <w:trHeight w:val="148"/>
        </w:trPr>
        <w:tc>
          <w:tcPr>
            <w:tcW w:w="811" w:type="dxa"/>
          </w:tcPr>
          <w:p w14:paraId="1468C2D6" w14:textId="77777777" w:rsidR="00D94842" w:rsidRPr="00B261BD" w:rsidRDefault="00D94842" w:rsidP="00120585">
            <w:r w:rsidRPr="00B261BD">
              <w:t>17</w:t>
            </w:r>
          </w:p>
        </w:tc>
        <w:tc>
          <w:tcPr>
            <w:tcW w:w="1548" w:type="dxa"/>
          </w:tcPr>
          <w:p w14:paraId="120759D2" w14:textId="77777777" w:rsidR="00D94842" w:rsidRDefault="00D94842" w:rsidP="00120585">
            <w:r>
              <w:t>Personal Safety</w:t>
            </w:r>
          </w:p>
          <w:p w14:paraId="3F0D8B1B" w14:textId="77777777" w:rsidR="00D94842" w:rsidRPr="00B261BD" w:rsidRDefault="00D94842" w:rsidP="00120585">
            <w:r>
              <w:t>Sexual harassment</w:t>
            </w:r>
          </w:p>
          <w:p w14:paraId="059E5F08" w14:textId="77777777" w:rsidR="00D94842" w:rsidRDefault="00D94842" w:rsidP="00120585"/>
          <w:p w14:paraId="27B06FAE" w14:textId="77777777" w:rsidR="00D94842" w:rsidRPr="00B261BD" w:rsidRDefault="00D94842" w:rsidP="00120585">
            <w:r>
              <w:t>SHARE</w:t>
            </w:r>
          </w:p>
        </w:tc>
        <w:tc>
          <w:tcPr>
            <w:tcW w:w="1858" w:type="dxa"/>
          </w:tcPr>
          <w:p w14:paraId="36B91B69" w14:textId="5DF691EE" w:rsidR="00D94842" w:rsidRPr="00B261BD" w:rsidRDefault="00D94842" w:rsidP="00120585">
            <w:r>
              <w:t>Learner</w:t>
            </w:r>
            <w:r w:rsidRPr="00B261BD">
              <w:t>s to be able to identify sexual harassment and where it can occur</w:t>
            </w:r>
          </w:p>
          <w:p w14:paraId="765D63A2" w14:textId="77777777" w:rsidR="00D94842" w:rsidRPr="00B261BD" w:rsidRDefault="00D94842" w:rsidP="00120585">
            <w:r w:rsidRPr="00B261BD">
              <w:t>Course3</w:t>
            </w:r>
          </w:p>
          <w:p w14:paraId="70DD21C1" w14:textId="396D1E51" w:rsidR="00D94842" w:rsidRDefault="00D94842" w:rsidP="00120585">
            <w:r w:rsidRPr="00B261BD">
              <w:t>On-Line</w:t>
            </w:r>
          </w:p>
          <w:p w14:paraId="2A30CD9D" w14:textId="77777777" w:rsidR="002E0765" w:rsidRDefault="002E0765" w:rsidP="00120585"/>
          <w:p w14:paraId="77C42B8B" w14:textId="2227EDDE" w:rsidR="002E0765" w:rsidRPr="00B261BD" w:rsidRDefault="002E0765" w:rsidP="00120585"/>
        </w:tc>
        <w:tc>
          <w:tcPr>
            <w:tcW w:w="1665" w:type="dxa"/>
          </w:tcPr>
          <w:p w14:paraId="3BC770B4" w14:textId="2DB8CB5D" w:rsidR="00D94842" w:rsidRPr="00B261BD" w:rsidRDefault="00D94842" w:rsidP="00120585">
            <w:r>
              <w:t>Learner</w:t>
            </w:r>
            <w:r w:rsidRPr="00B261BD">
              <w:t xml:space="preserve"> work sheet 44(a)</w:t>
            </w:r>
          </w:p>
          <w:p w14:paraId="6D3B70F2" w14:textId="77777777" w:rsidR="00D94842" w:rsidRPr="00B261BD" w:rsidRDefault="00D94842" w:rsidP="00120585">
            <w:r w:rsidRPr="00B261BD">
              <w:t>Julie-Anne’s new Job</w:t>
            </w:r>
          </w:p>
        </w:tc>
        <w:tc>
          <w:tcPr>
            <w:tcW w:w="1305" w:type="dxa"/>
          </w:tcPr>
          <w:p w14:paraId="1C68DFAA" w14:textId="77777777" w:rsidR="00D94842" w:rsidRPr="00B261BD" w:rsidRDefault="00D94842" w:rsidP="00120585">
            <w:r w:rsidRPr="00B261BD">
              <w:t>. Discussion</w:t>
            </w:r>
          </w:p>
          <w:p w14:paraId="7E593806" w14:textId="77777777" w:rsidR="00D94842" w:rsidRPr="00B261BD" w:rsidRDefault="00D94842" w:rsidP="00120585">
            <w:r w:rsidRPr="00B261BD">
              <w:t>Group work</w:t>
            </w:r>
          </w:p>
        </w:tc>
        <w:tc>
          <w:tcPr>
            <w:tcW w:w="1575" w:type="dxa"/>
          </w:tcPr>
          <w:p w14:paraId="3FC73205" w14:textId="77777777" w:rsidR="00D94842" w:rsidRPr="00B261BD" w:rsidRDefault="00D94842" w:rsidP="00120585"/>
          <w:p w14:paraId="57D6BCC3" w14:textId="77777777" w:rsidR="00D94842" w:rsidRPr="00B261BD" w:rsidRDefault="00D94842" w:rsidP="00120585">
            <w:r w:rsidRPr="00B261BD">
              <w:t>Write up</w:t>
            </w:r>
          </w:p>
        </w:tc>
        <w:tc>
          <w:tcPr>
            <w:tcW w:w="1426" w:type="dxa"/>
          </w:tcPr>
          <w:p w14:paraId="64146199" w14:textId="77777777" w:rsidR="00D94842" w:rsidRPr="00B261BD" w:rsidRDefault="00D94842" w:rsidP="00120585"/>
        </w:tc>
        <w:tc>
          <w:tcPr>
            <w:tcW w:w="1390" w:type="dxa"/>
          </w:tcPr>
          <w:p w14:paraId="7CF125D6" w14:textId="77777777" w:rsidR="00D94842" w:rsidRPr="00B261BD" w:rsidRDefault="00D94842" w:rsidP="00120585"/>
        </w:tc>
        <w:tc>
          <w:tcPr>
            <w:tcW w:w="1183" w:type="dxa"/>
          </w:tcPr>
          <w:p w14:paraId="4A457B3A" w14:textId="77777777" w:rsidR="00D94842" w:rsidRPr="00B261BD" w:rsidRDefault="00D94842" w:rsidP="00120585"/>
        </w:tc>
        <w:tc>
          <w:tcPr>
            <w:tcW w:w="1187" w:type="dxa"/>
          </w:tcPr>
          <w:p w14:paraId="66953CE8" w14:textId="77777777" w:rsidR="00D94842" w:rsidRPr="00B261BD" w:rsidRDefault="00D94842" w:rsidP="00120585"/>
          <w:p w14:paraId="064E6C26" w14:textId="77777777" w:rsidR="00D94842" w:rsidRPr="00B261BD" w:rsidRDefault="00D94842" w:rsidP="00120585"/>
        </w:tc>
      </w:tr>
      <w:tr w:rsidR="00D94842" w:rsidRPr="00B261BD" w14:paraId="11E080E8" w14:textId="77777777" w:rsidTr="00120585">
        <w:trPr>
          <w:trHeight w:val="148"/>
        </w:trPr>
        <w:tc>
          <w:tcPr>
            <w:tcW w:w="811" w:type="dxa"/>
          </w:tcPr>
          <w:p w14:paraId="174CED44" w14:textId="77777777" w:rsidR="00D94842" w:rsidRPr="00B261BD" w:rsidRDefault="00D94842" w:rsidP="00120585">
            <w:r w:rsidRPr="00B261BD">
              <w:t>18</w:t>
            </w:r>
          </w:p>
        </w:tc>
        <w:tc>
          <w:tcPr>
            <w:tcW w:w="1548" w:type="dxa"/>
          </w:tcPr>
          <w:p w14:paraId="7D36FBAD" w14:textId="77777777" w:rsidR="00D94842" w:rsidRDefault="00D94842" w:rsidP="00120585">
            <w:r>
              <w:t>Personal Safety</w:t>
            </w:r>
          </w:p>
          <w:p w14:paraId="416221F8" w14:textId="77777777" w:rsidR="00D94842" w:rsidRPr="00B261BD" w:rsidRDefault="00D94842" w:rsidP="00120585">
            <w:r w:rsidRPr="00B261BD">
              <w:t>Sexual harassment</w:t>
            </w:r>
          </w:p>
          <w:p w14:paraId="6CBE0653" w14:textId="77777777" w:rsidR="00D94842" w:rsidRPr="00B261BD" w:rsidRDefault="00D94842" w:rsidP="00120585"/>
          <w:p w14:paraId="5105992F" w14:textId="77777777" w:rsidR="00D94842" w:rsidRPr="00B261BD" w:rsidRDefault="00D94842" w:rsidP="00120585"/>
          <w:p w14:paraId="5ED283CD" w14:textId="480ED456" w:rsidR="00D94842" w:rsidRDefault="00664010" w:rsidP="00120585">
            <w:r>
              <w:t>Child Protection</w:t>
            </w:r>
          </w:p>
          <w:p w14:paraId="4D17469C" w14:textId="77777777" w:rsidR="00D94842" w:rsidRPr="00B261BD" w:rsidRDefault="00D94842" w:rsidP="00120585"/>
          <w:p w14:paraId="10FCA12C" w14:textId="77777777" w:rsidR="00D94842" w:rsidRPr="00B261BD" w:rsidRDefault="00D94842" w:rsidP="00120585">
            <w:r w:rsidRPr="00B261BD">
              <w:t>SHARE</w:t>
            </w:r>
          </w:p>
        </w:tc>
        <w:tc>
          <w:tcPr>
            <w:tcW w:w="1858" w:type="dxa"/>
          </w:tcPr>
          <w:p w14:paraId="46BFC7EF" w14:textId="3253C5D9" w:rsidR="00D94842" w:rsidRPr="00B261BD" w:rsidRDefault="00D94842" w:rsidP="00120585">
            <w:r>
              <w:t>Learner</w:t>
            </w:r>
            <w:r w:rsidRPr="00B261BD">
              <w:t xml:space="preserve">s to be able to identify sexual harassment and were </w:t>
            </w:r>
          </w:p>
          <w:p w14:paraId="46660972" w14:textId="77777777" w:rsidR="00D94842" w:rsidRPr="00B261BD" w:rsidRDefault="00D94842" w:rsidP="00120585">
            <w:r w:rsidRPr="00B261BD">
              <w:t>it can occur</w:t>
            </w:r>
          </w:p>
          <w:p w14:paraId="53852A49" w14:textId="77777777" w:rsidR="00D94842" w:rsidRPr="00B261BD" w:rsidRDefault="00D94842" w:rsidP="00120585">
            <w:r w:rsidRPr="00B261BD">
              <w:t>Course 4</w:t>
            </w:r>
          </w:p>
          <w:p w14:paraId="30FB72BA" w14:textId="2D4CBEC0" w:rsidR="00D94842" w:rsidRDefault="00D94842" w:rsidP="00120585">
            <w:r w:rsidRPr="00B261BD">
              <w:t>On-line</w:t>
            </w:r>
          </w:p>
          <w:p w14:paraId="743EA6DC" w14:textId="77777777" w:rsidR="002E0765" w:rsidRDefault="002E0765" w:rsidP="00120585"/>
          <w:p w14:paraId="36B4247D" w14:textId="6E64ED96" w:rsidR="002E0765" w:rsidRPr="00B261BD" w:rsidRDefault="002E0765" w:rsidP="00120585"/>
        </w:tc>
        <w:tc>
          <w:tcPr>
            <w:tcW w:w="1665" w:type="dxa"/>
          </w:tcPr>
          <w:p w14:paraId="37E88D74" w14:textId="77777777" w:rsidR="00D94842" w:rsidRPr="00B261BD" w:rsidRDefault="00D94842" w:rsidP="00120585"/>
          <w:p w14:paraId="6F875DE6" w14:textId="0B45A842" w:rsidR="00D94842" w:rsidRPr="00B261BD" w:rsidRDefault="00D94842" w:rsidP="00120585">
            <w:r>
              <w:t>Learner</w:t>
            </w:r>
            <w:r w:rsidRPr="00B261BD">
              <w:t xml:space="preserve"> sheet 44(b)</w:t>
            </w:r>
          </w:p>
          <w:p w14:paraId="372A3AB0" w14:textId="77777777" w:rsidR="00D94842" w:rsidRPr="00B261BD" w:rsidRDefault="00D94842" w:rsidP="00120585">
            <w:r w:rsidRPr="00B261BD">
              <w:t>Joe’s Story</w:t>
            </w:r>
          </w:p>
          <w:p w14:paraId="6A1A4EC5" w14:textId="77777777" w:rsidR="00D94842" w:rsidRPr="00B261BD" w:rsidRDefault="00D94842" w:rsidP="00120585"/>
          <w:p w14:paraId="0E4CDDCC" w14:textId="77777777" w:rsidR="00D94842" w:rsidRPr="00B261BD" w:rsidRDefault="00D94842" w:rsidP="00120585"/>
        </w:tc>
        <w:tc>
          <w:tcPr>
            <w:tcW w:w="1305" w:type="dxa"/>
          </w:tcPr>
          <w:p w14:paraId="35E582BF" w14:textId="77777777" w:rsidR="00D94842" w:rsidRPr="00B261BD" w:rsidRDefault="00D94842" w:rsidP="00120585">
            <w:r w:rsidRPr="00B261BD">
              <w:t>Discussion</w:t>
            </w:r>
          </w:p>
        </w:tc>
        <w:tc>
          <w:tcPr>
            <w:tcW w:w="1575" w:type="dxa"/>
          </w:tcPr>
          <w:p w14:paraId="40D5B699" w14:textId="77777777" w:rsidR="00D94842" w:rsidRPr="00B261BD" w:rsidRDefault="00D94842" w:rsidP="00120585">
            <w:r w:rsidRPr="00B261BD">
              <w:t>Write up</w:t>
            </w:r>
          </w:p>
        </w:tc>
        <w:tc>
          <w:tcPr>
            <w:tcW w:w="1426" w:type="dxa"/>
          </w:tcPr>
          <w:p w14:paraId="61CAE3EC" w14:textId="77777777" w:rsidR="00D94842" w:rsidRPr="00B261BD" w:rsidRDefault="00D94842" w:rsidP="00120585"/>
        </w:tc>
        <w:tc>
          <w:tcPr>
            <w:tcW w:w="1390" w:type="dxa"/>
          </w:tcPr>
          <w:p w14:paraId="3F96B47E" w14:textId="77777777" w:rsidR="00D94842" w:rsidRPr="00B261BD" w:rsidRDefault="00D94842" w:rsidP="00120585"/>
        </w:tc>
        <w:tc>
          <w:tcPr>
            <w:tcW w:w="1183" w:type="dxa"/>
          </w:tcPr>
          <w:p w14:paraId="139724DC" w14:textId="77777777" w:rsidR="00D94842" w:rsidRPr="00B261BD" w:rsidRDefault="00D94842" w:rsidP="00120585"/>
        </w:tc>
        <w:tc>
          <w:tcPr>
            <w:tcW w:w="1187" w:type="dxa"/>
          </w:tcPr>
          <w:p w14:paraId="286DD2A8" w14:textId="77777777" w:rsidR="00D94842" w:rsidRPr="00B261BD" w:rsidRDefault="00D94842" w:rsidP="00120585"/>
          <w:p w14:paraId="18373C7E" w14:textId="77777777" w:rsidR="00D94842" w:rsidRPr="00B261BD" w:rsidRDefault="00D94842" w:rsidP="00120585"/>
          <w:p w14:paraId="1A186FDD" w14:textId="77777777" w:rsidR="00D94842" w:rsidRPr="00B261BD" w:rsidRDefault="00D94842" w:rsidP="00120585"/>
          <w:p w14:paraId="36882CB4" w14:textId="77777777" w:rsidR="00D94842" w:rsidRPr="00B261BD" w:rsidRDefault="00D94842" w:rsidP="00120585"/>
          <w:p w14:paraId="2127D0CE" w14:textId="77777777" w:rsidR="00D94842" w:rsidRPr="00B261BD" w:rsidRDefault="00D94842" w:rsidP="00120585"/>
          <w:p w14:paraId="0F823965" w14:textId="77777777" w:rsidR="00D94842" w:rsidRPr="00B261BD" w:rsidRDefault="00D94842" w:rsidP="00120585"/>
        </w:tc>
      </w:tr>
      <w:tr w:rsidR="00D94842" w:rsidRPr="00B261BD" w14:paraId="29D1C604" w14:textId="77777777" w:rsidTr="00120585">
        <w:trPr>
          <w:trHeight w:val="148"/>
        </w:trPr>
        <w:tc>
          <w:tcPr>
            <w:tcW w:w="811" w:type="dxa"/>
          </w:tcPr>
          <w:p w14:paraId="6CBDF402" w14:textId="77777777" w:rsidR="00D94842" w:rsidRPr="00B261BD" w:rsidRDefault="00D94842" w:rsidP="00120585">
            <w:r w:rsidRPr="00B261BD">
              <w:lastRenderedPageBreak/>
              <w:t>19</w:t>
            </w:r>
          </w:p>
          <w:p w14:paraId="4E46E59D" w14:textId="77777777" w:rsidR="00D94842" w:rsidRPr="00B261BD" w:rsidRDefault="00D94842" w:rsidP="00120585"/>
          <w:p w14:paraId="10E39FAA" w14:textId="77777777" w:rsidR="00D94842" w:rsidRPr="00B261BD" w:rsidRDefault="00D94842" w:rsidP="00120585"/>
          <w:p w14:paraId="0770F841" w14:textId="77777777" w:rsidR="00D94842" w:rsidRPr="00B261BD" w:rsidRDefault="00D94842" w:rsidP="00120585"/>
          <w:p w14:paraId="13F091A2" w14:textId="77777777" w:rsidR="00D94842" w:rsidRPr="00B261BD" w:rsidRDefault="00D94842" w:rsidP="00120585"/>
          <w:p w14:paraId="0F0FBA4A" w14:textId="77777777" w:rsidR="00D94842" w:rsidRPr="00B261BD" w:rsidRDefault="00D94842" w:rsidP="00120585"/>
          <w:p w14:paraId="696A5277" w14:textId="77777777" w:rsidR="00D94842" w:rsidRPr="00B261BD" w:rsidRDefault="00D94842" w:rsidP="00120585"/>
          <w:p w14:paraId="2EEA982B" w14:textId="77777777" w:rsidR="00D94842" w:rsidRPr="00B261BD" w:rsidRDefault="00D94842" w:rsidP="00120585"/>
          <w:p w14:paraId="78DC638A" w14:textId="77777777" w:rsidR="00D94842" w:rsidRPr="00B261BD" w:rsidRDefault="00D94842" w:rsidP="00120585"/>
        </w:tc>
        <w:tc>
          <w:tcPr>
            <w:tcW w:w="1548" w:type="dxa"/>
          </w:tcPr>
          <w:p w14:paraId="39E38EA2" w14:textId="7BF4C38D" w:rsidR="00D94842" w:rsidRDefault="00D94842" w:rsidP="00120585">
            <w:r>
              <w:t>Personal Safety</w:t>
            </w:r>
          </w:p>
          <w:p w14:paraId="77FEF008" w14:textId="77777777" w:rsidR="00664010" w:rsidRDefault="00664010" w:rsidP="00120585"/>
          <w:p w14:paraId="69E3AD19" w14:textId="0A4B4DD5" w:rsidR="00D94842" w:rsidRDefault="00D94842" w:rsidP="00120585">
            <w:r w:rsidRPr="00B261BD">
              <w:t>Sexual harassment</w:t>
            </w:r>
          </w:p>
          <w:p w14:paraId="05F59FA7" w14:textId="3AFA70C8" w:rsidR="00664010" w:rsidRDefault="00664010" w:rsidP="00120585"/>
          <w:p w14:paraId="171DDFF8" w14:textId="77777777" w:rsidR="00664010" w:rsidRDefault="00664010" w:rsidP="00664010">
            <w:r>
              <w:t>Child Protection</w:t>
            </w:r>
          </w:p>
          <w:p w14:paraId="34C57B74" w14:textId="77777777" w:rsidR="00664010" w:rsidRPr="00B261BD" w:rsidRDefault="00664010" w:rsidP="00120585"/>
          <w:p w14:paraId="5E748686" w14:textId="77777777" w:rsidR="00D94842" w:rsidRPr="00B261BD" w:rsidRDefault="00D94842" w:rsidP="00120585"/>
          <w:p w14:paraId="3759B8D8" w14:textId="77777777" w:rsidR="00D94842" w:rsidRPr="00B261BD" w:rsidRDefault="00D94842" w:rsidP="00120585"/>
          <w:p w14:paraId="0814FB1B" w14:textId="77777777" w:rsidR="00D94842" w:rsidRPr="00B261BD" w:rsidRDefault="00D94842" w:rsidP="00120585"/>
          <w:p w14:paraId="27F1FCF9" w14:textId="77777777" w:rsidR="00D94842" w:rsidRPr="00B261BD" w:rsidRDefault="00D94842" w:rsidP="00120585"/>
          <w:p w14:paraId="09829ED9" w14:textId="77777777" w:rsidR="00D94842" w:rsidRPr="00B261BD" w:rsidRDefault="00D94842" w:rsidP="00120585"/>
          <w:p w14:paraId="73149BC2" w14:textId="77777777" w:rsidR="00D94842" w:rsidRPr="00B261BD" w:rsidRDefault="00D94842" w:rsidP="00120585"/>
          <w:p w14:paraId="78A852C4" w14:textId="77777777" w:rsidR="00D94842" w:rsidRPr="00B261BD" w:rsidRDefault="00D94842" w:rsidP="00120585"/>
        </w:tc>
        <w:tc>
          <w:tcPr>
            <w:tcW w:w="1858" w:type="dxa"/>
          </w:tcPr>
          <w:p w14:paraId="6C7C1B9E" w14:textId="6C5ECC56" w:rsidR="00D94842" w:rsidRPr="00B261BD" w:rsidRDefault="00D94842" w:rsidP="00120585">
            <w:r>
              <w:t>Learners to be able to identify sexual harassment and where it can occur</w:t>
            </w:r>
          </w:p>
          <w:p w14:paraId="703C6452" w14:textId="0E285971" w:rsidR="00D94842" w:rsidRPr="00B261BD" w:rsidRDefault="00D94842" w:rsidP="00120585">
            <w:r w:rsidRPr="00B261BD">
              <w:t>Course 5</w:t>
            </w:r>
            <w:r>
              <w:t xml:space="preserve"> </w:t>
            </w:r>
            <w:r w:rsidRPr="00B261BD">
              <w:t xml:space="preserve">Enable </w:t>
            </w:r>
            <w:r>
              <w:t>learner</w:t>
            </w:r>
            <w:r w:rsidRPr="00B261BD">
              <w:t>s to become aware of the impact of sexual assault on the victim and to identify ways of protecting themselves and each other from possible assault.</w:t>
            </w:r>
          </w:p>
        </w:tc>
        <w:tc>
          <w:tcPr>
            <w:tcW w:w="1665" w:type="dxa"/>
          </w:tcPr>
          <w:p w14:paraId="57E19B98" w14:textId="2C8CC29A" w:rsidR="00D94842" w:rsidRPr="00B261BD" w:rsidRDefault="00D94842" w:rsidP="00120585">
            <w:r>
              <w:t>Learner</w:t>
            </w:r>
            <w:r w:rsidRPr="00B261BD">
              <w:t xml:space="preserve"> sheet 45</w:t>
            </w:r>
          </w:p>
          <w:p w14:paraId="051AEF2A" w14:textId="77777777" w:rsidR="00D94842" w:rsidRPr="00B261BD" w:rsidRDefault="00D94842" w:rsidP="00120585">
            <w:r w:rsidRPr="00B261BD">
              <w:t>Sexual Harassment</w:t>
            </w:r>
          </w:p>
          <w:p w14:paraId="7555C2AC" w14:textId="77777777" w:rsidR="00D94842" w:rsidRPr="00B261BD" w:rsidRDefault="00D94842" w:rsidP="00120585"/>
          <w:p w14:paraId="761A24F6" w14:textId="77777777" w:rsidR="00D94842" w:rsidRPr="00B261BD" w:rsidRDefault="00D94842" w:rsidP="00120585"/>
          <w:p w14:paraId="6408E188" w14:textId="77777777" w:rsidR="00D94842" w:rsidRPr="00B261BD" w:rsidRDefault="00D94842" w:rsidP="00120585"/>
          <w:p w14:paraId="43C11B76" w14:textId="77777777" w:rsidR="00D94842" w:rsidRPr="00B261BD" w:rsidRDefault="00D94842" w:rsidP="00120585">
            <w:r w:rsidRPr="00B261BD">
              <w:t>Newspaper report on sexual assault</w:t>
            </w:r>
          </w:p>
        </w:tc>
        <w:tc>
          <w:tcPr>
            <w:tcW w:w="1305" w:type="dxa"/>
          </w:tcPr>
          <w:p w14:paraId="62475DC6" w14:textId="77777777" w:rsidR="00D94842" w:rsidRPr="00B261BD" w:rsidRDefault="00D94842" w:rsidP="00120585"/>
          <w:p w14:paraId="66E561F3" w14:textId="77777777" w:rsidR="00D94842" w:rsidRPr="00B261BD" w:rsidRDefault="00D94842" w:rsidP="00120585"/>
          <w:p w14:paraId="08EB8C22" w14:textId="77777777" w:rsidR="00D94842" w:rsidRPr="00B261BD" w:rsidRDefault="00D94842" w:rsidP="00120585">
            <w:r w:rsidRPr="00B261BD">
              <w:t>Discussion</w:t>
            </w:r>
          </w:p>
          <w:p w14:paraId="4F6BBA8F" w14:textId="77777777" w:rsidR="00D94842" w:rsidRPr="00B261BD" w:rsidRDefault="00D94842" w:rsidP="00120585"/>
          <w:p w14:paraId="72E0E15A" w14:textId="77777777" w:rsidR="00D94842" w:rsidRPr="00B261BD" w:rsidRDefault="00D94842" w:rsidP="00120585"/>
          <w:p w14:paraId="38323EFE" w14:textId="77777777" w:rsidR="00D94842" w:rsidRPr="00B261BD" w:rsidRDefault="00D94842" w:rsidP="00120585"/>
          <w:p w14:paraId="7AA77581" w14:textId="77777777" w:rsidR="00D94842" w:rsidRPr="00B261BD" w:rsidRDefault="00D94842" w:rsidP="00120585"/>
          <w:p w14:paraId="0553D0E6" w14:textId="77777777" w:rsidR="00D94842" w:rsidRPr="00B261BD" w:rsidRDefault="00D94842" w:rsidP="00120585"/>
          <w:p w14:paraId="7B81C4EB" w14:textId="77777777" w:rsidR="00D94842" w:rsidRPr="00B261BD" w:rsidRDefault="00D94842" w:rsidP="00120585">
            <w:r w:rsidRPr="00B261BD">
              <w:t>Discussion</w:t>
            </w:r>
          </w:p>
          <w:p w14:paraId="3C6C6282" w14:textId="77777777" w:rsidR="00D94842" w:rsidRPr="00B261BD" w:rsidRDefault="00D94842" w:rsidP="00120585">
            <w:r w:rsidRPr="00B261BD">
              <w:t>Newspaper articles.</w:t>
            </w:r>
          </w:p>
        </w:tc>
        <w:tc>
          <w:tcPr>
            <w:tcW w:w="1575" w:type="dxa"/>
          </w:tcPr>
          <w:p w14:paraId="250BE7E0" w14:textId="77777777" w:rsidR="00D94842" w:rsidRPr="00B261BD" w:rsidRDefault="00D94842" w:rsidP="00120585"/>
          <w:p w14:paraId="54CB3D43" w14:textId="77777777" w:rsidR="00D94842" w:rsidRPr="00B261BD" w:rsidRDefault="00D94842" w:rsidP="00120585"/>
          <w:p w14:paraId="13FA18B9" w14:textId="77777777" w:rsidR="00D94842" w:rsidRPr="00B261BD" w:rsidRDefault="00D94842" w:rsidP="00120585"/>
          <w:p w14:paraId="7C931B77" w14:textId="77777777" w:rsidR="00D94842" w:rsidRPr="00B261BD" w:rsidRDefault="00D94842" w:rsidP="00120585"/>
          <w:p w14:paraId="32918F27" w14:textId="77777777" w:rsidR="00D94842" w:rsidRPr="00B261BD" w:rsidRDefault="00D94842" w:rsidP="00120585"/>
          <w:p w14:paraId="152DACCD" w14:textId="77777777" w:rsidR="00D94842" w:rsidRPr="00B261BD" w:rsidRDefault="00D94842" w:rsidP="00120585"/>
          <w:p w14:paraId="144B01F4" w14:textId="77777777" w:rsidR="00D94842" w:rsidRPr="00B261BD" w:rsidRDefault="00D94842" w:rsidP="00120585"/>
          <w:p w14:paraId="1C969A13" w14:textId="77777777" w:rsidR="00D94842" w:rsidRPr="00B261BD" w:rsidRDefault="00D94842" w:rsidP="00120585"/>
          <w:p w14:paraId="58A199BA" w14:textId="77777777" w:rsidR="00D94842" w:rsidRPr="00B261BD" w:rsidRDefault="00D94842" w:rsidP="00120585">
            <w:r w:rsidRPr="00B261BD">
              <w:t>Write up</w:t>
            </w:r>
          </w:p>
        </w:tc>
        <w:tc>
          <w:tcPr>
            <w:tcW w:w="1426" w:type="dxa"/>
          </w:tcPr>
          <w:p w14:paraId="4A9351B5" w14:textId="77777777" w:rsidR="00D94842" w:rsidRPr="00B261BD" w:rsidRDefault="00D94842" w:rsidP="00120585"/>
        </w:tc>
        <w:tc>
          <w:tcPr>
            <w:tcW w:w="1390" w:type="dxa"/>
          </w:tcPr>
          <w:p w14:paraId="10B25E21" w14:textId="77777777" w:rsidR="00D94842" w:rsidRPr="00B261BD" w:rsidRDefault="00D94842" w:rsidP="00120585"/>
        </w:tc>
        <w:tc>
          <w:tcPr>
            <w:tcW w:w="1183" w:type="dxa"/>
          </w:tcPr>
          <w:p w14:paraId="25D1D582" w14:textId="77777777" w:rsidR="00D94842" w:rsidRPr="00B261BD" w:rsidRDefault="00D94842" w:rsidP="00120585"/>
        </w:tc>
        <w:tc>
          <w:tcPr>
            <w:tcW w:w="1187" w:type="dxa"/>
          </w:tcPr>
          <w:p w14:paraId="7DF89492" w14:textId="77777777" w:rsidR="00D94842" w:rsidRPr="00B261BD" w:rsidRDefault="00D94842" w:rsidP="00120585"/>
          <w:p w14:paraId="446895A8" w14:textId="77777777" w:rsidR="00D94842" w:rsidRPr="00B261BD" w:rsidRDefault="00D94842" w:rsidP="00120585"/>
          <w:p w14:paraId="7B42282B" w14:textId="77777777" w:rsidR="00D94842" w:rsidRPr="00B261BD" w:rsidRDefault="00D94842" w:rsidP="00120585"/>
          <w:p w14:paraId="340BE72B" w14:textId="77777777" w:rsidR="00D94842" w:rsidRPr="00B261BD" w:rsidRDefault="00D94842" w:rsidP="00120585"/>
          <w:p w14:paraId="47B025AD" w14:textId="77777777" w:rsidR="00D94842" w:rsidRPr="00B261BD" w:rsidRDefault="00D94842" w:rsidP="00120585"/>
          <w:p w14:paraId="4BA23B82" w14:textId="77777777" w:rsidR="00D94842" w:rsidRPr="00B261BD" w:rsidRDefault="00D94842" w:rsidP="00120585"/>
        </w:tc>
      </w:tr>
      <w:tr w:rsidR="00D94842" w:rsidRPr="00B261BD" w14:paraId="1DAB44E9" w14:textId="77777777" w:rsidTr="00120585">
        <w:trPr>
          <w:trHeight w:val="148"/>
        </w:trPr>
        <w:tc>
          <w:tcPr>
            <w:tcW w:w="811" w:type="dxa"/>
          </w:tcPr>
          <w:p w14:paraId="6FA64E7C" w14:textId="77777777" w:rsidR="00D94842" w:rsidRPr="00B261BD" w:rsidRDefault="00D94842" w:rsidP="00120585">
            <w:r w:rsidRPr="00B261BD">
              <w:t>20</w:t>
            </w:r>
          </w:p>
        </w:tc>
        <w:tc>
          <w:tcPr>
            <w:tcW w:w="1548" w:type="dxa"/>
          </w:tcPr>
          <w:p w14:paraId="44367D47" w14:textId="7F27276A" w:rsidR="00D94842" w:rsidRPr="00B261BD" w:rsidRDefault="00D94842" w:rsidP="00120585">
            <w:r>
              <w:t>SHARE</w:t>
            </w:r>
          </w:p>
          <w:p w14:paraId="7970F70A" w14:textId="77777777" w:rsidR="00D94842" w:rsidRPr="00B261BD" w:rsidRDefault="00D94842" w:rsidP="00120585">
            <w:r>
              <w:t>Influences and decisions</w:t>
            </w:r>
          </w:p>
          <w:p w14:paraId="7DC22A33" w14:textId="77777777" w:rsidR="00D94842" w:rsidRDefault="00D94842" w:rsidP="00120585">
            <w:r>
              <w:t>My Own two feet</w:t>
            </w:r>
          </w:p>
          <w:p w14:paraId="017D3ADE" w14:textId="1C201462" w:rsidR="00176050" w:rsidRDefault="00D94842" w:rsidP="00120585">
            <w:r>
              <w:t>Personal Safety</w:t>
            </w:r>
          </w:p>
          <w:p w14:paraId="1FD63731" w14:textId="15BAA548" w:rsidR="00664010" w:rsidRDefault="00176050" w:rsidP="00120585">
            <w:r>
              <w:lastRenderedPageBreak/>
              <w:t>Substance Use</w:t>
            </w:r>
          </w:p>
          <w:p w14:paraId="1CD9D234" w14:textId="5FA95B79" w:rsidR="00664010" w:rsidRPr="00B261BD" w:rsidRDefault="00664010" w:rsidP="00120585">
            <w:r>
              <w:t>Physical Health</w:t>
            </w:r>
          </w:p>
        </w:tc>
        <w:tc>
          <w:tcPr>
            <w:tcW w:w="1858" w:type="dxa"/>
          </w:tcPr>
          <w:p w14:paraId="6B61C91D" w14:textId="77777777" w:rsidR="00D94842" w:rsidRDefault="00D94842" w:rsidP="00120585">
            <w:r w:rsidRPr="00B261BD">
              <w:lastRenderedPageBreak/>
              <w:t>Course 5</w:t>
            </w:r>
          </w:p>
          <w:p w14:paraId="216D4E87" w14:textId="77777777" w:rsidR="00D94842" w:rsidRPr="00B261BD" w:rsidRDefault="00D94842" w:rsidP="00120585">
            <w:r>
              <w:t>On-line</w:t>
            </w:r>
          </w:p>
          <w:p w14:paraId="796A6795" w14:textId="6B4D736E" w:rsidR="00D94842" w:rsidRPr="00B261BD" w:rsidRDefault="00D94842" w:rsidP="00120585">
            <w:r>
              <w:t xml:space="preserve">How learners can be influenced and make decisions  on </w:t>
            </w:r>
            <w:r>
              <w:lastRenderedPageBreak/>
              <w:t xml:space="preserve">the use of Alcohol and drug </w:t>
            </w:r>
          </w:p>
          <w:p w14:paraId="0214B778" w14:textId="77777777" w:rsidR="00D94842" w:rsidRPr="00B261BD" w:rsidRDefault="00D94842" w:rsidP="00120585"/>
        </w:tc>
        <w:tc>
          <w:tcPr>
            <w:tcW w:w="1665" w:type="dxa"/>
          </w:tcPr>
          <w:p w14:paraId="6FCF1F47" w14:textId="77777777" w:rsidR="00D94842" w:rsidRPr="00B261BD" w:rsidRDefault="00D94842" w:rsidP="00120585"/>
          <w:p w14:paraId="77EFD8D5" w14:textId="77777777" w:rsidR="00D94842" w:rsidRPr="00B261BD" w:rsidRDefault="00D94842" w:rsidP="00120585"/>
          <w:p w14:paraId="475E65D4" w14:textId="77777777" w:rsidR="00D94842" w:rsidRPr="00B261BD" w:rsidRDefault="00D94842" w:rsidP="00120585">
            <w:r>
              <w:t>Work sheet</w:t>
            </w:r>
          </w:p>
          <w:p w14:paraId="0B755900" w14:textId="77777777" w:rsidR="00D94842" w:rsidRPr="00B261BD" w:rsidRDefault="00D94842" w:rsidP="00120585"/>
        </w:tc>
        <w:tc>
          <w:tcPr>
            <w:tcW w:w="1305" w:type="dxa"/>
          </w:tcPr>
          <w:p w14:paraId="2FE40674" w14:textId="77777777" w:rsidR="00D94842" w:rsidRPr="00B261BD" w:rsidRDefault="00D94842" w:rsidP="00120585"/>
          <w:p w14:paraId="59D8657C" w14:textId="77777777" w:rsidR="00D94842" w:rsidRPr="00B261BD" w:rsidRDefault="00D94842" w:rsidP="00120585"/>
          <w:p w14:paraId="5DBA1B9D" w14:textId="77777777" w:rsidR="00D94842" w:rsidRPr="00B261BD" w:rsidRDefault="00D94842" w:rsidP="00120585">
            <w:r>
              <w:t>Discussion</w:t>
            </w:r>
          </w:p>
        </w:tc>
        <w:tc>
          <w:tcPr>
            <w:tcW w:w="1575" w:type="dxa"/>
          </w:tcPr>
          <w:p w14:paraId="47C24082" w14:textId="77777777" w:rsidR="00D94842" w:rsidRPr="00B261BD" w:rsidRDefault="00D94842" w:rsidP="00120585"/>
        </w:tc>
        <w:tc>
          <w:tcPr>
            <w:tcW w:w="1426" w:type="dxa"/>
          </w:tcPr>
          <w:p w14:paraId="02319957" w14:textId="77777777" w:rsidR="00D94842" w:rsidRPr="00B261BD" w:rsidRDefault="00D94842" w:rsidP="00120585"/>
        </w:tc>
        <w:tc>
          <w:tcPr>
            <w:tcW w:w="1390" w:type="dxa"/>
          </w:tcPr>
          <w:p w14:paraId="43D4577A" w14:textId="77777777" w:rsidR="00D94842" w:rsidRPr="00B261BD" w:rsidRDefault="00D94842" w:rsidP="00120585"/>
        </w:tc>
        <w:tc>
          <w:tcPr>
            <w:tcW w:w="1183" w:type="dxa"/>
          </w:tcPr>
          <w:p w14:paraId="442CB7FE" w14:textId="77777777" w:rsidR="00D94842" w:rsidRPr="00B261BD" w:rsidRDefault="00D94842" w:rsidP="00120585"/>
        </w:tc>
        <w:tc>
          <w:tcPr>
            <w:tcW w:w="1187" w:type="dxa"/>
          </w:tcPr>
          <w:p w14:paraId="029B5F7F" w14:textId="77777777" w:rsidR="00D94842" w:rsidRPr="00B261BD" w:rsidRDefault="00D94842" w:rsidP="00120585"/>
        </w:tc>
      </w:tr>
      <w:tr w:rsidR="00D94842" w:rsidRPr="00B261BD" w14:paraId="00D3954F" w14:textId="77777777" w:rsidTr="00120585">
        <w:trPr>
          <w:trHeight w:val="148"/>
        </w:trPr>
        <w:tc>
          <w:tcPr>
            <w:tcW w:w="811" w:type="dxa"/>
          </w:tcPr>
          <w:p w14:paraId="05C074F7" w14:textId="77777777" w:rsidR="00D94842" w:rsidRPr="00B261BD" w:rsidRDefault="00D94842" w:rsidP="00120585">
            <w:r w:rsidRPr="00B261BD">
              <w:lastRenderedPageBreak/>
              <w:t>21</w:t>
            </w:r>
          </w:p>
        </w:tc>
        <w:tc>
          <w:tcPr>
            <w:tcW w:w="1548" w:type="dxa"/>
          </w:tcPr>
          <w:p w14:paraId="4353E5FF" w14:textId="6DB91B39" w:rsidR="00D94842" w:rsidRDefault="00D94842" w:rsidP="00120585">
            <w:r>
              <w:t>When Sexual assault Becomes a Reality</w:t>
            </w:r>
          </w:p>
          <w:p w14:paraId="715650C4" w14:textId="77777777" w:rsidR="00176050" w:rsidRPr="00B261BD" w:rsidRDefault="00176050" w:rsidP="00120585"/>
          <w:p w14:paraId="04AB3F4F" w14:textId="77777777" w:rsidR="00D94842" w:rsidRDefault="00D94842" w:rsidP="00120585">
            <w:r>
              <w:t>Emotional Health</w:t>
            </w:r>
          </w:p>
          <w:p w14:paraId="38A85ABE" w14:textId="77777777" w:rsidR="00D94842" w:rsidRPr="00B261BD" w:rsidRDefault="00D94842" w:rsidP="00120585"/>
          <w:p w14:paraId="2DAE08D6" w14:textId="105FC91A" w:rsidR="00D94842" w:rsidRPr="00B261BD" w:rsidRDefault="00E36F7E" w:rsidP="00120585">
            <w:r>
              <w:t>Child Protection</w:t>
            </w:r>
          </w:p>
          <w:p w14:paraId="0895BD1B" w14:textId="77777777" w:rsidR="00D94842" w:rsidRPr="00B261BD" w:rsidRDefault="00D94842" w:rsidP="00120585"/>
          <w:p w14:paraId="73847398" w14:textId="77777777" w:rsidR="00D94842" w:rsidRPr="00B261BD" w:rsidRDefault="00D94842" w:rsidP="00120585">
            <w:r>
              <w:t>SHARE</w:t>
            </w:r>
          </w:p>
          <w:p w14:paraId="3B5396AA" w14:textId="77777777" w:rsidR="00D94842" w:rsidRPr="00B261BD" w:rsidRDefault="00D94842" w:rsidP="00120585">
            <w:r>
              <w:t>Module 5</w:t>
            </w:r>
          </w:p>
          <w:p w14:paraId="10C7C8C2" w14:textId="77777777" w:rsidR="00D94842" w:rsidRPr="00B261BD" w:rsidRDefault="00D94842" w:rsidP="00120585">
            <w:r>
              <w:t xml:space="preserve">Substance use </w:t>
            </w:r>
          </w:p>
          <w:p w14:paraId="5B6D7B83" w14:textId="77777777" w:rsidR="00D94842" w:rsidRPr="00B261BD" w:rsidRDefault="00D94842" w:rsidP="00120585"/>
          <w:p w14:paraId="122843E8" w14:textId="77777777" w:rsidR="00D94842" w:rsidRPr="00B261BD" w:rsidRDefault="00D94842" w:rsidP="00120585">
            <w:r>
              <w:t>Decision Making</w:t>
            </w:r>
          </w:p>
        </w:tc>
        <w:tc>
          <w:tcPr>
            <w:tcW w:w="1858" w:type="dxa"/>
          </w:tcPr>
          <w:p w14:paraId="2DC1E3AA" w14:textId="0BCE4349" w:rsidR="00D94842" w:rsidRPr="00B261BD" w:rsidRDefault="00D94842" w:rsidP="00120585">
            <w:r w:rsidRPr="00B261BD">
              <w:t xml:space="preserve">Enable </w:t>
            </w:r>
            <w:r>
              <w:t>learner</w:t>
            </w:r>
            <w:r w:rsidRPr="00B261BD">
              <w:t>s to become aware of the impact of sexual assault on the victim and to identify ways of protecting themselves and each other</w:t>
            </w:r>
          </w:p>
          <w:p w14:paraId="0247B612" w14:textId="77777777" w:rsidR="00D94842" w:rsidRPr="00B261BD" w:rsidRDefault="00D94842" w:rsidP="00120585">
            <w:r w:rsidRPr="00B261BD">
              <w:t>Course 1</w:t>
            </w:r>
          </w:p>
          <w:p w14:paraId="142084B1" w14:textId="77777777" w:rsidR="00D94842" w:rsidRPr="00B261BD" w:rsidRDefault="00D94842" w:rsidP="00120585">
            <w:r>
              <w:t>On-Line</w:t>
            </w:r>
          </w:p>
          <w:p w14:paraId="3E8F3DF7" w14:textId="77777777" w:rsidR="00D94842" w:rsidRPr="00B261BD" w:rsidRDefault="00D94842" w:rsidP="00120585"/>
          <w:p w14:paraId="1848F809" w14:textId="019DD532" w:rsidR="00D94842" w:rsidRPr="00B261BD" w:rsidRDefault="00D94842" w:rsidP="00120585">
            <w:r>
              <w:t>Learners' awareness of misuse of alcohol and drugs</w:t>
            </w:r>
          </w:p>
          <w:p w14:paraId="426039CD" w14:textId="27D75BC6" w:rsidR="00D94842" w:rsidRPr="00B261BD" w:rsidRDefault="00D94842" w:rsidP="00120585">
            <w:r>
              <w:t xml:space="preserve">Enable learners to be able to make life decisions </w:t>
            </w:r>
          </w:p>
        </w:tc>
        <w:tc>
          <w:tcPr>
            <w:tcW w:w="1665" w:type="dxa"/>
          </w:tcPr>
          <w:p w14:paraId="009640B9" w14:textId="720C68EA" w:rsidR="00D94842" w:rsidRPr="00B261BD" w:rsidRDefault="00D94842" w:rsidP="00120585">
            <w:r>
              <w:t>Learner</w:t>
            </w:r>
            <w:r w:rsidRPr="00B261BD">
              <w:t xml:space="preserve"> sheet 46(a)</w:t>
            </w:r>
          </w:p>
          <w:p w14:paraId="1F3DA51E" w14:textId="77777777" w:rsidR="00D94842" w:rsidRPr="00B261BD" w:rsidRDefault="00D94842" w:rsidP="00120585">
            <w:r>
              <w:t>Anne’s Experience</w:t>
            </w:r>
          </w:p>
          <w:p w14:paraId="1AF43450" w14:textId="77777777" w:rsidR="00D94842" w:rsidRPr="00B261BD" w:rsidRDefault="00D94842" w:rsidP="00120585"/>
          <w:p w14:paraId="258799D3" w14:textId="77777777" w:rsidR="00D94842" w:rsidRPr="00B261BD" w:rsidRDefault="00D94842" w:rsidP="00120585"/>
          <w:p w14:paraId="5E24EAB0" w14:textId="77777777" w:rsidR="00D94842" w:rsidRPr="00B261BD" w:rsidRDefault="00D94842" w:rsidP="00120585"/>
          <w:p w14:paraId="494C3884" w14:textId="77777777" w:rsidR="00D94842" w:rsidRPr="00B261BD" w:rsidRDefault="00D94842" w:rsidP="00120585"/>
          <w:p w14:paraId="0C21088E" w14:textId="77777777" w:rsidR="00D94842" w:rsidRPr="00B261BD" w:rsidRDefault="00D94842" w:rsidP="00120585"/>
          <w:p w14:paraId="6A51F8F0" w14:textId="77777777" w:rsidR="00D94842" w:rsidRPr="00B261BD" w:rsidRDefault="00D94842" w:rsidP="00120585"/>
          <w:p w14:paraId="65C808B8" w14:textId="77777777" w:rsidR="00D94842" w:rsidRPr="00B261BD" w:rsidRDefault="00D94842" w:rsidP="00120585">
            <w:r>
              <w:t>Discussion</w:t>
            </w:r>
          </w:p>
          <w:p w14:paraId="46036C83" w14:textId="77777777" w:rsidR="00D94842" w:rsidRPr="00B261BD" w:rsidRDefault="00D94842" w:rsidP="00120585"/>
          <w:p w14:paraId="0C66A620" w14:textId="77777777" w:rsidR="00D94842" w:rsidRPr="00B261BD" w:rsidRDefault="00D94842" w:rsidP="00120585">
            <w:r>
              <w:t>Work cards</w:t>
            </w:r>
          </w:p>
        </w:tc>
        <w:tc>
          <w:tcPr>
            <w:tcW w:w="1305" w:type="dxa"/>
          </w:tcPr>
          <w:p w14:paraId="58FFC681" w14:textId="77777777" w:rsidR="00D94842" w:rsidRPr="00B261BD" w:rsidRDefault="00D94842" w:rsidP="00120585">
            <w:r w:rsidRPr="00B261BD">
              <w:t xml:space="preserve">Discussion </w:t>
            </w:r>
          </w:p>
          <w:p w14:paraId="676F3B7F" w14:textId="77777777" w:rsidR="00D94842" w:rsidRPr="00B261BD" w:rsidRDefault="00D94842" w:rsidP="00120585">
            <w:r w:rsidRPr="00B261BD">
              <w:t>Brainstorm</w:t>
            </w:r>
          </w:p>
        </w:tc>
        <w:tc>
          <w:tcPr>
            <w:tcW w:w="1575" w:type="dxa"/>
          </w:tcPr>
          <w:p w14:paraId="314A61E9" w14:textId="77777777" w:rsidR="00D94842" w:rsidRPr="00B261BD" w:rsidRDefault="00D94842" w:rsidP="00120585">
            <w:r w:rsidRPr="00B261BD">
              <w:t>Write up</w:t>
            </w:r>
          </w:p>
        </w:tc>
        <w:tc>
          <w:tcPr>
            <w:tcW w:w="1426" w:type="dxa"/>
          </w:tcPr>
          <w:p w14:paraId="0D9AFB45" w14:textId="77777777" w:rsidR="00D94842" w:rsidRPr="00B261BD" w:rsidRDefault="00D94842" w:rsidP="00120585"/>
        </w:tc>
        <w:tc>
          <w:tcPr>
            <w:tcW w:w="1390" w:type="dxa"/>
          </w:tcPr>
          <w:p w14:paraId="0DA62E75" w14:textId="77777777" w:rsidR="00D94842" w:rsidRPr="00B261BD" w:rsidRDefault="00D94842" w:rsidP="00120585"/>
        </w:tc>
        <w:tc>
          <w:tcPr>
            <w:tcW w:w="1183" w:type="dxa"/>
          </w:tcPr>
          <w:p w14:paraId="3B50EE4F" w14:textId="77777777" w:rsidR="00D94842" w:rsidRPr="00B261BD" w:rsidRDefault="00D94842" w:rsidP="00120585"/>
        </w:tc>
        <w:tc>
          <w:tcPr>
            <w:tcW w:w="1187" w:type="dxa"/>
          </w:tcPr>
          <w:p w14:paraId="2AD32232" w14:textId="77777777" w:rsidR="00D94842" w:rsidRPr="00B261BD" w:rsidRDefault="00D94842" w:rsidP="00120585"/>
        </w:tc>
      </w:tr>
      <w:tr w:rsidR="00D94842" w:rsidRPr="00B261BD" w14:paraId="2ABF0ADD" w14:textId="77777777" w:rsidTr="00120585">
        <w:trPr>
          <w:trHeight w:val="148"/>
        </w:trPr>
        <w:tc>
          <w:tcPr>
            <w:tcW w:w="811" w:type="dxa"/>
          </w:tcPr>
          <w:p w14:paraId="5013B391" w14:textId="77777777" w:rsidR="00D94842" w:rsidRPr="00B261BD" w:rsidRDefault="00D94842" w:rsidP="00120585">
            <w:r w:rsidRPr="00B261BD">
              <w:lastRenderedPageBreak/>
              <w:t>22</w:t>
            </w:r>
          </w:p>
        </w:tc>
        <w:tc>
          <w:tcPr>
            <w:tcW w:w="1548" w:type="dxa"/>
          </w:tcPr>
          <w:p w14:paraId="1EDCA08A" w14:textId="45B29EBF" w:rsidR="00D94842" w:rsidRDefault="00D94842" w:rsidP="00120585">
            <w:r>
              <w:t>Personal safety</w:t>
            </w:r>
          </w:p>
          <w:p w14:paraId="7080D6FB" w14:textId="77777777" w:rsidR="00E36F7E" w:rsidRDefault="00E36F7E" w:rsidP="00120585"/>
          <w:p w14:paraId="11078B6D" w14:textId="19C453F8" w:rsidR="00D94842" w:rsidRDefault="00D94842" w:rsidP="00120585">
            <w:r>
              <w:t>When Sexual assault Becomes a Reality</w:t>
            </w:r>
          </w:p>
          <w:p w14:paraId="1BD62371" w14:textId="77777777" w:rsidR="00E36F7E" w:rsidRPr="00B261BD" w:rsidRDefault="00E36F7E" w:rsidP="00120585"/>
          <w:p w14:paraId="697C9E66" w14:textId="77777777" w:rsidR="00D94842" w:rsidRDefault="00D94842" w:rsidP="00120585">
            <w:r>
              <w:t>Emotional Health</w:t>
            </w:r>
          </w:p>
          <w:p w14:paraId="6CD5AC08" w14:textId="77777777" w:rsidR="00D94842" w:rsidRPr="00B261BD" w:rsidRDefault="00D94842" w:rsidP="00120585"/>
          <w:p w14:paraId="011A716F" w14:textId="77777777" w:rsidR="00E36F7E" w:rsidRDefault="00E36F7E" w:rsidP="00E36F7E">
            <w:r>
              <w:t>Child Protection</w:t>
            </w:r>
          </w:p>
          <w:p w14:paraId="12691879" w14:textId="77777777" w:rsidR="00D94842" w:rsidRPr="00B261BD" w:rsidRDefault="00D94842" w:rsidP="00120585"/>
          <w:p w14:paraId="64DC9F0A" w14:textId="77777777" w:rsidR="00D94842" w:rsidRPr="00B261BD" w:rsidRDefault="00D94842" w:rsidP="00120585"/>
          <w:p w14:paraId="7ECE2E9A" w14:textId="77777777" w:rsidR="00D94842" w:rsidRPr="00B261BD" w:rsidRDefault="00D94842" w:rsidP="00120585">
            <w:r w:rsidRPr="00B261BD">
              <w:t>SHARE</w:t>
            </w:r>
          </w:p>
        </w:tc>
        <w:tc>
          <w:tcPr>
            <w:tcW w:w="1858" w:type="dxa"/>
          </w:tcPr>
          <w:p w14:paraId="46DEC055" w14:textId="6B6724F3" w:rsidR="00D94842" w:rsidRPr="00B261BD" w:rsidRDefault="00D94842" w:rsidP="00120585">
            <w:r w:rsidRPr="00B261BD">
              <w:t xml:space="preserve">Enable </w:t>
            </w:r>
            <w:r>
              <w:t>learner</w:t>
            </w:r>
            <w:r w:rsidRPr="00B261BD">
              <w:t>s to become aware of the impact of sexual assault on the victim and to identify ways of protecting themselves and each other from possible assault.</w:t>
            </w:r>
          </w:p>
          <w:p w14:paraId="6A85566A" w14:textId="77777777" w:rsidR="00D94842" w:rsidRPr="00B261BD" w:rsidRDefault="00D94842" w:rsidP="00120585">
            <w:r w:rsidRPr="00B261BD">
              <w:t>Course 2</w:t>
            </w:r>
          </w:p>
          <w:p w14:paraId="18512309" w14:textId="77777777" w:rsidR="00D94842" w:rsidRPr="00B261BD" w:rsidRDefault="00D94842" w:rsidP="00120585">
            <w:r w:rsidRPr="00B261BD">
              <w:t>On-Line</w:t>
            </w:r>
          </w:p>
        </w:tc>
        <w:tc>
          <w:tcPr>
            <w:tcW w:w="1665" w:type="dxa"/>
          </w:tcPr>
          <w:p w14:paraId="7BB9D3C7" w14:textId="234A954E" w:rsidR="00D94842" w:rsidRPr="00B261BD" w:rsidRDefault="00D94842" w:rsidP="00120585">
            <w:r>
              <w:t>Learner sheet 46(b)Peter’s experience</w:t>
            </w:r>
          </w:p>
          <w:p w14:paraId="22FE6C63" w14:textId="0232F246" w:rsidR="00D94842" w:rsidRPr="00B261BD" w:rsidRDefault="00D94842" w:rsidP="00120585">
            <w:r>
              <w:t>Learner</w:t>
            </w:r>
            <w:r w:rsidRPr="00B261BD">
              <w:t xml:space="preserve"> sheet 47</w:t>
            </w:r>
          </w:p>
        </w:tc>
        <w:tc>
          <w:tcPr>
            <w:tcW w:w="1305" w:type="dxa"/>
          </w:tcPr>
          <w:p w14:paraId="1590C572" w14:textId="77777777" w:rsidR="00D94842" w:rsidRPr="00B261BD" w:rsidRDefault="00D94842" w:rsidP="00120585">
            <w:r w:rsidRPr="00B261BD">
              <w:t>Worksheet</w:t>
            </w:r>
          </w:p>
          <w:p w14:paraId="6DF351B8" w14:textId="77777777" w:rsidR="00D94842" w:rsidRPr="00B261BD" w:rsidRDefault="00D94842" w:rsidP="00120585">
            <w:r w:rsidRPr="00B261BD">
              <w:t>discussion</w:t>
            </w:r>
          </w:p>
        </w:tc>
        <w:tc>
          <w:tcPr>
            <w:tcW w:w="1575" w:type="dxa"/>
          </w:tcPr>
          <w:p w14:paraId="2A92FF99" w14:textId="77777777" w:rsidR="00D94842" w:rsidRPr="00B261BD" w:rsidRDefault="00D94842" w:rsidP="00120585">
            <w:r w:rsidRPr="00B261BD">
              <w:t>Write up</w:t>
            </w:r>
          </w:p>
        </w:tc>
        <w:tc>
          <w:tcPr>
            <w:tcW w:w="1426" w:type="dxa"/>
          </w:tcPr>
          <w:p w14:paraId="64645EE1" w14:textId="77777777" w:rsidR="00D94842" w:rsidRPr="00B261BD" w:rsidRDefault="00D94842" w:rsidP="00120585"/>
        </w:tc>
        <w:tc>
          <w:tcPr>
            <w:tcW w:w="1390" w:type="dxa"/>
          </w:tcPr>
          <w:p w14:paraId="7998D6D2" w14:textId="77777777" w:rsidR="00D94842" w:rsidRPr="00B261BD" w:rsidRDefault="00D94842" w:rsidP="00120585"/>
        </w:tc>
        <w:tc>
          <w:tcPr>
            <w:tcW w:w="1183" w:type="dxa"/>
          </w:tcPr>
          <w:p w14:paraId="77762481" w14:textId="77777777" w:rsidR="00D94842" w:rsidRPr="00B261BD" w:rsidRDefault="00D94842" w:rsidP="00120585"/>
        </w:tc>
        <w:tc>
          <w:tcPr>
            <w:tcW w:w="1187" w:type="dxa"/>
          </w:tcPr>
          <w:p w14:paraId="0A637090" w14:textId="77777777" w:rsidR="00D94842" w:rsidRPr="00B261BD" w:rsidRDefault="00D94842" w:rsidP="00120585"/>
          <w:p w14:paraId="23E1F5FE" w14:textId="77777777" w:rsidR="00D94842" w:rsidRPr="00B261BD" w:rsidRDefault="00D94842" w:rsidP="00120585"/>
          <w:p w14:paraId="2EA6D529" w14:textId="77777777" w:rsidR="00D94842" w:rsidRPr="00B261BD" w:rsidRDefault="00D94842" w:rsidP="00120585"/>
          <w:p w14:paraId="514C4F19" w14:textId="77777777" w:rsidR="00D94842" w:rsidRPr="00B261BD" w:rsidRDefault="00D94842" w:rsidP="00120585"/>
          <w:p w14:paraId="77835DAD" w14:textId="77777777" w:rsidR="00D94842" w:rsidRPr="00B261BD" w:rsidRDefault="00D94842" w:rsidP="00120585"/>
          <w:p w14:paraId="05ADAFC3" w14:textId="77777777" w:rsidR="00D94842" w:rsidRPr="00B261BD" w:rsidRDefault="00D94842" w:rsidP="00120585"/>
          <w:p w14:paraId="733C6D54" w14:textId="77777777" w:rsidR="00D94842" w:rsidRPr="00B261BD" w:rsidRDefault="00D94842" w:rsidP="00120585"/>
          <w:p w14:paraId="703B3722" w14:textId="77777777" w:rsidR="00D94842" w:rsidRPr="00B261BD" w:rsidRDefault="00D94842" w:rsidP="00120585"/>
        </w:tc>
      </w:tr>
      <w:tr w:rsidR="00D94842" w:rsidRPr="00B261BD" w14:paraId="7B7C5F82" w14:textId="77777777" w:rsidTr="00120585">
        <w:trPr>
          <w:trHeight w:val="148"/>
        </w:trPr>
        <w:tc>
          <w:tcPr>
            <w:tcW w:w="811" w:type="dxa"/>
          </w:tcPr>
          <w:p w14:paraId="7E108F55" w14:textId="77777777" w:rsidR="00D94842" w:rsidRPr="00B261BD" w:rsidRDefault="00D94842" w:rsidP="00120585">
            <w:r w:rsidRPr="00B261BD">
              <w:t>23</w:t>
            </w:r>
          </w:p>
        </w:tc>
        <w:tc>
          <w:tcPr>
            <w:tcW w:w="1548" w:type="dxa"/>
          </w:tcPr>
          <w:p w14:paraId="5C57A1EB" w14:textId="6E7E5875" w:rsidR="00D94842" w:rsidRDefault="00D94842" w:rsidP="00120585">
            <w:r>
              <w:t>Personal Safety</w:t>
            </w:r>
          </w:p>
          <w:p w14:paraId="001475FF" w14:textId="77777777" w:rsidR="00E36F7E" w:rsidRDefault="00E36F7E" w:rsidP="00120585"/>
          <w:p w14:paraId="28EB9FE5" w14:textId="77777777" w:rsidR="00D94842" w:rsidRPr="00B261BD" w:rsidRDefault="00D94842" w:rsidP="00120585">
            <w:r w:rsidRPr="00B261BD">
              <w:t>When Sexual assault Becomes a Reality</w:t>
            </w:r>
          </w:p>
          <w:p w14:paraId="7261E0C4" w14:textId="77777777" w:rsidR="00D94842" w:rsidRPr="00B261BD" w:rsidRDefault="00D94842" w:rsidP="00120585"/>
          <w:p w14:paraId="2BFF6F76" w14:textId="77777777" w:rsidR="00E36F7E" w:rsidRDefault="00E36F7E" w:rsidP="00E36F7E">
            <w:r>
              <w:t>Child Protection</w:t>
            </w:r>
          </w:p>
          <w:p w14:paraId="2FF8B178" w14:textId="77777777" w:rsidR="00D94842" w:rsidRPr="00B261BD" w:rsidRDefault="00D94842" w:rsidP="00120585"/>
          <w:p w14:paraId="72BD2294" w14:textId="0163C1B6" w:rsidR="002E0765" w:rsidRPr="00B261BD" w:rsidRDefault="00D94842" w:rsidP="00120585">
            <w:r w:rsidRPr="00B261BD">
              <w:t>SHARE</w:t>
            </w:r>
          </w:p>
        </w:tc>
        <w:tc>
          <w:tcPr>
            <w:tcW w:w="1858" w:type="dxa"/>
          </w:tcPr>
          <w:p w14:paraId="5CE48DBC" w14:textId="77777777" w:rsidR="00D94842" w:rsidRPr="00B261BD" w:rsidRDefault="00D94842" w:rsidP="00120585"/>
          <w:p w14:paraId="471E5CCF" w14:textId="77777777" w:rsidR="00D94842" w:rsidRPr="00B261BD" w:rsidRDefault="00D94842" w:rsidP="00120585">
            <w:r w:rsidRPr="00B261BD">
              <w:t>As previous week</w:t>
            </w:r>
          </w:p>
          <w:p w14:paraId="72DB402C" w14:textId="77777777" w:rsidR="00D94842" w:rsidRPr="00B261BD" w:rsidRDefault="00D94842" w:rsidP="00120585"/>
          <w:p w14:paraId="6039C30E" w14:textId="77777777" w:rsidR="00D94842" w:rsidRPr="00B261BD" w:rsidRDefault="00D94842" w:rsidP="00120585"/>
          <w:p w14:paraId="22FCDFA8" w14:textId="77777777" w:rsidR="00D94842" w:rsidRPr="00B261BD" w:rsidRDefault="00D94842" w:rsidP="00120585"/>
          <w:p w14:paraId="5A1CF544" w14:textId="544DA2DE" w:rsidR="00D94842" w:rsidRDefault="00D94842" w:rsidP="00120585">
            <w:r w:rsidRPr="00B261BD">
              <w:t>Course 3</w:t>
            </w:r>
          </w:p>
          <w:p w14:paraId="416DF724" w14:textId="77777777" w:rsidR="002E0765" w:rsidRPr="00B261BD" w:rsidRDefault="002E0765" w:rsidP="00120585"/>
          <w:p w14:paraId="23FA0540" w14:textId="77777777" w:rsidR="00D94842" w:rsidRPr="00B261BD" w:rsidRDefault="00D94842" w:rsidP="00120585">
            <w:r w:rsidRPr="00B261BD">
              <w:t>On-line</w:t>
            </w:r>
          </w:p>
        </w:tc>
        <w:tc>
          <w:tcPr>
            <w:tcW w:w="1665" w:type="dxa"/>
          </w:tcPr>
          <w:p w14:paraId="49A83008" w14:textId="478B91C9" w:rsidR="00D94842" w:rsidRPr="00B261BD" w:rsidRDefault="00D94842" w:rsidP="00120585">
            <w:r>
              <w:t>Learner</w:t>
            </w:r>
            <w:r w:rsidRPr="00B261BD">
              <w:t xml:space="preserve"> sheet 48.</w:t>
            </w:r>
          </w:p>
          <w:p w14:paraId="54477D32" w14:textId="77777777" w:rsidR="00D94842" w:rsidRPr="00B261BD" w:rsidRDefault="00D94842" w:rsidP="00120585">
            <w:r w:rsidRPr="00B261BD">
              <w:t>Supporting a friend if s/he has been sexually assaulted</w:t>
            </w:r>
          </w:p>
        </w:tc>
        <w:tc>
          <w:tcPr>
            <w:tcW w:w="1305" w:type="dxa"/>
          </w:tcPr>
          <w:p w14:paraId="559ABC48" w14:textId="77777777" w:rsidR="00D94842" w:rsidRPr="00B261BD" w:rsidRDefault="00D94842" w:rsidP="00120585">
            <w:r w:rsidRPr="00B261BD">
              <w:t>Worksheet</w:t>
            </w:r>
          </w:p>
          <w:p w14:paraId="2C35FD2F" w14:textId="77777777" w:rsidR="00D94842" w:rsidRPr="00B261BD" w:rsidRDefault="00D94842" w:rsidP="00120585">
            <w:r w:rsidRPr="00B261BD">
              <w:t>discussion</w:t>
            </w:r>
          </w:p>
        </w:tc>
        <w:tc>
          <w:tcPr>
            <w:tcW w:w="1575" w:type="dxa"/>
          </w:tcPr>
          <w:p w14:paraId="2E3EC48C" w14:textId="77777777" w:rsidR="00D94842" w:rsidRPr="00B261BD" w:rsidRDefault="00D94842" w:rsidP="00120585">
            <w:r w:rsidRPr="00B261BD">
              <w:t>Write up</w:t>
            </w:r>
          </w:p>
        </w:tc>
        <w:tc>
          <w:tcPr>
            <w:tcW w:w="1426" w:type="dxa"/>
          </w:tcPr>
          <w:p w14:paraId="39070BD9" w14:textId="77777777" w:rsidR="00D94842" w:rsidRPr="00B261BD" w:rsidRDefault="00D94842" w:rsidP="00120585"/>
        </w:tc>
        <w:tc>
          <w:tcPr>
            <w:tcW w:w="1390" w:type="dxa"/>
          </w:tcPr>
          <w:p w14:paraId="5E5E4744" w14:textId="77777777" w:rsidR="00D94842" w:rsidRPr="00B261BD" w:rsidRDefault="00D94842" w:rsidP="00120585"/>
        </w:tc>
        <w:tc>
          <w:tcPr>
            <w:tcW w:w="1183" w:type="dxa"/>
          </w:tcPr>
          <w:p w14:paraId="61E0E7D3" w14:textId="77777777" w:rsidR="00D94842" w:rsidRPr="00B261BD" w:rsidRDefault="00D94842" w:rsidP="00120585"/>
        </w:tc>
        <w:tc>
          <w:tcPr>
            <w:tcW w:w="1187" w:type="dxa"/>
          </w:tcPr>
          <w:p w14:paraId="0C2A679E" w14:textId="77777777" w:rsidR="00D94842" w:rsidRPr="00B261BD" w:rsidRDefault="00D94842" w:rsidP="00120585"/>
          <w:p w14:paraId="51D5C355" w14:textId="77777777" w:rsidR="00D94842" w:rsidRPr="00B261BD" w:rsidRDefault="00D94842" w:rsidP="00120585"/>
          <w:p w14:paraId="10B370CB" w14:textId="77777777" w:rsidR="00D94842" w:rsidRPr="00B261BD" w:rsidRDefault="00D94842" w:rsidP="00120585"/>
          <w:p w14:paraId="4EFAD836" w14:textId="77777777" w:rsidR="00D94842" w:rsidRPr="00B261BD" w:rsidRDefault="00D94842" w:rsidP="00120585"/>
          <w:p w14:paraId="08457FDD" w14:textId="77777777" w:rsidR="00D94842" w:rsidRPr="00B261BD" w:rsidRDefault="00D94842" w:rsidP="00120585"/>
          <w:p w14:paraId="6D46F881" w14:textId="77777777" w:rsidR="00D94842" w:rsidRPr="00B261BD" w:rsidRDefault="00D94842" w:rsidP="00120585"/>
          <w:p w14:paraId="56B8680B" w14:textId="77777777" w:rsidR="00D94842" w:rsidRPr="00B261BD" w:rsidRDefault="00D94842" w:rsidP="00120585"/>
        </w:tc>
      </w:tr>
      <w:tr w:rsidR="00D94842" w:rsidRPr="00B261BD" w14:paraId="2CF0B8A4" w14:textId="77777777" w:rsidTr="00120585">
        <w:trPr>
          <w:trHeight w:val="1451"/>
        </w:trPr>
        <w:tc>
          <w:tcPr>
            <w:tcW w:w="811" w:type="dxa"/>
          </w:tcPr>
          <w:p w14:paraId="6D69058B" w14:textId="77777777" w:rsidR="00D94842" w:rsidRPr="00B261BD" w:rsidRDefault="00D94842" w:rsidP="00120585">
            <w:r w:rsidRPr="00B261BD">
              <w:lastRenderedPageBreak/>
              <w:t>24</w:t>
            </w:r>
          </w:p>
          <w:p w14:paraId="7106A77E" w14:textId="77777777" w:rsidR="00D94842" w:rsidRPr="00B261BD" w:rsidRDefault="00D94842" w:rsidP="00120585"/>
          <w:p w14:paraId="275492AC" w14:textId="77777777" w:rsidR="00D94842" w:rsidRPr="00B261BD" w:rsidRDefault="00D94842" w:rsidP="00120585"/>
          <w:p w14:paraId="728B9ABC" w14:textId="77777777" w:rsidR="00D94842" w:rsidRPr="00B261BD" w:rsidRDefault="00D94842" w:rsidP="00120585"/>
          <w:p w14:paraId="70BC1EB9" w14:textId="77777777" w:rsidR="00D94842" w:rsidRPr="00B261BD" w:rsidRDefault="00D94842" w:rsidP="00120585"/>
        </w:tc>
        <w:tc>
          <w:tcPr>
            <w:tcW w:w="1548" w:type="dxa"/>
          </w:tcPr>
          <w:p w14:paraId="7BF385EE" w14:textId="6B0B1AF0" w:rsidR="00D94842" w:rsidRDefault="00D94842" w:rsidP="00120585">
            <w:r>
              <w:t>Personal Safety</w:t>
            </w:r>
          </w:p>
          <w:p w14:paraId="24154F65" w14:textId="77777777" w:rsidR="00E36F7E" w:rsidRDefault="00E36F7E" w:rsidP="00120585"/>
          <w:p w14:paraId="4865FCDD" w14:textId="60938B6A" w:rsidR="00D94842" w:rsidRDefault="00D94842" w:rsidP="00120585">
            <w:r w:rsidRPr="00B261BD">
              <w:t>When Sexual assault Becomes a Reality</w:t>
            </w:r>
          </w:p>
          <w:p w14:paraId="1758446A" w14:textId="77777777" w:rsidR="00E36F7E" w:rsidRPr="00B261BD" w:rsidRDefault="00E36F7E" w:rsidP="00120585"/>
          <w:p w14:paraId="0BA27870" w14:textId="77777777" w:rsidR="00D94842" w:rsidRPr="00B261BD" w:rsidRDefault="00D94842" w:rsidP="00120585">
            <w:r w:rsidRPr="00B261BD">
              <w:t>SHARE</w:t>
            </w:r>
          </w:p>
        </w:tc>
        <w:tc>
          <w:tcPr>
            <w:tcW w:w="1858" w:type="dxa"/>
          </w:tcPr>
          <w:p w14:paraId="72F32578" w14:textId="3ED18AE4" w:rsidR="00D94842" w:rsidRPr="00B261BD" w:rsidRDefault="00D94842" w:rsidP="00120585">
            <w:r>
              <w:t>Learner</w:t>
            </w:r>
            <w:r w:rsidRPr="00B261BD">
              <w:t xml:space="preserve"> sheet 46(b)Peater’s  experience</w:t>
            </w:r>
          </w:p>
          <w:p w14:paraId="74F1630D" w14:textId="6E7CDF59" w:rsidR="00D94842" w:rsidRPr="00B261BD" w:rsidRDefault="00D94842" w:rsidP="00120585">
            <w:r>
              <w:t>Learner</w:t>
            </w:r>
            <w:r w:rsidRPr="00B261BD">
              <w:t xml:space="preserve"> sheet 47</w:t>
            </w:r>
          </w:p>
          <w:p w14:paraId="6B71F0AB" w14:textId="77777777" w:rsidR="00D94842" w:rsidRDefault="00D94842" w:rsidP="00120585">
            <w:r w:rsidRPr="00B261BD">
              <w:t>On-Line</w:t>
            </w:r>
          </w:p>
          <w:p w14:paraId="0D2AAF35" w14:textId="77777777" w:rsidR="00D94842" w:rsidRDefault="00D94842" w:rsidP="00120585"/>
          <w:p w14:paraId="39904B10" w14:textId="77777777" w:rsidR="00D94842" w:rsidRDefault="00D94842" w:rsidP="00120585"/>
          <w:p w14:paraId="6F9C713D" w14:textId="77777777" w:rsidR="00D94842" w:rsidRPr="00B261BD" w:rsidRDefault="00D94842" w:rsidP="00120585"/>
        </w:tc>
        <w:tc>
          <w:tcPr>
            <w:tcW w:w="1665" w:type="dxa"/>
          </w:tcPr>
          <w:p w14:paraId="5FB1157D" w14:textId="77777777" w:rsidR="00D94842" w:rsidRPr="00B261BD" w:rsidRDefault="00D94842" w:rsidP="00120585"/>
          <w:p w14:paraId="27923EA5" w14:textId="77777777" w:rsidR="00D94842" w:rsidRPr="00B261BD" w:rsidRDefault="00D94842" w:rsidP="00120585"/>
          <w:p w14:paraId="3079F870" w14:textId="77777777" w:rsidR="00D94842" w:rsidRPr="00B261BD" w:rsidRDefault="00D94842" w:rsidP="00120585"/>
          <w:p w14:paraId="523CB8E1" w14:textId="77777777" w:rsidR="00D94842" w:rsidRPr="00B261BD" w:rsidRDefault="00D94842" w:rsidP="00120585"/>
        </w:tc>
        <w:tc>
          <w:tcPr>
            <w:tcW w:w="1305" w:type="dxa"/>
          </w:tcPr>
          <w:p w14:paraId="7E8D618E" w14:textId="77777777" w:rsidR="00D94842" w:rsidRPr="00B261BD" w:rsidRDefault="00D94842" w:rsidP="00120585">
            <w:r w:rsidRPr="00B261BD">
              <w:t xml:space="preserve"> Worksheet</w:t>
            </w:r>
          </w:p>
          <w:p w14:paraId="10E49247" w14:textId="77777777" w:rsidR="00D94842" w:rsidRPr="00B261BD" w:rsidRDefault="00D94842" w:rsidP="00120585">
            <w:r w:rsidRPr="00B261BD">
              <w:t>discussion</w:t>
            </w:r>
          </w:p>
        </w:tc>
        <w:tc>
          <w:tcPr>
            <w:tcW w:w="1575" w:type="dxa"/>
          </w:tcPr>
          <w:p w14:paraId="2BCC73DA" w14:textId="77777777" w:rsidR="00D94842" w:rsidRPr="00B261BD" w:rsidRDefault="00D94842" w:rsidP="00120585"/>
        </w:tc>
        <w:tc>
          <w:tcPr>
            <w:tcW w:w="1426" w:type="dxa"/>
          </w:tcPr>
          <w:p w14:paraId="5D8545AA" w14:textId="77777777" w:rsidR="00D94842" w:rsidRPr="00B261BD" w:rsidRDefault="00D94842" w:rsidP="00120585"/>
        </w:tc>
        <w:tc>
          <w:tcPr>
            <w:tcW w:w="1390" w:type="dxa"/>
          </w:tcPr>
          <w:p w14:paraId="5CCE71EF" w14:textId="77777777" w:rsidR="00D94842" w:rsidRPr="00B261BD" w:rsidRDefault="00D94842" w:rsidP="00120585"/>
        </w:tc>
        <w:tc>
          <w:tcPr>
            <w:tcW w:w="1183" w:type="dxa"/>
          </w:tcPr>
          <w:p w14:paraId="76F5BC3B" w14:textId="77777777" w:rsidR="00D94842" w:rsidRPr="00B261BD" w:rsidRDefault="00D94842" w:rsidP="00120585"/>
        </w:tc>
        <w:tc>
          <w:tcPr>
            <w:tcW w:w="1187" w:type="dxa"/>
          </w:tcPr>
          <w:p w14:paraId="4C431E8A" w14:textId="77777777" w:rsidR="00D94842" w:rsidRPr="00B261BD" w:rsidRDefault="00D94842" w:rsidP="00120585"/>
          <w:p w14:paraId="45F77EC1" w14:textId="77777777" w:rsidR="00D94842" w:rsidRPr="00B261BD" w:rsidRDefault="00D94842" w:rsidP="00120585"/>
          <w:p w14:paraId="42C69E29" w14:textId="77777777" w:rsidR="00D94842" w:rsidRPr="00B261BD" w:rsidRDefault="00D94842" w:rsidP="00120585"/>
          <w:p w14:paraId="58AE61E3" w14:textId="77777777" w:rsidR="00D94842" w:rsidRPr="00B261BD" w:rsidRDefault="00D94842" w:rsidP="00120585"/>
          <w:p w14:paraId="34EE16E2" w14:textId="77777777" w:rsidR="00D94842" w:rsidRPr="00B261BD" w:rsidRDefault="00D94842" w:rsidP="00120585"/>
        </w:tc>
      </w:tr>
      <w:tr w:rsidR="00D94842" w:rsidRPr="00B261BD" w14:paraId="44F25BE7" w14:textId="77777777" w:rsidTr="00120585">
        <w:trPr>
          <w:trHeight w:val="148"/>
        </w:trPr>
        <w:tc>
          <w:tcPr>
            <w:tcW w:w="811" w:type="dxa"/>
          </w:tcPr>
          <w:p w14:paraId="29E82B92" w14:textId="77777777" w:rsidR="00D94842" w:rsidRPr="00B261BD" w:rsidRDefault="00D94842" w:rsidP="00120585">
            <w:r w:rsidRPr="00B261BD">
              <w:t>25</w:t>
            </w:r>
          </w:p>
          <w:p w14:paraId="4ADC3829" w14:textId="77777777" w:rsidR="00D94842" w:rsidRPr="00B261BD" w:rsidRDefault="00D94842" w:rsidP="00120585"/>
          <w:p w14:paraId="7D63589A" w14:textId="77777777" w:rsidR="00D94842" w:rsidRPr="00B261BD" w:rsidRDefault="00D94842" w:rsidP="00120585"/>
          <w:p w14:paraId="674B18BC" w14:textId="77777777" w:rsidR="00D94842" w:rsidRPr="00B261BD" w:rsidRDefault="00D94842" w:rsidP="00120585"/>
          <w:p w14:paraId="4700C9D3" w14:textId="77777777" w:rsidR="00D94842" w:rsidRPr="00B261BD" w:rsidRDefault="00D94842" w:rsidP="00120585"/>
          <w:p w14:paraId="044B8237" w14:textId="77777777" w:rsidR="00D94842" w:rsidRPr="00B261BD" w:rsidRDefault="00D94842" w:rsidP="00120585"/>
          <w:p w14:paraId="5FCF344C" w14:textId="77777777" w:rsidR="00D94842" w:rsidRPr="00B261BD" w:rsidRDefault="00D94842" w:rsidP="00120585">
            <w:r w:rsidRPr="00B261BD">
              <w:t>SHARE</w:t>
            </w:r>
          </w:p>
        </w:tc>
        <w:tc>
          <w:tcPr>
            <w:tcW w:w="1548" w:type="dxa"/>
          </w:tcPr>
          <w:p w14:paraId="2B1629EB" w14:textId="3045675B" w:rsidR="00D94842" w:rsidRDefault="00D94842" w:rsidP="00120585">
            <w:r>
              <w:t>Personal Safety</w:t>
            </w:r>
          </w:p>
          <w:p w14:paraId="719AE785" w14:textId="77777777" w:rsidR="00E36F7E" w:rsidRDefault="00E36F7E" w:rsidP="00120585"/>
          <w:p w14:paraId="0C52DBD7" w14:textId="5EB0D4DF" w:rsidR="00D94842" w:rsidRDefault="00D94842" w:rsidP="00120585">
            <w:r>
              <w:t>Emotional Health</w:t>
            </w:r>
          </w:p>
          <w:p w14:paraId="40E35D15" w14:textId="77777777" w:rsidR="00E36F7E" w:rsidRDefault="00E36F7E" w:rsidP="00120585"/>
          <w:p w14:paraId="61C874CF" w14:textId="77777777" w:rsidR="00D94842" w:rsidRPr="00B261BD" w:rsidRDefault="00D94842" w:rsidP="00120585">
            <w:r w:rsidRPr="00B261BD">
              <w:t>When Sexual assault Becomes a Reality</w:t>
            </w:r>
          </w:p>
          <w:p w14:paraId="65B6E8E5" w14:textId="77777777" w:rsidR="00D94842" w:rsidRPr="00B261BD" w:rsidRDefault="00D94842" w:rsidP="00120585"/>
          <w:p w14:paraId="35118DEE" w14:textId="77777777" w:rsidR="00D94842" w:rsidRPr="00B261BD" w:rsidRDefault="00D94842" w:rsidP="00120585">
            <w:r w:rsidRPr="00B261BD">
              <w:t>Course 4</w:t>
            </w:r>
          </w:p>
        </w:tc>
        <w:tc>
          <w:tcPr>
            <w:tcW w:w="1858" w:type="dxa"/>
          </w:tcPr>
          <w:p w14:paraId="7D7EBD26" w14:textId="77777777" w:rsidR="00D94842" w:rsidRPr="00B261BD" w:rsidRDefault="00D94842" w:rsidP="00120585"/>
          <w:p w14:paraId="022B44E8" w14:textId="77777777" w:rsidR="00D94842" w:rsidRPr="00B261BD" w:rsidRDefault="00D94842" w:rsidP="00120585"/>
          <w:p w14:paraId="50FF338C" w14:textId="77777777" w:rsidR="00D94842" w:rsidRPr="00B261BD" w:rsidRDefault="00D94842" w:rsidP="00120585"/>
          <w:p w14:paraId="696975B3" w14:textId="77777777" w:rsidR="00D94842" w:rsidRPr="00B261BD" w:rsidRDefault="00D94842" w:rsidP="00120585"/>
          <w:p w14:paraId="0DD53DD4" w14:textId="77777777" w:rsidR="00D94842" w:rsidRPr="00B261BD" w:rsidRDefault="00D94842" w:rsidP="00120585"/>
          <w:p w14:paraId="48B1B3C6" w14:textId="77777777" w:rsidR="00D94842" w:rsidRPr="00B261BD" w:rsidRDefault="00D94842" w:rsidP="00120585"/>
          <w:p w14:paraId="644A90E3" w14:textId="77777777" w:rsidR="00D94842" w:rsidRPr="00B261BD" w:rsidRDefault="00D94842" w:rsidP="00120585">
            <w:r w:rsidRPr="00B261BD">
              <w:t>On-Line</w:t>
            </w:r>
          </w:p>
        </w:tc>
        <w:tc>
          <w:tcPr>
            <w:tcW w:w="1665" w:type="dxa"/>
          </w:tcPr>
          <w:p w14:paraId="1BA54C21" w14:textId="298A238B" w:rsidR="00D94842" w:rsidRPr="00B261BD" w:rsidRDefault="00D94842" w:rsidP="00120585">
            <w:r>
              <w:t>Learner</w:t>
            </w:r>
            <w:r w:rsidRPr="00B261BD">
              <w:t xml:space="preserve"> sheet 48.</w:t>
            </w:r>
          </w:p>
          <w:p w14:paraId="2F66448A" w14:textId="77777777" w:rsidR="00D94842" w:rsidRPr="00B261BD" w:rsidRDefault="00D94842" w:rsidP="00120585">
            <w:r w:rsidRPr="00B261BD">
              <w:t>Supporting a friend if s/he has been sexually assaulted</w:t>
            </w:r>
          </w:p>
        </w:tc>
        <w:tc>
          <w:tcPr>
            <w:tcW w:w="1305" w:type="dxa"/>
          </w:tcPr>
          <w:p w14:paraId="01601E9B" w14:textId="77777777" w:rsidR="00D94842" w:rsidRPr="00B261BD" w:rsidRDefault="00D94842" w:rsidP="00120585">
            <w:r w:rsidRPr="00B261BD">
              <w:t>Worksheet</w:t>
            </w:r>
          </w:p>
          <w:p w14:paraId="5F82C3D3" w14:textId="77777777" w:rsidR="00D94842" w:rsidRPr="00B261BD" w:rsidRDefault="00D94842" w:rsidP="00120585">
            <w:r w:rsidRPr="00B261BD">
              <w:t>discussion</w:t>
            </w:r>
          </w:p>
          <w:p w14:paraId="369F533D" w14:textId="77777777" w:rsidR="00D94842" w:rsidRPr="00B261BD" w:rsidRDefault="00D94842" w:rsidP="00120585"/>
          <w:p w14:paraId="19492B72" w14:textId="77777777" w:rsidR="00D94842" w:rsidRPr="00B261BD" w:rsidRDefault="00D94842" w:rsidP="00120585"/>
          <w:p w14:paraId="2714778D" w14:textId="77777777" w:rsidR="00D94842" w:rsidRPr="00B261BD" w:rsidRDefault="00D94842" w:rsidP="00120585"/>
          <w:p w14:paraId="573B2C78" w14:textId="77777777" w:rsidR="00D94842" w:rsidRPr="00B261BD" w:rsidRDefault="00D94842" w:rsidP="00120585">
            <w:r w:rsidRPr="00B261BD">
              <w:t>Worksheet</w:t>
            </w:r>
          </w:p>
          <w:p w14:paraId="1425E60B" w14:textId="77777777" w:rsidR="00D94842" w:rsidRPr="00B261BD" w:rsidRDefault="00D94842" w:rsidP="00120585">
            <w:r w:rsidRPr="00B261BD">
              <w:t>discussion</w:t>
            </w:r>
          </w:p>
          <w:p w14:paraId="0CF6DD6F" w14:textId="77777777" w:rsidR="00D94842" w:rsidRPr="00B261BD" w:rsidRDefault="00D94842" w:rsidP="00120585"/>
        </w:tc>
        <w:tc>
          <w:tcPr>
            <w:tcW w:w="1575" w:type="dxa"/>
          </w:tcPr>
          <w:p w14:paraId="7599AFF5" w14:textId="77777777" w:rsidR="00D94842" w:rsidRPr="00B261BD" w:rsidRDefault="00D94842" w:rsidP="00120585">
            <w:r w:rsidRPr="00B261BD">
              <w:t>Write up</w:t>
            </w:r>
          </w:p>
          <w:p w14:paraId="24003288" w14:textId="77777777" w:rsidR="00D94842" w:rsidRPr="00B261BD" w:rsidRDefault="00D94842" w:rsidP="00120585"/>
          <w:p w14:paraId="369F4DDE" w14:textId="77777777" w:rsidR="00D94842" w:rsidRPr="00B261BD" w:rsidRDefault="00D94842" w:rsidP="00120585"/>
          <w:p w14:paraId="187B1BE9" w14:textId="77777777" w:rsidR="00D94842" w:rsidRPr="00B261BD" w:rsidRDefault="00D94842" w:rsidP="00120585">
            <w:pPr>
              <w:jc w:val="center"/>
            </w:pPr>
          </w:p>
          <w:p w14:paraId="45EA8074" w14:textId="77777777" w:rsidR="00D94842" w:rsidRPr="00B261BD" w:rsidRDefault="00D94842" w:rsidP="00120585">
            <w:pPr>
              <w:jc w:val="center"/>
            </w:pPr>
          </w:p>
          <w:p w14:paraId="504EAE91" w14:textId="77777777" w:rsidR="00D94842" w:rsidRPr="00B261BD" w:rsidRDefault="00D94842" w:rsidP="00120585">
            <w:pPr>
              <w:jc w:val="center"/>
            </w:pPr>
            <w:r w:rsidRPr="00B261BD">
              <w:t>Write up</w:t>
            </w:r>
          </w:p>
        </w:tc>
        <w:tc>
          <w:tcPr>
            <w:tcW w:w="1426" w:type="dxa"/>
          </w:tcPr>
          <w:p w14:paraId="758BD500" w14:textId="77777777" w:rsidR="00D94842" w:rsidRPr="00B261BD" w:rsidRDefault="00D94842" w:rsidP="00120585"/>
        </w:tc>
        <w:tc>
          <w:tcPr>
            <w:tcW w:w="1390" w:type="dxa"/>
          </w:tcPr>
          <w:p w14:paraId="10776986" w14:textId="77777777" w:rsidR="00D94842" w:rsidRPr="00B261BD" w:rsidRDefault="00D94842" w:rsidP="00120585"/>
        </w:tc>
        <w:tc>
          <w:tcPr>
            <w:tcW w:w="1183" w:type="dxa"/>
          </w:tcPr>
          <w:p w14:paraId="5017EB5B" w14:textId="77777777" w:rsidR="00D94842" w:rsidRPr="00B261BD" w:rsidRDefault="00D94842" w:rsidP="00120585"/>
        </w:tc>
        <w:tc>
          <w:tcPr>
            <w:tcW w:w="1187" w:type="dxa"/>
          </w:tcPr>
          <w:p w14:paraId="40ACEC4F" w14:textId="77777777" w:rsidR="00D94842" w:rsidRPr="00B261BD" w:rsidRDefault="00D94842" w:rsidP="00120585"/>
        </w:tc>
      </w:tr>
      <w:tr w:rsidR="00D94842" w:rsidRPr="00B261BD" w14:paraId="198543B8" w14:textId="77777777" w:rsidTr="00120585">
        <w:trPr>
          <w:trHeight w:val="148"/>
        </w:trPr>
        <w:tc>
          <w:tcPr>
            <w:tcW w:w="811" w:type="dxa"/>
          </w:tcPr>
          <w:p w14:paraId="20BC9884" w14:textId="77777777" w:rsidR="00D94842" w:rsidRPr="00B261BD" w:rsidRDefault="00D94842" w:rsidP="00120585">
            <w:r w:rsidRPr="00B261BD">
              <w:t>26</w:t>
            </w:r>
          </w:p>
        </w:tc>
        <w:tc>
          <w:tcPr>
            <w:tcW w:w="1548" w:type="dxa"/>
          </w:tcPr>
          <w:p w14:paraId="7E33D37F" w14:textId="77777777" w:rsidR="00D94842" w:rsidRDefault="00D94842" w:rsidP="00120585">
            <w:r>
              <w:t>Personal Safety</w:t>
            </w:r>
          </w:p>
          <w:p w14:paraId="291AF68C" w14:textId="7FFB6083" w:rsidR="002E0765" w:rsidRPr="00B261BD" w:rsidRDefault="00D94842" w:rsidP="00120585">
            <w:r w:rsidRPr="00B261BD">
              <w:t>When Sexual assault Becomes a Realit</w:t>
            </w:r>
            <w:r w:rsidR="002E0765">
              <w:t>y</w:t>
            </w:r>
          </w:p>
          <w:p w14:paraId="5BEFF35D" w14:textId="77777777" w:rsidR="00D94842" w:rsidRPr="00B261BD" w:rsidRDefault="00D94842" w:rsidP="00120585">
            <w:r w:rsidRPr="00B261BD">
              <w:t>SHARE</w:t>
            </w:r>
          </w:p>
        </w:tc>
        <w:tc>
          <w:tcPr>
            <w:tcW w:w="1858" w:type="dxa"/>
          </w:tcPr>
          <w:p w14:paraId="1F5815F2" w14:textId="77777777" w:rsidR="00D94842" w:rsidRPr="00B261BD" w:rsidRDefault="00D94842" w:rsidP="00120585">
            <w:r w:rsidRPr="00B261BD">
              <w:t>As previous week</w:t>
            </w:r>
          </w:p>
          <w:p w14:paraId="114EB29E" w14:textId="77777777" w:rsidR="00D94842" w:rsidRPr="00B261BD" w:rsidRDefault="00D94842" w:rsidP="00120585"/>
          <w:p w14:paraId="132718BD" w14:textId="77777777" w:rsidR="00D94842" w:rsidRPr="00B261BD" w:rsidRDefault="00D94842" w:rsidP="00120585"/>
          <w:p w14:paraId="7AF07DFC" w14:textId="0A7115B4" w:rsidR="002E0765" w:rsidRDefault="002E0765" w:rsidP="00120585"/>
          <w:p w14:paraId="2F5A60C0" w14:textId="77777777" w:rsidR="002E0765" w:rsidRPr="00B261BD" w:rsidRDefault="002E0765" w:rsidP="00120585"/>
          <w:p w14:paraId="0F35677D" w14:textId="6D76C1F2" w:rsidR="00D94842" w:rsidRPr="00B261BD" w:rsidRDefault="00D94842" w:rsidP="00120585">
            <w:r w:rsidRPr="00B261BD">
              <w:t>Course 5</w:t>
            </w:r>
          </w:p>
        </w:tc>
        <w:tc>
          <w:tcPr>
            <w:tcW w:w="1665" w:type="dxa"/>
          </w:tcPr>
          <w:p w14:paraId="0ECFF2D7" w14:textId="27EFFA09" w:rsidR="00D94842" w:rsidRPr="00B261BD" w:rsidRDefault="00D94842" w:rsidP="00120585">
            <w:r>
              <w:t>Learner</w:t>
            </w:r>
            <w:r w:rsidRPr="00B261BD">
              <w:t xml:space="preserve"> sheet 49</w:t>
            </w:r>
          </w:p>
          <w:p w14:paraId="5AA3E012" w14:textId="77777777" w:rsidR="00D94842" w:rsidRPr="00B261BD" w:rsidRDefault="00D94842" w:rsidP="00120585">
            <w:r w:rsidRPr="00B261BD">
              <w:t>Protection against sexual assault</w:t>
            </w:r>
          </w:p>
          <w:p w14:paraId="2B2AD2A1" w14:textId="69B28EAD" w:rsidR="002E0765" w:rsidRPr="00B261BD" w:rsidRDefault="00D94842" w:rsidP="00120585">
            <w:r>
              <w:t>Learner</w:t>
            </w:r>
            <w:r w:rsidRPr="00B261BD">
              <w:t xml:space="preserve"> </w:t>
            </w:r>
          </w:p>
          <w:p w14:paraId="06D3288F" w14:textId="77777777" w:rsidR="00D94842" w:rsidRPr="00B261BD" w:rsidRDefault="00D94842" w:rsidP="00120585">
            <w:r w:rsidRPr="00B261BD">
              <w:t>On-Line</w:t>
            </w:r>
          </w:p>
        </w:tc>
        <w:tc>
          <w:tcPr>
            <w:tcW w:w="1305" w:type="dxa"/>
          </w:tcPr>
          <w:p w14:paraId="6DC7ABE5" w14:textId="77777777" w:rsidR="00D94842" w:rsidRPr="00B261BD" w:rsidRDefault="00D94842" w:rsidP="00120585">
            <w:r w:rsidRPr="00B261BD">
              <w:t>Discussion</w:t>
            </w:r>
          </w:p>
        </w:tc>
        <w:tc>
          <w:tcPr>
            <w:tcW w:w="1575" w:type="dxa"/>
          </w:tcPr>
          <w:p w14:paraId="201A6801" w14:textId="77777777" w:rsidR="00D94842" w:rsidRPr="00B261BD" w:rsidRDefault="00D94842" w:rsidP="00120585"/>
          <w:p w14:paraId="3014B2ED" w14:textId="77777777" w:rsidR="00D94842" w:rsidRPr="00B261BD" w:rsidRDefault="00D94842" w:rsidP="00120585">
            <w:r w:rsidRPr="00B261BD">
              <w:t>Write up</w:t>
            </w:r>
          </w:p>
        </w:tc>
        <w:tc>
          <w:tcPr>
            <w:tcW w:w="1426" w:type="dxa"/>
          </w:tcPr>
          <w:p w14:paraId="2520E94B" w14:textId="77777777" w:rsidR="00D94842" w:rsidRPr="00B261BD" w:rsidRDefault="00D94842" w:rsidP="00120585"/>
        </w:tc>
        <w:tc>
          <w:tcPr>
            <w:tcW w:w="1390" w:type="dxa"/>
          </w:tcPr>
          <w:p w14:paraId="7AA2A8C0" w14:textId="77777777" w:rsidR="00D94842" w:rsidRPr="00B261BD" w:rsidRDefault="00D94842" w:rsidP="00120585"/>
        </w:tc>
        <w:tc>
          <w:tcPr>
            <w:tcW w:w="1183" w:type="dxa"/>
          </w:tcPr>
          <w:p w14:paraId="4D30CB08" w14:textId="77777777" w:rsidR="00D94842" w:rsidRPr="00B261BD" w:rsidRDefault="00D94842" w:rsidP="00120585"/>
        </w:tc>
        <w:tc>
          <w:tcPr>
            <w:tcW w:w="1187" w:type="dxa"/>
          </w:tcPr>
          <w:p w14:paraId="63E9C05B" w14:textId="77777777" w:rsidR="00D94842" w:rsidRPr="00B261BD" w:rsidRDefault="00D94842" w:rsidP="00120585"/>
        </w:tc>
      </w:tr>
      <w:tr w:rsidR="00D94842" w:rsidRPr="00B261BD" w14:paraId="2A9ED8A0" w14:textId="77777777" w:rsidTr="00120585">
        <w:trPr>
          <w:trHeight w:val="148"/>
        </w:trPr>
        <w:tc>
          <w:tcPr>
            <w:tcW w:w="811" w:type="dxa"/>
          </w:tcPr>
          <w:p w14:paraId="2883A976" w14:textId="77777777" w:rsidR="00D94842" w:rsidRPr="00B261BD" w:rsidRDefault="00D94842" w:rsidP="00120585">
            <w:r w:rsidRPr="00B261BD">
              <w:lastRenderedPageBreak/>
              <w:t>27</w:t>
            </w:r>
          </w:p>
        </w:tc>
        <w:tc>
          <w:tcPr>
            <w:tcW w:w="1548" w:type="dxa"/>
          </w:tcPr>
          <w:p w14:paraId="5E08CF82" w14:textId="77777777" w:rsidR="00D94842" w:rsidRPr="00B261BD" w:rsidRDefault="00D94842" w:rsidP="00120585">
            <w:r>
              <w:t>Lesson 19</w:t>
            </w:r>
          </w:p>
          <w:p w14:paraId="130D9E8C" w14:textId="77777777" w:rsidR="00D94842" w:rsidRDefault="00D94842" w:rsidP="00120585">
            <w:r>
              <w:t>Personal Safety</w:t>
            </w:r>
          </w:p>
          <w:p w14:paraId="0C881F0E" w14:textId="77777777" w:rsidR="00D94842" w:rsidRPr="00B261BD" w:rsidRDefault="00D94842" w:rsidP="00120585">
            <w:r w:rsidRPr="00B261BD">
              <w:t>Without consent</w:t>
            </w:r>
          </w:p>
          <w:p w14:paraId="5D1C066B" w14:textId="34637F0B" w:rsidR="00D94842" w:rsidRDefault="00D94842" w:rsidP="00120585"/>
          <w:p w14:paraId="172F28C4" w14:textId="245B912C" w:rsidR="00D94842" w:rsidRPr="00B261BD" w:rsidRDefault="00664010" w:rsidP="00120585">
            <w:r>
              <w:t>Child Protection</w:t>
            </w:r>
          </w:p>
          <w:p w14:paraId="073B9E47" w14:textId="77777777" w:rsidR="00D94842" w:rsidRPr="00B261BD" w:rsidRDefault="00D94842" w:rsidP="00120585"/>
          <w:p w14:paraId="1533D0AE" w14:textId="77777777" w:rsidR="00D94842" w:rsidRPr="00B261BD" w:rsidRDefault="00D94842" w:rsidP="00120585">
            <w:r w:rsidRPr="00B261BD">
              <w:t>SHARE</w:t>
            </w:r>
          </w:p>
          <w:p w14:paraId="7FD9503D" w14:textId="77777777" w:rsidR="00D94842" w:rsidRPr="00B261BD" w:rsidRDefault="00D94842" w:rsidP="00120585">
            <w:r w:rsidRPr="00B261BD">
              <w:t>Module 6</w:t>
            </w:r>
          </w:p>
          <w:p w14:paraId="4EE83ABB" w14:textId="77777777" w:rsidR="00D94842" w:rsidRPr="00B261BD" w:rsidRDefault="00D94842" w:rsidP="00120585">
            <w:r w:rsidRPr="00B261BD">
              <w:t>Contraception and STI’s</w:t>
            </w:r>
          </w:p>
        </w:tc>
        <w:tc>
          <w:tcPr>
            <w:tcW w:w="1858" w:type="dxa"/>
          </w:tcPr>
          <w:p w14:paraId="3E21FA77" w14:textId="0CF79A54" w:rsidR="00D94842" w:rsidRPr="00B261BD" w:rsidRDefault="00D94842" w:rsidP="00120585">
            <w:r>
              <w:t>Learner</w:t>
            </w:r>
            <w:r w:rsidRPr="00B261BD">
              <w:t>s to develop awareness with issues associated with rape and sexual assault.</w:t>
            </w:r>
          </w:p>
          <w:p w14:paraId="38927B9A" w14:textId="77777777" w:rsidR="00D94842" w:rsidRPr="00B261BD" w:rsidRDefault="00D94842" w:rsidP="00120585"/>
          <w:p w14:paraId="669C8AA6" w14:textId="77777777" w:rsidR="00D94842" w:rsidRPr="00B261BD" w:rsidRDefault="00D94842" w:rsidP="00120585">
            <w:r w:rsidRPr="00B261BD">
              <w:t>Course 1 + 2</w:t>
            </w:r>
          </w:p>
        </w:tc>
        <w:tc>
          <w:tcPr>
            <w:tcW w:w="1665" w:type="dxa"/>
          </w:tcPr>
          <w:p w14:paraId="1E7FFBFE" w14:textId="77777777" w:rsidR="00D94842" w:rsidRPr="00B261BD" w:rsidRDefault="00D94842" w:rsidP="00120585">
            <w:r w:rsidRPr="00B261BD">
              <w:t xml:space="preserve">Case study </w:t>
            </w:r>
          </w:p>
          <w:p w14:paraId="2EF2F227" w14:textId="77777777" w:rsidR="00D94842" w:rsidRPr="00B261BD" w:rsidRDefault="00D94842" w:rsidP="00120585">
            <w:r w:rsidRPr="00B261BD">
              <w:t>Work sheet 50 Common myths about Rape</w:t>
            </w:r>
          </w:p>
          <w:p w14:paraId="39408275" w14:textId="77777777" w:rsidR="00D94842" w:rsidRPr="00B261BD" w:rsidRDefault="00D94842" w:rsidP="00120585"/>
          <w:p w14:paraId="7AD9967F" w14:textId="77777777" w:rsidR="00D94842" w:rsidRPr="00B261BD" w:rsidRDefault="00D94842" w:rsidP="00120585"/>
          <w:p w14:paraId="086F77BB" w14:textId="77777777" w:rsidR="00D94842" w:rsidRPr="00B261BD" w:rsidRDefault="00D94842" w:rsidP="00120585"/>
          <w:p w14:paraId="3751027F" w14:textId="77777777" w:rsidR="00D94842" w:rsidRPr="00B261BD" w:rsidRDefault="00D94842" w:rsidP="00120585">
            <w:r w:rsidRPr="00B261BD">
              <w:t>On-Line</w:t>
            </w:r>
          </w:p>
        </w:tc>
        <w:tc>
          <w:tcPr>
            <w:tcW w:w="1305" w:type="dxa"/>
          </w:tcPr>
          <w:p w14:paraId="39D99981" w14:textId="77777777" w:rsidR="00D94842" w:rsidRPr="00B261BD" w:rsidRDefault="00D94842" w:rsidP="00120585">
            <w:r w:rsidRPr="00B261BD">
              <w:t>Discussion</w:t>
            </w:r>
          </w:p>
          <w:p w14:paraId="6BE2BBC2" w14:textId="77777777" w:rsidR="00D94842" w:rsidRPr="00B261BD" w:rsidRDefault="00D94842" w:rsidP="00120585">
            <w:r w:rsidRPr="00B261BD">
              <w:t>Work sheets</w:t>
            </w:r>
          </w:p>
        </w:tc>
        <w:tc>
          <w:tcPr>
            <w:tcW w:w="1575" w:type="dxa"/>
          </w:tcPr>
          <w:p w14:paraId="7449EFC5" w14:textId="77777777" w:rsidR="00D94842" w:rsidRPr="00B261BD" w:rsidRDefault="00D94842" w:rsidP="00120585">
            <w:r w:rsidRPr="00B261BD">
              <w:t>Write up</w:t>
            </w:r>
          </w:p>
        </w:tc>
        <w:tc>
          <w:tcPr>
            <w:tcW w:w="1426" w:type="dxa"/>
          </w:tcPr>
          <w:p w14:paraId="538040CA" w14:textId="77777777" w:rsidR="00D94842" w:rsidRPr="00B261BD" w:rsidRDefault="00D94842" w:rsidP="00120585"/>
        </w:tc>
        <w:tc>
          <w:tcPr>
            <w:tcW w:w="1390" w:type="dxa"/>
          </w:tcPr>
          <w:p w14:paraId="7A4278B2" w14:textId="77777777" w:rsidR="00D94842" w:rsidRPr="00B261BD" w:rsidRDefault="00D94842" w:rsidP="00120585"/>
        </w:tc>
        <w:tc>
          <w:tcPr>
            <w:tcW w:w="1183" w:type="dxa"/>
          </w:tcPr>
          <w:p w14:paraId="631D3368" w14:textId="77777777" w:rsidR="00D94842" w:rsidRPr="00B261BD" w:rsidRDefault="00D94842" w:rsidP="00120585"/>
        </w:tc>
        <w:tc>
          <w:tcPr>
            <w:tcW w:w="1187" w:type="dxa"/>
          </w:tcPr>
          <w:p w14:paraId="724A089A" w14:textId="77777777" w:rsidR="00D94842" w:rsidRPr="00B261BD" w:rsidRDefault="00D94842" w:rsidP="00120585"/>
          <w:p w14:paraId="1D38E466" w14:textId="77777777" w:rsidR="00D94842" w:rsidRPr="00B261BD" w:rsidRDefault="00D94842" w:rsidP="00120585"/>
        </w:tc>
      </w:tr>
      <w:tr w:rsidR="00D94842" w:rsidRPr="00B261BD" w14:paraId="6F2F637E" w14:textId="77777777" w:rsidTr="00120585">
        <w:trPr>
          <w:trHeight w:val="148"/>
        </w:trPr>
        <w:tc>
          <w:tcPr>
            <w:tcW w:w="811" w:type="dxa"/>
          </w:tcPr>
          <w:p w14:paraId="2AE9351D" w14:textId="77777777" w:rsidR="00D94842" w:rsidRPr="00B261BD" w:rsidRDefault="00D94842" w:rsidP="00120585">
            <w:r w:rsidRPr="00B261BD">
              <w:t>28</w:t>
            </w:r>
          </w:p>
        </w:tc>
        <w:tc>
          <w:tcPr>
            <w:tcW w:w="1548" w:type="dxa"/>
          </w:tcPr>
          <w:p w14:paraId="4FA75BD9" w14:textId="77777777" w:rsidR="00D94842" w:rsidRPr="00B261BD" w:rsidRDefault="00D94842" w:rsidP="00120585">
            <w:r w:rsidRPr="00B261BD">
              <w:t>Commonly myths about rape agencies for victims</w:t>
            </w:r>
          </w:p>
          <w:p w14:paraId="627B6427" w14:textId="77777777" w:rsidR="00D94842" w:rsidRPr="00B261BD" w:rsidRDefault="00D94842" w:rsidP="00120585"/>
          <w:p w14:paraId="1F7633EE" w14:textId="77777777" w:rsidR="00D94842" w:rsidRDefault="00D94842" w:rsidP="00120585">
            <w:r w:rsidRPr="00B261BD">
              <w:t>SHARE</w:t>
            </w:r>
          </w:p>
          <w:p w14:paraId="32BE2195" w14:textId="24DF2409" w:rsidR="002E0765" w:rsidRPr="00B261BD" w:rsidRDefault="002E0765" w:rsidP="00120585"/>
        </w:tc>
        <w:tc>
          <w:tcPr>
            <w:tcW w:w="1858" w:type="dxa"/>
          </w:tcPr>
          <w:p w14:paraId="431B1CCE" w14:textId="183ACF74" w:rsidR="00D94842" w:rsidRPr="00B261BD" w:rsidRDefault="00D94842" w:rsidP="00120585">
            <w:r>
              <w:t>Learner</w:t>
            </w:r>
            <w:r w:rsidRPr="00B261BD">
              <w:t>s to explore myths about rape.</w:t>
            </w:r>
          </w:p>
          <w:p w14:paraId="022CF636" w14:textId="77777777" w:rsidR="00D94842" w:rsidRPr="00B261BD" w:rsidRDefault="00D94842" w:rsidP="00120585"/>
          <w:p w14:paraId="11EE3443" w14:textId="77777777" w:rsidR="00D94842" w:rsidRPr="00B261BD" w:rsidRDefault="00D94842" w:rsidP="00120585"/>
          <w:p w14:paraId="7A579C1F" w14:textId="77777777" w:rsidR="00D94842" w:rsidRPr="00B261BD" w:rsidRDefault="00D94842" w:rsidP="00120585">
            <w:r w:rsidRPr="00B261BD">
              <w:t>Course 3+4</w:t>
            </w:r>
          </w:p>
        </w:tc>
        <w:tc>
          <w:tcPr>
            <w:tcW w:w="1665" w:type="dxa"/>
          </w:tcPr>
          <w:p w14:paraId="0E0D416F" w14:textId="4F23FC14" w:rsidR="00D94842" w:rsidRDefault="00D94842" w:rsidP="00120585">
            <w:r>
              <w:t>Learner</w:t>
            </w:r>
            <w:r w:rsidRPr="00B261BD">
              <w:t xml:space="preserve"> sheet 51.</w:t>
            </w:r>
          </w:p>
          <w:p w14:paraId="2D93EFA8" w14:textId="77777777" w:rsidR="00D94842" w:rsidRPr="00B261BD" w:rsidRDefault="00D94842" w:rsidP="00120585"/>
          <w:p w14:paraId="1F5DB994" w14:textId="77777777" w:rsidR="00D94842" w:rsidRPr="00B261BD" w:rsidRDefault="00D94842" w:rsidP="00120585"/>
          <w:p w14:paraId="69A5296C" w14:textId="77777777" w:rsidR="00D94842" w:rsidRPr="00B261BD" w:rsidRDefault="00D94842" w:rsidP="00120585"/>
          <w:p w14:paraId="0032F918" w14:textId="77777777" w:rsidR="00D94842" w:rsidRPr="00B261BD" w:rsidRDefault="00D94842" w:rsidP="00120585">
            <w:r w:rsidRPr="00B261BD">
              <w:t>On-Line</w:t>
            </w:r>
          </w:p>
        </w:tc>
        <w:tc>
          <w:tcPr>
            <w:tcW w:w="1305" w:type="dxa"/>
          </w:tcPr>
          <w:p w14:paraId="3E8AAD90" w14:textId="77777777" w:rsidR="00D94842" w:rsidRPr="00B261BD" w:rsidRDefault="00D94842" w:rsidP="00120585">
            <w:r w:rsidRPr="00B261BD">
              <w:t>Discussion</w:t>
            </w:r>
          </w:p>
          <w:p w14:paraId="69314EB8" w14:textId="77777777" w:rsidR="00D94842" w:rsidRPr="00B261BD" w:rsidRDefault="00D94842" w:rsidP="00120585">
            <w:r w:rsidRPr="00B261BD">
              <w:t>Case study</w:t>
            </w:r>
          </w:p>
          <w:p w14:paraId="23A5D62B" w14:textId="77777777" w:rsidR="00D94842" w:rsidRPr="00B261BD" w:rsidRDefault="00D94842" w:rsidP="00120585">
            <w:r w:rsidRPr="00B261BD">
              <w:t>Work sheets</w:t>
            </w:r>
          </w:p>
        </w:tc>
        <w:tc>
          <w:tcPr>
            <w:tcW w:w="1575" w:type="dxa"/>
          </w:tcPr>
          <w:p w14:paraId="2C15E39F" w14:textId="77777777" w:rsidR="00D94842" w:rsidRPr="00B261BD" w:rsidRDefault="00D94842" w:rsidP="00120585">
            <w:r w:rsidRPr="00B261BD">
              <w:t>Write up</w:t>
            </w:r>
          </w:p>
        </w:tc>
        <w:tc>
          <w:tcPr>
            <w:tcW w:w="1426" w:type="dxa"/>
          </w:tcPr>
          <w:p w14:paraId="5ECA26D9" w14:textId="77777777" w:rsidR="00D94842" w:rsidRPr="00B261BD" w:rsidRDefault="00D94842" w:rsidP="00120585"/>
        </w:tc>
        <w:tc>
          <w:tcPr>
            <w:tcW w:w="1390" w:type="dxa"/>
          </w:tcPr>
          <w:p w14:paraId="0C4135BE" w14:textId="77777777" w:rsidR="00D94842" w:rsidRPr="00B261BD" w:rsidRDefault="00D94842" w:rsidP="00120585"/>
        </w:tc>
        <w:tc>
          <w:tcPr>
            <w:tcW w:w="1183" w:type="dxa"/>
          </w:tcPr>
          <w:p w14:paraId="3CB76482" w14:textId="77777777" w:rsidR="00D94842" w:rsidRPr="00B261BD" w:rsidRDefault="00D94842" w:rsidP="00120585"/>
        </w:tc>
        <w:tc>
          <w:tcPr>
            <w:tcW w:w="1187" w:type="dxa"/>
          </w:tcPr>
          <w:p w14:paraId="6297A8B0" w14:textId="77777777" w:rsidR="00D94842" w:rsidRPr="00B261BD" w:rsidRDefault="00D94842" w:rsidP="00120585"/>
        </w:tc>
      </w:tr>
      <w:tr w:rsidR="00D94842" w:rsidRPr="00B261BD" w14:paraId="64E3568C" w14:textId="77777777" w:rsidTr="00120585">
        <w:trPr>
          <w:trHeight w:val="148"/>
        </w:trPr>
        <w:tc>
          <w:tcPr>
            <w:tcW w:w="811" w:type="dxa"/>
          </w:tcPr>
          <w:p w14:paraId="0808C6C6" w14:textId="77777777" w:rsidR="00D94842" w:rsidRPr="00B261BD" w:rsidRDefault="00D94842" w:rsidP="00120585">
            <w:r w:rsidRPr="00B261BD">
              <w:t>29</w:t>
            </w:r>
          </w:p>
        </w:tc>
        <w:tc>
          <w:tcPr>
            <w:tcW w:w="1548" w:type="dxa"/>
          </w:tcPr>
          <w:p w14:paraId="53BE3FEB" w14:textId="77777777" w:rsidR="00D94842" w:rsidRPr="00B261BD" w:rsidRDefault="00D94842" w:rsidP="00120585">
            <w:r w:rsidRPr="00B261BD">
              <w:t xml:space="preserve">Commonly myths about rape agencies </w:t>
            </w:r>
          </w:p>
          <w:p w14:paraId="44A6F7BB" w14:textId="77777777" w:rsidR="00D94842" w:rsidRPr="00B261BD" w:rsidRDefault="00D94842" w:rsidP="00120585">
            <w:r>
              <w:t>for victims</w:t>
            </w:r>
          </w:p>
          <w:p w14:paraId="547AA736" w14:textId="77777777" w:rsidR="00D94842" w:rsidRDefault="00D94842" w:rsidP="00120585"/>
          <w:p w14:paraId="006D9A23" w14:textId="77777777" w:rsidR="00D94842" w:rsidRPr="00B261BD" w:rsidRDefault="00D94842" w:rsidP="00120585"/>
          <w:p w14:paraId="2FAC29DA" w14:textId="77777777" w:rsidR="00D94842" w:rsidRDefault="00D94842" w:rsidP="00120585">
            <w:r w:rsidRPr="00B261BD">
              <w:t>SHARE</w:t>
            </w:r>
          </w:p>
          <w:p w14:paraId="07BEEA30" w14:textId="14B2EFF4" w:rsidR="002E0765" w:rsidRPr="00B261BD" w:rsidRDefault="002E0765" w:rsidP="00120585"/>
        </w:tc>
        <w:tc>
          <w:tcPr>
            <w:tcW w:w="1858" w:type="dxa"/>
          </w:tcPr>
          <w:p w14:paraId="422AF321" w14:textId="0183B7ED" w:rsidR="00D94842" w:rsidRPr="00B261BD" w:rsidRDefault="00D94842" w:rsidP="00120585">
            <w:r>
              <w:t>Learner</w:t>
            </w:r>
            <w:r w:rsidRPr="00B261BD">
              <w:t>s to become aware of the various organisations for victims</w:t>
            </w:r>
          </w:p>
          <w:p w14:paraId="04BE071B" w14:textId="77777777" w:rsidR="00D94842" w:rsidRPr="00B261BD" w:rsidRDefault="00D94842" w:rsidP="00120585"/>
          <w:p w14:paraId="092344F8" w14:textId="77777777" w:rsidR="00D94842" w:rsidRPr="00B261BD" w:rsidRDefault="00D94842" w:rsidP="00120585">
            <w:r w:rsidRPr="00B261BD">
              <w:t>Course 5+6</w:t>
            </w:r>
          </w:p>
        </w:tc>
        <w:tc>
          <w:tcPr>
            <w:tcW w:w="1665" w:type="dxa"/>
          </w:tcPr>
          <w:p w14:paraId="29198D60" w14:textId="1A5C6E54" w:rsidR="00D94842" w:rsidRPr="00B261BD" w:rsidRDefault="00D94842" w:rsidP="00120585">
            <w:r>
              <w:t>Learner</w:t>
            </w:r>
            <w:r w:rsidRPr="00B261BD">
              <w:t xml:space="preserve"> sheet 52.</w:t>
            </w:r>
          </w:p>
          <w:p w14:paraId="545166F4" w14:textId="77777777" w:rsidR="00D94842" w:rsidRPr="00B261BD" w:rsidRDefault="00D94842" w:rsidP="00120585">
            <w:r w:rsidRPr="00B261BD">
              <w:t>List of agencies</w:t>
            </w:r>
          </w:p>
          <w:p w14:paraId="51E778A1" w14:textId="06F3C0BC" w:rsidR="00D94842" w:rsidRDefault="00D94842" w:rsidP="00120585"/>
          <w:p w14:paraId="5035ADEF" w14:textId="77777777" w:rsidR="002E0765" w:rsidRPr="00B261BD" w:rsidRDefault="002E0765" w:rsidP="00120585"/>
          <w:p w14:paraId="380B9819" w14:textId="77777777" w:rsidR="00D94842" w:rsidRPr="00B261BD" w:rsidRDefault="00D94842" w:rsidP="00120585">
            <w:r w:rsidRPr="00B261BD">
              <w:t>On-Line</w:t>
            </w:r>
          </w:p>
        </w:tc>
        <w:tc>
          <w:tcPr>
            <w:tcW w:w="1305" w:type="dxa"/>
          </w:tcPr>
          <w:p w14:paraId="2FD6C83B" w14:textId="77777777" w:rsidR="00D94842" w:rsidRPr="00B261BD" w:rsidRDefault="00D94842" w:rsidP="00120585">
            <w:r w:rsidRPr="00B261BD">
              <w:t>Discussion</w:t>
            </w:r>
          </w:p>
          <w:p w14:paraId="5DCC4E68" w14:textId="77777777" w:rsidR="00D94842" w:rsidRPr="00B261BD" w:rsidRDefault="00D94842" w:rsidP="00120585">
            <w:r w:rsidRPr="00B261BD">
              <w:t>Case study</w:t>
            </w:r>
          </w:p>
          <w:p w14:paraId="01E8D6DC" w14:textId="77777777" w:rsidR="00D94842" w:rsidRPr="00B261BD" w:rsidRDefault="00D94842" w:rsidP="00120585">
            <w:r w:rsidRPr="00B261BD">
              <w:t>Work sheets</w:t>
            </w:r>
          </w:p>
        </w:tc>
        <w:tc>
          <w:tcPr>
            <w:tcW w:w="1575" w:type="dxa"/>
          </w:tcPr>
          <w:p w14:paraId="5C8758B0" w14:textId="77777777" w:rsidR="00D94842" w:rsidRPr="00B261BD" w:rsidRDefault="00D94842" w:rsidP="00120585">
            <w:r w:rsidRPr="00B261BD">
              <w:t>Write up</w:t>
            </w:r>
          </w:p>
        </w:tc>
        <w:tc>
          <w:tcPr>
            <w:tcW w:w="1426" w:type="dxa"/>
          </w:tcPr>
          <w:p w14:paraId="4F623C91" w14:textId="77777777" w:rsidR="00D94842" w:rsidRPr="00B261BD" w:rsidRDefault="00D94842" w:rsidP="00120585"/>
        </w:tc>
        <w:tc>
          <w:tcPr>
            <w:tcW w:w="1390" w:type="dxa"/>
          </w:tcPr>
          <w:p w14:paraId="06BA7559" w14:textId="77777777" w:rsidR="00D94842" w:rsidRPr="00B261BD" w:rsidRDefault="00D94842" w:rsidP="00120585"/>
        </w:tc>
        <w:tc>
          <w:tcPr>
            <w:tcW w:w="1183" w:type="dxa"/>
          </w:tcPr>
          <w:p w14:paraId="3A3495AC" w14:textId="77777777" w:rsidR="00D94842" w:rsidRPr="00B261BD" w:rsidRDefault="00D94842" w:rsidP="00120585"/>
        </w:tc>
        <w:tc>
          <w:tcPr>
            <w:tcW w:w="1187" w:type="dxa"/>
          </w:tcPr>
          <w:p w14:paraId="0E5EC61F" w14:textId="77777777" w:rsidR="00D94842" w:rsidRPr="00B261BD" w:rsidRDefault="00D94842" w:rsidP="00120585"/>
        </w:tc>
      </w:tr>
      <w:tr w:rsidR="00D94842" w:rsidRPr="00B261BD" w14:paraId="084CC7B8" w14:textId="77777777" w:rsidTr="00120585">
        <w:trPr>
          <w:trHeight w:val="148"/>
        </w:trPr>
        <w:tc>
          <w:tcPr>
            <w:tcW w:w="811" w:type="dxa"/>
          </w:tcPr>
          <w:p w14:paraId="007C170C" w14:textId="77777777" w:rsidR="00D94842" w:rsidRPr="00B261BD" w:rsidRDefault="00D94842" w:rsidP="00120585">
            <w:r w:rsidRPr="00B261BD">
              <w:lastRenderedPageBreak/>
              <w:t>30</w:t>
            </w:r>
          </w:p>
        </w:tc>
        <w:tc>
          <w:tcPr>
            <w:tcW w:w="1548" w:type="dxa"/>
          </w:tcPr>
          <w:p w14:paraId="338CE733" w14:textId="77777777" w:rsidR="00D94842" w:rsidRPr="00B261BD" w:rsidRDefault="00D94842" w:rsidP="00120585">
            <w:r>
              <w:t>Personal Safety</w:t>
            </w:r>
          </w:p>
          <w:p w14:paraId="3F8E6014" w14:textId="77777777" w:rsidR="00D94842" w:rsidRDefault="00D94842" w:rsidP="00120585">
            <w:r>
              <w:t>Emotional Health</w:t>
            </w:r>
          </w:p>
          <w:p w14:paraId="6B2F9F58" w14:textId="77777777" w:rsidR="00D94842" w:rsidRPr="00693B0F" w:rsidRDefault="00D94842" w:rsidP="00120585">
            <w:pPr>
              <w:rPr>
                <w:sz w:val="10"/>
                <w:szCs w:val="10"/>
              </w:rPr>
            </w:pPr>
          </w:p>
          <w:p w14:paraId="1D00EF94" w14:textId="77777777" w:rsidR="00D94842" w:rsidRPr="00B261BD" w:rsidRDefault="00D94842" w:rsidP="00120585">
            <w:r w:rsidRPr="00B261BD">
              <w:t>SHARE</w:t>
            </w:r>
          </w:p>
        </w:tc>
        <w:tc>
          <w:tcPr>
            <w:tcW w:w="1858" w:type="dxa"/>
          </w:tcPr>
          <w:p w14:paraId="47F3B6F0" w14:textId="77777777" w:rsidR="00D94842" w:rsidRPr="00B261BD" w:rsidRDefault="00D94842" w:rsidP="00120585">
            <w:r w:rsidRPr="00B261BD">
              <w:t>Rape and Sexual assault</w:t>
            </w:r>
          </w:p>
          <w:p w14:paraId="6BBDFB8A" w14:textId="77777777" w:rsidR="00D94842" w:rsidRPr="00B261BD" w:rsidRDefault="00D94842" w:rsidP="00120585"/>
          <w:p w14:paraId="7267BB9D" w14:textId="7ACE4B3C" w:rsidR="00D94842" w:rsidRPr="00693B0F" w:rsidRDefault="00D94842" w:rsidP="00120585">
            <w:pPr>
              <w:rPr>
                <w:sz w:val="18"/>
                <w:szCs w:val="18"/>
              </w:rPr>
            </w:pPr>
          </w:p>
          <w:p w14:paraId="57294218" w14:textId="77777777" w:rsidR="002E0765" w:rsidRPr="00693B0F" w:rsidRDefault="002E0765" w:rsidP="00120585">
            <w:pPr>
              <w:rPr>
                <w:sz w:val="14"/>
                <w:szCs w:val="14"/>
              </w:rPr>
            </w:pPr>
          </w:p>
          <w:p w14:paraId="10957830" w14:textId="77777777" w:rsidR="00D94842" w:rsidRPr="00B261BD" w:rsidRDefault="00D94842" w:rsidP="00120585">
            <w:r w:rsidRPr="00B261BD">
              <w:t>Course 7+8</w:t>
            </w:r>
          </w:p>
        </w:tc>
        <w:tc>
          <w:tcPr>
            <w:tcW w:w="1665" w:type="dxa"/>
          </w:tcPr>
          <w:p w14:paraId="5130908B" w14:textId="77777777" w:rsidR="00D94842" w:rsidRPr="00B261BD" w:rsidRDefault="00D94842" w:rsidP="00120585">
            <w:r w:rsidRPr="00B261BD">
              <w:t>Reference sheet 23</w:t>
            </w:r>
          </w:p>
          <w:p w14:paraId="4F260CCC" w14:textId="77777777" w:rsidR="00D94842" w:rsidRPr="00B261BD" w:rsidRDefault="00D94842" w:rsidP="00120585"/>
          <w:p w14:paraId="01C5C1F5" w14:textId="64D971F3" w:rsidR="00D94842" w:rsidRPr="00693B0F" w:rsidRDefault="00D94842" w:rsidP="00120585">
            <w:pPr>
              <w:rPr>
                <w:sz w:val="18"/>
                <w:szCs w:val="18"/>
              </w:rPr>
            </w:pPr>
          </w:p>
          <w:p w14:paraId="04F57250" w14:textId="77777777" w:rsidR="002E0765" w:rsidRPr="00693B0F" w:rsidRDefault="002E0765" w:rsidP="00120585">
            <w:pPr>
              <w:rPr>
                <w:sz w:val="14"/>
                <w:szCs w:val="14"/>
              </w:rPr>
            </w:pPr>
          </w:p>
          <w:p w14:paraId="1AAE914C" w14:textId="77777777" w:rsidR="00D94842" w:rsidRPr="00B261BD" w:rsidRDefault="00D94842" w:rsidP="00120585">
            <w:r w:rsidRPr="00B261BD">
              <w:t>On-Line</w:t>
            </w:r>
          </w:p>
        </w:tc>
        <w:tc>
          <w:tcPr>
            <w:tcW w:w="1305" w:type="dxa"/>
          </w:tcPr>
          <w:p w14:paraId="3608DA6B" w14:textId="77777777" w:rsidR="00D94842" w:rsidRPr="00B261BD" w:rsidRDefault="00D94842" w:rsidP="00120585">
            <w:r w:rsidRPr="00B261BD">
              <w:t>Discussion</w:t>
            </w:r>
          </w:p>
          <w:p w14:paraId="0CB00222" w14:textId="77777777" w:rsidR="00D94842" w:rsidRPr="00B261BD" w:rsidRDefault="00D94842" w:rsidP="00120585">
            <w:r w:rsidRPr="00B261BD">
              <w:t xml:space="preserve">List of support services </w:t>
            </w:r>
          </w:p>
        </w:tc>
        <w:tc>
          <w:tcPr>
            <w:tcW w:w="1575" w:type="dxa"/>
          </w:tcPr>
          <w:p w14:paraId="574E7BDC" w14:textId="77777777" w:rsidR="00D94842" w:rsidRPr="00B261BD" w:rsidRDefault="00D94842" w:rsidP="00120585">
            <w:r w:rsidRPr="00B261BD">
              <w:t>Write up</w:t>
            </w:r>
          </w:p>
        </w:tc>
        <w:tc>
          <w:tcPr>
            <w:tcW w:w="1426" w:type="dxa"/>
          </w:tcPr>
          <w:p w14:paraId="78F298E2" w14:textId="77777777" w:rsidR="00D94842" w:rsidRPr="00B261BD" w:rsidRDefault="00D94842" w:rsidP="00120585"/>
        </w:tc>
        <w:tc>
          <w:tcPr>
            <w:tcW w:w="1390" w:type="dxa"/>
          </w:tcPr>
          <w:p w14:paraId="0DE020DF" w14:textId="77777777" w:rsidR="00D94842" w:rsidRPr="00B261BD" w:rsidRDefault="00D94842" w:rsidP="00120585"/>
        </w:tc>
        <w:tc>
          <w:tcPr>
            <w:tcW w:w="1183" w:type="dxa"/>
          </w:tcPr>
          <w:p w14:paraId="6A59CDC5" w14:textId="77777777" w:rsidR="00D94842" w:rsidRPr="00B261BD" w:rsidRDefault="00D94842" w:rsidP="00120585"/>
        </w:tc>
        <w:tc>
          <w:tcPr>
            <w:tcW w:w="1187" w:type="dxa"/>
          </w:tcPr>
          <w:p w14:paraId="1237F8B4" w14:textId="77777777" w:rsidR="00D94842" w:rsidRPr="00B261BD" w:rsidRDefault="00D94842" w:rsidP="00120585"/>
        </w:tc>
      </w:tr>
      <w:tr w:rsidR="00D94842" w:rsidRPr="00B261BD" w14:paraId="580F70E7" w14:textId="77777777" w:rsidTr="00120585">
        <w:trPr>
          <w:trHeight w:val="148"/>
        </w:trPr>
        <w:tc>
          <w:tcPr>
            <w:tcW w:w="811" w:type="dxa"/>
          </w:tcPr>
          <w:p w14:paraId="04968569" w14:textId="77777777" w:rsidR="00D94842" w:rsidRPr="00B261BD" w:rsidRDefault="00D94842" w:rsidP="00120585">
            <w:r w:rsidRPr="00B261BD">
              <w:t>31</w:t>
            </w:r>
          </w:p>
        </w:tc>
        <w:tc>
          <w:tcPr>
            <w:tcW w:w="1548" w:type="dxa"/>
          </w:tcPr>
          <w:p w14:paraId="1D88BD07" w14:textId="77777777" w:rsidR="00D94842" w:rsidRPr="00B261BD" w:rsidRDefault="00D94842" w:rsidP="00120585">
            <w:r w:rsidRPr="00B261BD">
              <w:t>Lesson 20</w:t>
            </w:r>
          </w:p>
          <w:p w14:paraId="21C86BA5" w14:textId="67DD0CD7" w:rsidR="00D94842" w:rsidRDefault="00D94842" w:rsidP="00120585">
            <w:r w:rsidRPr="00B261BD">
              <w:t>Sexual abuse</w:t>
            </w:r>
          </w:p>
          <w:p w14:paraId="2642755D" w14:textId="5E9D41C8" w:rsidR="00664010" w:rsidRDefault="00664010" w:rsidP="00120585"/>
          <w:p w14:paraId="38577567" w14:textId="77777777" w:rsidR="00664010" w:rsidRDefault="00664010" w:rsidP="00664010">
            <w:r>
              <w:t>Child Protection</w:t>
            </w:r>
          </w:p>
          <w:p w14:paraId="5B534AA7" w14:textId="77777777" w:rsidR="002E0765" w:rsidRPr="00693B0F" w:rsidRDefault="002E0765" w:rsidP="00120585">
            <w:pPr>
              <w:rPr>
                <w:sz w:val="14"/>
                <w:szCs w:val="14"/>
              </w:rPr>
            </w:pPr>
          </w:p>
          <w:p w14:paraId="5A5080B2" w14:textId="77777777" w:rsidR="00D94842" w:rsidRPr="00B261BD" w:rsidRDefault="00D94842" w:rsidP="00120585">
            <w:r w:rsidRPr="00B261BD">
              <w:t>SHARE</w:t>
            </w:r>
          </w:p>
        </w:tc>
        <w:tc>
          <w:tcPr>
            <w:tcW w:w="1858" w:type="dxa"/>
          </w:tcPr>
          <w:p w14:paraId="5D66005C" w14:textId="39A58AFB" w:rsidR="00D94842" w:rsidRPr="00B261BD" w:rsidRDefault="00D94842" w:rsidP="00120585">
            <w:r>
              <w:t>Learner</w:t>
            </w:r>
            <w:r w:rsidRPr="00B261BD">
              <w:t>s to explore what constitutes abusive activity</w:t>
            </w:r>
          </w:p>
          <w:p w14:paraId="0A6DFA21" w14:textId="77777777" w:rsidR="00D94842" w:rsidRPr="00693B0F" w:rsidRDefault="00D94842" w:rsidP="00120585">
            <w:pPr>
              <w:rPr>
                <w:sz w:val="14"/>
                <w:szCs w:val="14"/>
              </w:rPr>
            </w:pPr>
          </w:p>
          <w:p w14:paraId="3821737E" w14:textId="77777777" w:rsidR="00D94842" w:rsidRPr="00B261BD" w:rsidRDefault="00D94842" w:rsidP="00120585">
            <w:r w:rsidRPr="00B261BD">
              <w:t>Course 9+10</w:t>
            </w:r>
          </w:p>
        </w:tc>
        <w:tc>
          <w:tcPr>
            <w:tcW w:w="1665" w:type="dxa"/>
          </w:tcPr>
          <w:p w14:paraId="765888C1" w14:textId="67C9054B" w:rsidR="00D94842" w:rsidRPr="00B261BD" w:rsidRDefault="00D94842" w:rsidP="00120585">
            <w:r>
              <w:t>Learner</w:t>
            </w:r>
            <w:r w:rsidRPr="00B261BD">
              <w:t xml:space="preserve"> sheet 53</w:t>
            </w:r>
          </w:p>
          <w:p w14:paraId="3D83481A" w14:textId="77777777" w:rsidR="00D94842" w:rsidRPr="00B261BD" w:rsidRDefault="00D94842" w:rsidP="00120585">
            <w:r w:rsidRPr="00B261BD">
              <w:t>Sexual abuse</w:t>
            </w:r>
          </w:p>
          <w:p w14:paraId="5DCB214B" w14:textId="373853CD" w:rsidR="00D94842" w:rsidRDefault="00D94842" w:rsidP="00120585">
            <w:r w:rsidRPr="00B261BD">
              <w:t>What do you know?</w:t>
            </w:r>
          </w:p>
          <w:p w14:paraId="032ED89B" w14:textId="77777777" w:rsidR="002E0765" w:rsidRPr="00693B0F" w:rsidRDefault="002E0765" w:rsidP="00120585">
            <w:pPr>
              <w:rPr>
                <w:sz w:val="14"/>
                <w:szCs w:val="14"/>
              </w:rPr>
            </w:pPr>
          </w:p>
          <w:p w14:paraId="54C91848" w14:textId="77777777" w:rsidR="00D94842" w:rsidRPr="00B261BD" w:rsidRDefault="00D94842" w:rsidP="00120585">
            <w:r w:rsidRPr="00B261BD">
              <w:t>On-Line</w:t>
            </w:r>
          </w:p>
        </w:tc>
        <w:tc>
          <w:tcPr>
            <w:tcW w:w="1305" w:type="dxa"/>
          </w:tcPr>
          <w:p w14:paraId="41B55A6C" w14:textId="77777777" w:rsidR="00D94842" w:rsidRPr="00B261BD" w:rsidRDefault="00D94842" w:rsidP="00120585">
            <w:r w:rsidRPr="00B261BD">
              <w:t>Discussion</w:t>
            </w:r>
          </w:p>
        </w:tc>
        <w:tc>
          <w:tcPr>
            <w:tcW w:w="1575" w:type="dxa"/>
          </w:tcPr>
          <w:p w14:paraId="655ABA06" w14:textId="77777777" w:rsidR="00D94842" w:rsidRPr="00B261BD" w:rsidRDefault="00D94842" w:rsidP="00120585">
            <w:r w:rsidRPr="00B261BD">
              <w:t>Write up</w:t>
            </w:r>
          </w:p>
        </w:tc>
        <w:tc>
          <w:tcPr>
            <w:tcW w:w="1426" w:type="dxa"/>
          </w:tcPr>
          <w:p w14:paraId="649F5B62" w14:textId="77777777" w:rsidR="00D94842" w:rsidRPr="00B261BD" w:rsidRDefault="00D94842" w:rsidP="00120585"/>
        </w:tc>
        <w:tc>
          <w:tcPr>
            <w:tcW w:w="1390" w:type="dxa"/>
          </w:tcPr>
          <w:p w14:paraId="5081AB52" w14:textId="77777777" w:rsidR="00D94842" w:rsidRPr="00B261BD" w:rsidRDefault="00D94842" w:rsidP="00120585"/>
        </w:tc>
        <w:tc>
          <w:tcPr>
            <w:tcW w:w="1183" w:type="dxa"/>
          </w:tcPr>
          <w:p w14:paraId="19965823" w14:textId="77777777" w:rsidR="00D94842" w:rsidRPr="00B261BD" w:rsidRDefault="00D94842" w:rsidP="00120585"/>
        </w:tc>
        <w:tc>
          <w:tcPr>
            <w:tcW w:w="1187" w:type="dxa"/>
          </w:tcPr>
          <w:p w14:paraId="37BFE70B" w14:textId="77777777" w:rsidR="00D94842" w:rsidRPr="00B261BD" w:rsidRDefault="00D94842" w:rsidP="00120585"/>
        </w:tc>
      </w:tr>
      <w:tr w:rsidR="00D94842" w:rsidRPr="00B261BD" w14:paraId="38BD870B" w14:textId="77777777" w:rsidTr="00120585">
        <w:trPr>
          <w:trHeight w:val="148"/>
        </w:trPr>
        <w:tc>
          <w:tcPr>
            <w:tcW w:w="811" w:type="dxa"/>
          </w:tcPr>
          <w:p w14:paraId="636B3AF0" w14:textId="77777777" w:rsidR="00D94842" w:rsidRPr="00B261BD" w:rsidRDefault="00D94842" w:rsidP="00120585">
            <w:r w:rsidRPr="00B261BD">
              <w:t>32</w:t>
            </w:r>
          </w:p>
        </w:tc>
        <w:tc>
          <w:tcPr>
            <w:tcW w:w="1548" w:type="dxa"/>
          </w:tcPr>
          <w:p w14:paraId="23C0EE0B" w14:textId="77777777" w:rsidR="00D94842" w:rsidRPr="00B261BD" w:rsidRDefault="00D94842" w:rsidP="00120585">
            <w:r w:rsidRPr="00B261BD">
              <w:t>Lesson 20</w:t>
            </w:r>
          </w:p>
          <w:p w14:paraId="3B78E234" w14:textId="77777777" w:rsidR="00D94842" w:rsidRPr="00B261BD" w:rsidRDefault="00D94842" w:rsidP="00120585">
            <w:r w:rsidRPr="00B261BD">
              <w:t>Sexual abuse</w:t>
            </w:r>
          </w:p>
          <w:p w14:paraId="278AC64D" w14:textId="77777777" w:rsidR="00D94842" w:rsidRPr="00B261BD" w:rsidRDefault="00D94842" w:rsidP="00120585"/>
          <w:p w14:paraId="46E123A8" w14:textId="7164B42B" w:rsidR="00D94842" w:rsidRDefault="00664010" w:rsidP="00120585">
            <w:r>
              <w:t>Child Protection</w:t>
            </w:r>
          </w:p>
          <w:p w14:paraId="0F4561A2" w14:textId="77777777" w:rsidR="00693B0F" w:rsidRPr="00693B0F" w:rsidRDefault="00693B0F" w:rsidP="00120585">
            <w:pPr>
              <w:rPr>
                <w:sz w:val="14"/>
                <w:szCs w:val="14"/>
              </w:rPr>
            </w:pPr>
          </w:p>
          <w:p w14:paraId="4621B1BB" w14:textId="77777777" w:rsidR="00D94842" w:rsidRPr="00B261BD" w:rsidRDefault="00D94842" w:rsidP="00120585">
            <w:r w:rsidRPr="00B261BD">
              <w:t>SHARE</w:t>
            </w:r>
          </w:p>
        </w:tc>
        <w:tc>
          <w:tcPr>
            <w:tcW w:w="1858" w:type="dxa"/>
          </w:tcPr>
          <w:p w14:paraId="15AC3AA3" w14:textId="286CB265" w:rsidR="00D94842" w:rsidRPr="00B261BD" w:rsidRDefault="00D94842" w:rsidP="00120585">
            <w:r>
              <w:t>Learner</w:t>
            </w:r>
            <w:r w:rsidRPr="00B261BD">
              <w:t>s to have factual information surrounding sexual abuse.</w:t>
            </w:r>
          </w:p>
          <w:p w14:paraId="6DAE681B" w14:textId="77777777" w:rsidR="00D94842" w:rsidRPr="00693B0F" w:rsidRDefault="00D94842" w:rsidP="00120585">
            <w:pPr>
              <w:rPr>
                <w:sz w:val="14"/>
                <w:szCs w:val="14"/>
              </w:rPr>
            </w:pPr>
          </w:p>
          <w:p w14:paraId="56DCC0FA" w14:textId="77777777" w:rsidR="00D94842" w:rsidRPr="00B261BD" w:rsidRDefault="00D94842" w:rsidP="00120585">
            <w:r w:rsidRPr="00B261BD">
              <w:t>Course 11+12</w:t>
            </w:r>
          </w:p>
        </w:tc>
        <w:tc>
          <w:tcPr>
            <w:tcW w:w="1665" w:type="dxa"/>
          </w:tcPr>
          <w:p w14:paraId="6DE429AF" w14:textId="665BA23D" w:rsidR="00D94842" w:rsidRPr="00B261BD" w:rsidRDefault="00D94842" w:rsidP="00120585">
            <w:r>
              <w:t>Learner</w:t>
            </w:r>
            <w:r w:rsidRPr="00B261BD">
              <w:t xml:space="preserve"> sheet 54</w:t>
            </w:r>
          </w:p>
          <w:p w14:paraId="652009DF" w14:textId="77777777" w:rsidR="00D94842" w:rsidRPr="00B261BD" w:rsidRDefault="00D94842" w:rsidP="00120585">
            <w:r w:rsidRPr="00B261BD">
              <w:t>Response to sexual Abuse</w:t>
            </w:r>
          </w:p>
          <w:p w14:paraId="19278E0D" w14:textId="77777777" w:rsidR="00D94842" w:rsidRPr="00B261BD" w:rsidRDefault="00D94842" w:rsidP="00120585"/>
          <w:p w14:paraId="1D813AA1" w14:textId="77777777" w:rsidR="00D94842" w:rsidRPr="00693B0F" w:rsidRDefault="00D94842" w:rsidP="00120585">
            <w:pPr>
              <w:rPr>
                <w:sz w:val="14"/>
                <w:szCs w:val="14"/>
              </w:rPr>
            </w:pPr>
          </w:p>
          <w:p w14:paraId="01B2E4EB" w14:textId="77777777" w:rsidR="00D94842" w:rsidRPr="00B261BD" w:rsidRDefault="00D94842" w:rsidP="00120585">
            <w:r w:rsidRPr="00B261BD">
              <w:t>On-line</w:t>
            </w:r>
          </w:p>
        </w:tc>
        <w:tc>
          <w:tcPr>
            <w:tcW w:w="1305" w:type="dxa"/>
          </w:tcPr>
          <w:p w14:paraId="4704C836" w14:textId="77777777" w:rsidR="00D94842" w:rsidRPr="00B261BD" w:rsidRDefault="00D94842" w:rsidP="00120585">
            <w:r w:rsidRPr="00B261BD">
              <w:t>Discussion</w:t>
            </w:r>
          </w:p>
          <w:p w14:paraId="1D81AC58" w14:textId="77777777" w:rsidR="00D94842" w:rsidRPr="00B261BD" w:rsidRDefault="00D94842" w:rsidP="00120585">
            <w:r w:rsidRPr="00B261BD">
              <w:t>Reference sheet 24</w:t>
            </w:r>
          </w:p>
          <w:p w14:paraId="12BD6597" w14:textId="77777777" w:rsidR="00D94842" w:rsidRPr="00B261BD" w:rsidRDefault="00D94842" w:rsidP="00120585">
            <w:r w:rsidRPr="00B261BD">
              <w:t>Sexual Abuse the Facts</w:t>
            </w:r>
          </w:p>
        </w:tc>
        <w:tc>
          <w:tcPr>
            <w:tcW w:w="1575" w:type="dxa"/>
          </w:tcPr>
          <w:p w14:paraId="06EF1F7C" w14:textId="77777777" w:rsidR="00D94842" w:rsidRPr="00B261BD" w:rsidRDefault="00D94842" w:rsidP="00120585">
            <w:r w:rsidRPr="00B261BD">
              <w:t>Write up</w:t>
            </w:r>
          </w:p>
        </w:tc>
        <w:tc>
          <w:tcPr>
            <w:tcW w:w="1426" w:type="dxa"/>
          </w:tcPr>
          <w:p w14:paraId="1E97926B" w14:textId="77777777" w:rsidR="00D94842" w:rsidRPr="00B261BD" w:rsidRDefault="00D94842" w:rsidP="00120585"/>
        </w:tc>
        <w:tc>
          <w:tcPr>
            <w:tcW w:w="1390" w:type="dxa"/>
          </w:tcPr>
          <w:p w14:paraId="37D8D974" w14:textId="77777777" w:rsidR="00D94842" w:rsidRPr="00B261BD" w:rsidRDefault="00D94842" w:rsidP="00120585"/>
        </w:tc>
        <w:tc>
          <w:tcPr>
            <w:tcW w:w="1183" w:type="dxa"/>
          </w:tcPr>
          <w:p w14:paraId="151B1507" w14:textId="77777777" w:rsidR="00D94842" w:rsidRPr="00B261BD" w:rsidRDefault="00D94842" w:rsidP="00120585"/>
        </w:tc>
        <w:tc>
          <w:tcPr>
            <w:tcW w:w="1187" w:type="dxa"/>
          </w:tcPr>
          <w:p w14:paraId="4B0277DF" w14:textId="77777777" w:rsidR="00D94842" w:rsidRPr="00B261BD" w:rsidRDefault="00D94842" w:rsidP="00120585"/>
        </w:tc>
      </w:tr>
      <w:tr w:rsidR="00D94842" w:rsidRPr="00B261BD" w14:paraId="0F279F3A" w14:textId="77777777" w:rsidTr="00120585">
        <w:trPr>
          <w:trHeight w:val="148"/>
        </w:trPr>
        <w:tc>
          <w:tcPr>
            <w:tcW w:w="811" w:type="dxa"/>
          </w:tcPr>
          <w:p w14:paraId="59F29373" w14:textId="77777777" w:rsidR="00D94842" w:rsidRPr="00B261BD" w:rsidRDefault="00D94842" w:rsidP="00120585">
            <w:r w:rsidRPr="00B261BD">
              <w:t>33</w:t>
            </w:r>
          </w:p>
        </w:tc>
        <w:tc>
          <w:tcPr>
            <w:tcW w:w="1548" w:type="dxa"/>
          </w:tcPr>
          <w:p w14:paraId="01965954" w14:textId="7D4C5318" w:rsidR="00E36F7E" w:rsidRPr="00B261BD" w:rsidRDefault="00D94842" w:rsidP="00120585">
            <w:r w:rsidRPr="00B261BD">
              <w:t>Lesson 20</w:t>
            </w:r>
          </w:p>
          <w:p w14:paraId="5B860D18" w14:textId="741CBA00" w:rsidR="00E36F7E" w:rsidRPr="00B261BD" w:rsidRDefault="00D94842" w:rsidP="00120585">
            <w:r>
              <w:t>Personal Safety</w:t>
            </w:r>
          </w:p>
          <w:p w14:paraId="7A3FB35C" w14:textId="0D187CA0" w:rsidR="00D94842" w:rsidRDefault="00D94842" w:rsidP="00120585">
            <w:r>
              <w:t>Emotional Health</w:t>
            </w:r>
          </w:p>
          <w:p w14:paraId="7F71CBE1" w14:textId="7328E642" w:rsidR="00E36F7E" w:rsidRPr="00B261BD" w:rsidRDefault="00E36F7E" w:rsidP="00120585">
            <w:r>
              <w:t>Child Protection</w:t>
            </w:r>
          </w:p>
          <w:p w14:paraId="78D0C8FA" w14:textId="77777777" w:rsidR="00D94842" w:rsidRPr="00B261BD" w:rsidRDefault="00D94842" w:rsidP="00120585">
            <w:r w:rsidRPr="00B261BD">
              <w:t>SHARE</w:t>
            </w:r>
          </w:p>
        </w:tc>
        <w:tc>
          <w:tcPr>
            <w:tcW w:w="1858" w:type="dxa"/>
          </w:tcPr>
          <w:p w14:paraId="7CBB290F" w14:textId="1DCACA4E" w:rsidR="00D94842" w:rsidRPr="00B261BD" w:rsidRDefault="00D94842" w:rsidP="00120585">
            <w:r>
              <w:t>Learner</w:t>
            </w:r>
            <w:r w:rsidRPr="00B261BD">
              <w:t>s have knowledge in the procedures for dealing with disclosure of sexual abuse</w:t>
            </w:r>
          </w:p>
          <w:p w14:paraId="33232999" w14:textId="77777777" w:rsidR="00D94842" w:rsidRPr="00B261BD" w:rsidRDefault="00D94842" w:rsidP="00120585">
            <w:r w:rsidRPr="00B261BD">
              <w:t>Course 13</w:t>
            </w:r>
          </w:p>
        </w:tc>
        <w:tc>
          <w:tcPr>
            <w:tcW w:w="1665" w:type="dxa"/>
          </w:tcPr>
          <w:p w14:paraId="66FFA3E1" w14:textId="77777777" w:rsidR="00D94842" w:rsidRPr="00B261BD" w:rsidRDefault="00D94842" w:rsidP="00120585">
            <w:r w:rsidRPr="00B261BD">
              <w:t>Reference sheet 25</w:t>
            </w:r>
          </w:p>
          <w:p w14:paraId="783ECBA5" w14:textId="77777777" w:rsidR="00D94842" w:rsidRPr="00B261BD" w:rsidRDefault="00D94842" w:rsidP="00120585"/>
          <w:p w14:paraId="1C178223" w14:textId="77777777" w:rsidR="00D94842" w:rsidRDefault="00D94842" w:rsidP="00120585"/>
          <w:p w14:paraId="4CE842AB" w14:textId="77777777" w:rsidR="00D94842" w:rsidRPr="00B261BD" w:rsidRDefault="00D94842" w:rsidP="00120585"/>
          <w:p w14:paraId="05527EAE" w14:textId="77777777" w:rsidR="00D94842" w:rsidRPr="00B261BD" w:rsidRDefault="00D94842" w:rsidP="00120585">
            <w:r w:rsidRPr="00B261BD">
              <w:t>On-Line</w:t>
            </w:r>
          </w:p>
        </w:tc>
        <w:tc>
          <w:tcPr>
            <w:tcW w:w="1305" w:type="dxa"/>
          </w:tcPr>
          <w:p w14:paraId="48D2838C" w14:textId="77777777" w:rsidR="00D94842" w:rsidRPr="00B261BD" w:rsidRDefault="00D94842" w:rsidP="00120585">
            <w:r w:rsidRPr="00B261BD">
              <w:t>Discussion</w:t>
            </w:r>
          </w:p>
          <w:p w14:paraId="4F0D5D63" w14:textId="77777777" w:rsidR="00D94842" w:rsidRPr="00B261BD" w:rsidRDefault="00D94842" w:rsidP="00120585">
            <w:r w:rsidRPr="00B261BD">
              <w:t>List of local supports available.</w:t>
            </w:r>
          </w:p>
        </w:tc>
        <w:tc>
          <w:tcPr>
            <w:tcW w:w="1575" w:type="dxa"/>
          </w:tcPr>
          <w:p w14:paraId="4EC47C66" w14:textId="77777777" w:rsidR="00D94842" w:rsidRPr="00B261BD" w:rsidRDefault="00D94842" w:rsidP="00120585">
            <w:r w:rsidRPr="00B261BD">
              <w:t>Write up</w:t>
            </w:r>
          </w:p>
        </w:tc>
        <w:tc>
          <w:tcPr>
            <w:tcW w:w="1426" w:type="dxa"/>
          </w:tcPr>
          <w:p w14:paraId="62E5424C" w14:textId="77777777" w:rsidR="00D94842" w:rsidRPr="00B261BD" w:rsidRDefault="00D94842" w:rsidP="00120585"/>
        </w:tc>
        <w:tc>
          <w:tcPr>
            <w:tcW w:w="1390" w:type="dxa"/>
          </w:tcPr>
          <w:p w14:paraId="102D575F" w14:textId="77777777" w:rsidR="00D94842" w:rsidRPr="00B261BD" w:rsidRDefault="00D94842" w:rsidP="00120585"/>
        </w:tc>
        <w:tc>
          <w:tcPr>
            <w:tcW w:w="1183" w:type="dxa"/>
          </w:tcPr>
          <w:p w14:paraId="367D915B" w14:textId="77777777" w:rsidR="00D94842" w:rsidRPr="00B261BD" w:rsidRDefault="00D94842" w:rsidP="00120585"/>
        </w:tc>
        <w:tc>
          <w:tcPr>
            <w:tcW w:w="1187" w:type="dxa"/>
          </w:tcPr>
          <w:p w14:paraId="0A3E3298" w14:textId="77777777" w:rsidR="00D94842" w:rsidRPr="00B261BD" w:rsidRDefault="00D94842" w:rsidP="00120585"/>
        </w:tc>
      </w:tr>
    </w:tbl>
    <w:p w14:paraId="364640CE" w14:textId="17D14D48" w:rsidR="00DF00E5" w:rsidRPr="0025584E" w:rsidRDefault="00DF00E5" w:rsidP="00E93366">
      <w:pPr>
        <w:rPr>
          <w:b/>
          <w:bCs/>
        </w:rPr>
      </w:pPr>
      <w:r w:rsidRPr="0025584E">
        <w:t xml:space="preserve">The Dept. of Education &amp; Science recognises that each </w:t>
      </w:r>
      <w:r w:rsidR="006E74A6">
        <w:t>college</w:t>
      </w:r>
      <w:r w:rsidRPr="0025584E">
        <w:t xml:space="preserve"> has flexibility within this framework to plan the SPHE programme most suitable for the </w:t>
      </w:r>
      <w:r w:rsidR="006E74A6">
        <w:t>learner</w:t>
      </w:r>
      <w:r w:rsidRPr="0025584E">
        <w:t xml:space="preserve">s and the </w:t>
      </w:r>
      <w:r w:rsidR="006E74A6">
        <w:t>college</w:t>
      </w:r>
      <w:r w:rsidRPr="0025584E">
        <w:t>.</w:t>
      </w:r>
    </w:p>
    <w:p w14:paraId="11B53B9E" w14:textId="2CB0013F" w:rsidR="00BB6F4A" w:rsidRDefault="00BB6F4A" w:rsidP="00DF00E5">
      <w:pPr>
        <w:spacing w:after="160" w:line="259" w:lineRule="auto"/>
        <w:rPr>
          <w:b/>
          <w:bCs/>
        </w:rPr>
        <w:sectPr w:rsidR="00BB6F4A" w:rsidSect="00B33689">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1F49431" w14:textId="5AC0E6CA" w:rsidR="00DF00E5" w:rsidRPr="00C204A9" w:rsidRDefault="00DF00E5" w:rsidP="00DF00E5">
      <w:pPr>
        <w:pStyle w:val="Heading3"/>
        <w:rPr>
          <w:rFonts w:ascii="Times New Roman" w:hAnsi="Times New Roman" w:cs="Times New Roman"/>
          <w:b/>
          <w:bCs/>
          <w:color w:val="auto"/>
        </w:rPr>
      </w:pPr>
      <w:bookmarkStart w:id="25" w:name="_Toc190169878"/>
      <w:r w:rsidRPr="00C204A9">
        <w:rPr>
          <w:rFonts w:ascii="Times New Roman" w:hAnsi="Times New Roman" w:cs="Times New Roman"/>
          <w:b/>
          <w:bCs/>
          <w:color w:val="auto"/>
        </w:rPr>
        <w:lastRenderedPageBreak/>
        <w:t xml:space="preserve">Appendix </w:t>
      </w:r>
      <w:r w:rsidR="00C74557">
        <w:rPr>
          <w:rFonts w:ascii="Times New Roman" w:hAnsi="Times New Roman" w:cs="Times New Roman"/>
          <w:b/>
          <w:bCs/>
          <w:color w:val="auto"/>
        </w:rPr>
        <w:t>2</w:t>
      </w:r>
      <w:bookmarkEnd w:id="25"/>
    </w:p>
    <w:p w14:paraId="0EE5F7BE" w14:textId="77777777" w:rsidR="00DF00E5" w:rsidRPr="0025584E" w:rsidRDefault="00DF00E5" w:rsidP="00DF00E5">
      <w:pPr>
        <w:autoSpaceDE w:val="0"/>
        <w:autoSpaceDN w:val="0"/>
        <w:adjustRightInd w:val="0"/>
        <w:spacing w:line="360" w:lineRule="auto"/>
        <w:jc w:val="both"/>
        <w:rPr>
          <w:b/>
          <w:bCs/>
        </w:rPr>
      </w:pPr>
    </w:p>
    <w:p w14:paraId="275DE2A1" w14:textId="4A06837D" w:rsidR="00DF00E5" w:rsidRPr="0025584E" w:rsidRDefault="00DF00E5" w:rsidP="00DF00E5">
      <w:pPr>
        <w:autoSpaceDE w:val="0"/>
        <w:autoSpaceDN w:val="0"/>
        <w:adjustRightInd w:val="0"/>
        <w:spacing w:line="360" w:lineRule="auto"/>
        <w:jc w:val="both"/>
      </w:pPr>
      <w:r w:rsidRPr="0025584E">
        <w:t>Programmes, structure</w:t>
      </w:r>
      <w:r w:rsidR="00E93366">
        <w:t>s</w:t>
      </w:r>
      <w:r w:rsidR="00262FAD">
        <w:t xml:space="preserve"> </w:t>
      </w:r>
      <w:r w:rsidR="00E93366">
        <w:t xml:space="preserve">and </w:t>
      </w:r>
      <w:r w:rsidR="00262FAD" w:rsidRPr="0025584E">
        <w:t xml:space="preserve">activities </w:t>
      </w:r>
      <w:r w:rsidRPr="0025584E">
        <w:t>that promote the holistic development</w:t>
      </w:r>
      <w:r w:rsidR="00E93366">
        <w:t xml:space="preserve"> and welfare</w:t>
      </w:r>
      <w:r w:rsidRPr="0025584E">
        <w:t xml:space="preserve"> of the </w:t>
      </w:r>
      <w:r w:rsidR="006E74A6">
        <w:t>learner</w:t>
      </w:r>
      <w:r w:rsidRPr="0025584E">
        <w:t>s of</w:t>
      </w:r>
      <w:r w:rsidR="00E93366">
        <w:t xml:space="preserve"> </w:t>
      </w:r>
      <w:r w:rsidR="00E93366" w:rsidRPr="0025584E">
        <w:t>Céim Eile</w:t>
      </w:r>
      <w:r w:rsidR="00E93366">
        <w:t>;</w:t>
      </w:r>
    </w:p>
    <w:p w14:paraId="57CC1394" w14:textId="77777777"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 xml:space="preserve"> Sport</w:t>
      </w:r>
    </w:p>
    <w:p w14:paraId="3C5649BD" w14:textId="4FDB03B6" w:rsidR="00DF00E5" w:rsidRPr="00E93366" w:rsidRDefault="00DF00E5" w:rsidP="00E93366">
      <w:pPr>
        <w:pStyle w:val="ListParagraph"/>
        <w:numPr>
          <w:ilvl w:val="0"/>
          <w:numId w:val="1"/>
        </w:numPr>
        <w:autoSpaceDE w:val="0"/>
        <w:autoSpaceDN w:val="0"/>
        <w:adjustRightInd w:val="0"/>
        <w:spacing w:line="360" w:lineRule="auto"/>
        <w:jc w:val="both"/>
        <w:rPr>
          <w:rFonts w:cs="Times New Roman"/>
        </w:rPr>
      </w:pPr>
      <w:r w:rsidRPr="0025584E">
        <w:rPr>
          <w:rFonts w:cs="Times New Roman"/>
        </w:rPr>
        <w:t>Retreats</w:t>
      </w:r>
    </w:p>
    <w:p w14:paraId="55579972" w14:textId="3F60BFA5"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 xml:space="preserve">Green </w:t>
      </w:r>
      <w:r w:rsidR="00E93366">
        <w:rPr>
          <w:rFonts w:cs="Times New Roman"/>
        </w:rPr>
        <w:t>Schools</w:t>
      </w:r>
    </w:p>
    <w:p w14:paraId="1CA696B0" w14:textId="7DA4F7AD" w:rsidR="00DF00E5" w:rsidRPr="0025584E" w:rsidRDefault="006E74A6" w:rsidP="00DF00E5">
      <w:pPr>
        <w:pStyle w:val="ListParagraph"/>
        <w:numPr>
          <w:ilvl w:val="0"/>
          <w:numId w:val="1"/>
        </w:numPr>
        <w:autoSpaceDE w:val="0"/>
        <w:autoSpaceDN w:val="0"/>
        <w:adjustRightInd w:val="0"/>
        <w:spacing w:line="360" w:lineRule="auto"/>
        <w:jc w:val="both"/>
        <w:rPr>
          <w:rFonts w:cs="Times New Roman"/>
        </w:rPr>
      </w:pPr>
      <w:r>
        <w:rPr>
          <w:rFonts w:cs="Times New Roman"/>
        </w:rPr>
        <w:t>College</w:t>
      </w:r>
      <w:r w:rsidR="00DF00E5" w:rsidRPr="0025584E">
        <w:rPr>
          <w:rFonts w:cs="Times New Roman"/>
        </w:rPr>
        <w:t xml:space="preserve"> Tours</w:t>
      </w:r>
    </w:p>
    <w:p w14:paraId="3DEFA379" w14:textId="3CBEA6C7"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Awards - varied</w:t>
      </w:r>
    </w:p>
    <w:p w14:paraId="2D5F2203" w14:textId="77777777"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L.C.A.</w:t>
      </w:r>
    </w:p>
    <w:p w14:paraId="35A8AAC0" w14:textId="77777777"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Guidance</w:t>
      </w:r>
    </w:p>
    <w:p w14:paraId="22AB638A" w14:textId="77777777"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Learning Support</w:t>
      </w:r>
    </w:p>
    <w:p w14:paraId="24166C2B" w14:textId="77777777"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Fund Raising - Social Awareness</w:t>
      </w:r>
    </w:p>
    <w:p w14:paraId="0B406898" w14:textId="19A3CFAF"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Programme of Visiting Speakers</w:t>
      </w:r>
    </w:p>
    <w:p w14:paraId="40F940D2" w14:textId="7910EEBD"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 xml:space="preserve">Policies to support </w:t>
      </w:r>
      <w:r w:rsidR="006E74A6">
        <w:rPr>
          <w:rFonts w:cs="Times New Roman"/>
        </w:rPr>
        <w:t>learner</w:t>
      </w:r>
      <w:r w:rsidRPr="0025584E">
        <w:rPr>
          <w:rFonts w:cs="Times New Roman"/>
        </w:rPr>
        <w:t xml:space="preserve"> welfare</w:t>
      </w:r>
    </w:p>
    <w:p w14:paraId="35389B92" w14:textId="3CEB9052"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Induction</w:t>
      </w:r>
      <w:r w:rsidR="00E93366">
        <w:rPr>
          <w:rFonts w:cs="Times New Roman"/>
        </w:rPr>
        <w:t>/Freshers</w:t>
      </w:r>
      <w:r w:rsidRPr="0025584E">
        <w:rPr>
          <w:rFonts w:cs="Times New Roman"/>
        </w:rPr>
        <w:t xml:space="preserve"> Day</w:t>
      </w:r>
    </w:p>
    <w:p w14:paraId="57B4FD5D" w14:textId="1A880E1E" w:rsidR="00DF00E5" w:rsidRPr="0025584E" w:rsidRDefault="00DF00E5" w:rsidP="00DF00E5">
      <w:pPr>
        <w:pStyle w:val="ListParagraph"/>
        <w:numPr>
          <w:ilvl w:val="0"/>
          <w:numId w:val="1"/>
        </w:numPr>
        <w:autoSpaceDE w:val="0"/>
        <w:autoSpaceDN w:val="0"/>
        <w:adjustRightInd w:val="0"/>
        <w:spacing w:line="360" w:lineRule="auto"/>
        <w:jc w:val="both"/>
        <w:rPr>
          <w:rFonts w:cs="Times New Roman"/>
        </w:rPr>
      </w:pPr>
      <w:r w:rsidRPr="0025584E">
        <w:rPr>
          <w:rFonts w:cs="Times New Roman"/>
        </w:rPr>
        <w:t>Competitions e.g. Art, C</w:t>
      </w:r>
      <w:r w:rsidR="00E93366">
        <w:rPr>
          <w:rFonts w:cs="Times New Roman"/>
        </w:rPr>
        <w:t>eramics, sport</w:t>
      </w:r>
    </w:p>
    <w:p w14:paraId="5568C402" w14:textId="3023E182" w:rsidR="00DF00E5" w:rsidRPr="0025584E" w:rsidRDefault="00D94842" w:rsidP="00DF00E5">
      <w:pPr>
        <w:pStyle w:val="ListParagraph"/>
        <w:numPr>
          <w:ilvl w:val="0"/>
          <w:numId w:val="1"/>
        </w:numPr>
        <w:autoSpaceDE w:val="0"/>
        <w:autoSpaceDN w:val="0"/>
        <w:adjustRightInd w:val="0"/>
        <w:spacing w:line="360" w:lineRule="auto"/>
        <w:jc w:val="both"/>
        <w:rPr>
          <w:rFonts w:cs="Times New Roman"/>
        </w:rPr>
      </w:pPr>
      <w:r>
        <w:rPr>
          <w:rFonts w:cs="Times New Roman"/>
        </w:rPr>
        <w:t>Learner</w:t>
      </w:r>
      <w:r w:rsidR="00E93366">
        <w:rPr>
          <w:rFonts w:cs="Times New Roman"/>
        </w:rPr>
        <w:t>s</w:t>
      </w:r>
      <w:r w:rsidR="00DF00E5" w:rsidRPr="0025584E">
        <w:rPr>
          <w:rFonts w:cs="Times New Roman"/>
        </w:rPr>
        <w:t xml:space="preserve"> Council</w:t>
      </w:r>
    </w:p>
    <w:p w14:paraId="2F3457CB" w14:textId="0B194DE7" w:rsidR="00DF00E5" w:rsidRPr="0025584E" w:rsidRDefault="00E93366" w:rsidP="00DF00E5">
      <w:pPr>
        <w:pStyle w:val="ListParagraph"/>
        <w:numPr>
          <w:ilvl w:val="0"/>
          <w:numId w:val="1"/>
        </w:numPr>
        <w:autoSpaceDE w:val="0"/>
        <w:autoSpaceDN w:val="0"/>
        <w:adjustRightInd w:val="0"/>
        <w:spacing w:line="360" w:lineRule="auto"/>
        <w:jc w:val="both"/>
        <w:rPr>
          <w:rFonts w:cs="Times New Roman"/>
        </w:rPr>
      </w:pPr>
      <w:r>
        <w:rPr>
          <w:rFonts w:cs="Times New Roman"/>
        </w:rPr>
        <w:t>Parents Evening</w:t>
      </w:r>
    </w:p>
    <w:p w14:paraId="5BCED66B" w14:textId="3CE7D642" w:rsidR="00E93366" w:rsidRDefault="00E93366" w:rsidP="00DF00E5">
      <w:pPr>
        <w:pStyle w:val="ListParagraph"/>
        <w:numPr>
          <w:ilvl w:val="0"/>
          <w:numId w:val="1"/>
        </w:numPr>
        <w:autoSpaceDE w:val="0"/>
        <w:autoSpaceDN w:val="0"/>
        <w:adjustRightInd w:val="0"/>
        <w:spacing w:line="360" w:lineRule="auto"/>
        <w:jc w:val="both"/>
        <w:rPr>
          <w:rFonts w:cs="Times New Roman"/>
        </w:rPr>
      </w:pPr>
      <w:r>
        <w:rPr>
          <w:rFonts w:cs="Times New Roman"/>
        </w:rPr>
        <w:t>Graduation/Awards Ceremony</w:t>
      </w:r>
    </w:p>
    <w:p w14:paraId="03CE67C5" w14:textId="1FB52EAD" w:rsidR="00DF00E5" w:rsidRDefault="00DF00E5" w:rsidP="00DF00E5">
      <w:pPr>
        <w:autoSpaceDE w:val="0"/>
        <w:autoSpaceDN w:val="0"/>
        <w:adjustRightInd w:val="0"/>
        <w:spacing w:line="360" w:lineRule="auto"/>
        <w:jc w:val="both"/>
      </w:pPr>
    </w:p>
    <w:p w14:paraId="04CC5AE6" w14:textId="2EC7D7F0" w:rsidR="00262FAD" w:rsidRDefault="00262FAD" w:rsidP="00DF00E5">
      <w:pPr>
        <w:autoSpaceDE w:val="0"/>
        <w:autoSpaceDN w:val="0"/>
        <w:adjustRightInd w:val="0"/>
        <w:spacing w:line="360" w:lineRule="auto"/>
        <w:jc w:val="both"/>
      </w:pPr>
    </w:p>
    <w:p w14:paraId="43B3D65F" w14:textId="6533DF97" w:rsidR="00262FAD" w:rsidRDefault="00262FAD" w:rsidP="00DF00E5">
      <w:pPr>
        <w:autoSpaceDE w:val="0"/>
        <w:autoSpaceDN w:val="0"/>
        <w:adjustRightInd w:val="0"/>
        <w:spacing w:line="360" w:lineRule="auto"/>
        <w:jc w:val="both"/>
      </w:pPr>
    </w:p>
    <w:p w14:paraId="12157EF9" w14:textId="5DB4C523" w:rsidR="00262FAD" w:rsidRDefault="00262FAD" w:rsidP="00DF00E5">
      <w:pPr>
        <w:autoSpaceDE w:val="0"/>
        <w:autoSpaceDN w:val="0"/>
        <w:adjustRightInd w:val="0"/>
        <w:spacing w:line="360" w:lineRule="auto"/>
        <w:jc w:val="both"/>
      </w:pPr>
    </w:p>
    <w:p w14:paraId="7AFBAFC5" w14:textId="24931387" w:rsidR="00262FAD" w:rsidRDefault="00262FAD" w:rsidP="00DF00E5">
      <w:pPr>
        <w:autoSpaceDE w:val="0"/>
        <w:autoSpaceDN w:val="0"/>
        <w:adjustRightInd w:val="0"/>
        <w:spacing w:line="360" w:lineRule="auto"/>
        <w:jc w:val="both"/>
      </w:pPr>
    </w:p>
    <w:p w14:paraId="3960D85E" w14:textId="53595C13" w:rsidR="00262FAD" w:rsidRDefault="00262FAD" w:rsidP="00DF00E5">
      <w:pPr>
        <w:autoSpaceDE w:val="0"/>
        <w:autoSpaceDN w:val="0"/>
        <w:adjustRightInd w:val="0"/>
        <w:spacing w:line="360" w:lineRule="auto"/>
        <w:jc w:val="both"/>
      </w:pPr>
    </w:p>
    <w:p w14:paraId="262E1B26" w14:textId="77777777" w:rsidR="00262FAD" w:rsidRPr="0025584E" w:rsidRDefault="00262FAD" w:rsidP="00DF00E5">
      <w:pPr>
        <w:autoSpaceDE w:val="0"/>
        <w:autoSpaceDN w:val="0"/>
        <w:adjustRightInd w:val="0"/>
        <w:spacing w:line="360" w:lineRule="auto"/>
        <w:jc w:val="both"/>
      </w:pPr>
    </w:p>
    <w:p w14:paraId="206FB0EF" w14:textId="77777777" w:rsidR="00DF00E5" w:rsidRPr="0025584E" w:rsidRDefault="00DF00E5" w:rsidP="00DF00E5">
      <w:pPr>
        <w:autoSpaceDE w:val="0"/>
        <w:autoSpaceDN w:val="0"/>
        <w:adjustRightInd w:val="0"/>
        <w:spacing w:line="360" w:lineRule="auto"/>
        <w:jc w:val="both"/>
      </w:pPr>
    </w:p>
    <w:p w14:paraId="77E3756C" w14:textId="77777777" w:rsidR="00DF00E5" w:rsidRPr="0025584E" w:rsidRDefault="00DF00E5" w:rsidP="00DF00E5">
      <w:pPr>
        <w:autoSpaceDE w:val="0"/>
        <w:autoSpaceDN w:val="0"/>
        <w:adjustRightInd w:val="0"/>
        <w:spacing w:line="360" w:lineRule="auto"/>
        <w:jc w:val="both"/>
      </w:pPr>
    </w:p>
    <w:p w14:paraId="6C1C9DB4" w14:textId="77777777" w:rsidR="00DF00E5" w:rsidRPr="0025584E" w:rsidRDefault="00DF00E5" w:rsidP="00DF00E5">
      <w:pPr>
        <w:autoSpaceDE w:val="0"/>
        <w:autoSpaceDN w:val="0"/>
        <w:adjustRightInd w:val="0"/>
        <w:spacing w:line="360" w:lineRule="auto"/>
        <w:jc w:val="both"/>
      </w:pPr>
    </w:p>
    <w:p w14:paraId="096D3C18" w14:textId="7400FA92" w:rsidR="00DF00E5" w:rsidRPr="00C204A9" w:rsidRDefault="00DF00E5" w:rsidP="00DF00E5">
      <w:pPr>
        <w:pStyle w:val="Heading3"/>
        <w:rPr>
          <w:rFonts w:ascii="Times New Roman" w:hAnsi="Times New Roman" w:cs="Times New Roman"/>
          <w:b/>
          <w:bCs/>
          <w:color w:val="auto"/>
        </w:rPr>
      </w:pPr>
      <w:bookmarkStart w:id="26" w:name="_Toc190169879"/>
      <w:r w:rsidRPr="00C204A9">
        <w:rPr>
          <w:rFonts w:ascii="Times New Roman" w:hAnsi="Times New Roman" w:cs="Times New Roman"/>
          <w:b/>
          <w:bCs/>
          <w:color w:val="auto"/>
        </w:rPr>
        <w:lastRenderedPageBreak/>
        <w:t xml:space="preserve">Appendix </w:t>
      </w:r>
      <w:r w:rsidR="00C74557">
        <w:rPr>
          <w:rFonts w:ascii="Times New Roman" w:hAnsi="Times New Roman" w:cs="Times New Roman"/>
          <w:b/>
          <w:bCs/>
          <w:color w:val="auto"/>
        </w:rPr>
        <w:t>3</w:t>
      </w:r>
      <w:bookmarkEnd w:id="26"/>
    </w:p>
    <w:p w14:paraId="3EA724DC" w14:textId="77777777" w:rsidR="00DF00E5" w:rsidRPr="0025584E" w:rsidRDefault="00DF00E5" w:rsidP="00DF00E5">
      <w:pPr>
        <w:autoSpaceDE w:val="0"/>
        <w:autoSpaceDN w:val="0"/>
        <w:adjustRightInd w:val="0"/>
        <w:spacing w:line="360" w:lineRule="auto"/>
        <w:jc w:val="both"/>
      </w:pPr>
    </w:p>
    <w:p w14:paraId="5B9AD453" w14:textId="77777777" w:rsidR="00C204A9" w:rsidRDefault="00C204A9" w:rsidP="00C204A9">
      <w:pPr>
        <w:widowControl w:val="0"/>
        <w:jc w:val="right"/>
        <w:rPr>
          <w:sz w:val="20"/>
          <w:szCs w:val="20"/>
          <w:lang w:val="en-IE"/>
        </w:rPr>
      </w:pPr>
      <w:r>
        <w:t>Céim Eile Youthreach Centre</w:t>
      </w:r>
    </w:p>
    <w:p w14:paraId="5DD06452" w14:textId="77777777" w:rsidR="00C204A9" w:rsidRDefault="00C204A9" w:rsidP="00C204A9">
      <w:pPr>
        <w:widowControl w:val="0"/>
        <w:jc w:val="right"/>
      </w:pPr>
      <w:r>
        <w:t>Templemore</w:t>
      </w:r>
    </w:p>
    <w:p w14:paraId="1EA57469" w14:textId="77777777" w:rsidR="00C204A9" w:rsidRDefault="00C204A9" w:rsidP="00C204A9">
      <w:pPr>
        <w:widowControl w:val="0"/>
        <w:jc w:val="right"/>
      </w:pPr>
      <w:r>
        <w:t>Thurles</w:t>
      </w:r>
    </w:p>
    <w:p w14:paraId="4C6F92B8" w14:textId="77777777" w:rsidR="00C204A9" w:rsidRDefault="00C204A9" w:rsidP="00C204A9">
      <w:pPr>
        <w:widowControl w:val="0"/>
        <w:jc w:val="right"/>
      </w:pPr>
      <w:r>
        <w:t>Co. Tipperary</w:t>
      </w:r>
    </w:p>
    <w:p w14:paraId="6F5C8DFC" w14:textId="77777777" w:rsidR="00C204A9" w:rsidRDefault="00C204A9" w:rsidP="00C204A9">
      <w:pPr>
        <w:widowControl w:val="0"/>
      </w:pPr>
      <w:r>
        <w:t> </w:t>
      </w:r>
    </w:p>
    <w:p w14:paraId="4CBFE106" w14:textId="77777777" w:rsidR="00C204A9" w:rsidRDefault="00C204A9" w:rsidP="00C204A9">
      <w:pPr>
        <w:widowControl w:val="0"/>
      </w:pPr>
      <w:r>
        <w:t> </w:t>
      </w:r>
    </w:p>
    <w:p w14:paraId="78289358" w14:textId="77777777" w:rsidR="00C204A9" w:rsidRDefault="00C204A9" w:rsidP="00C204A9">
      <w:pPr>
        <w:widowControl w:val="0"/>
      </w:pPr>
      <w:r>
        <w:t> </w:t>
      </w:r>
    </w:p>
    <w:p w14:paraId="47A993F3" w14:textId="77777777" w:rsidR="00C204A9" w:rsidRDefault="00C204A9" w:rsidP="00C204A9">
      <w:pPr>
        <w:widowControl w:val="0"/>
      </w:pPr>
      <w:r>
        <w:t>Date</w:t>
      </w:r>
    </w:p>
    <w:p w14:paraId="4F9DAA37" w14:textId="24AA408A" w:rsidR="00C204A9" w:rsidRDefault="00C204A9" w:rsidP="00C204A9">
      <w:pPr>
        <w:widowControl w:val="0"/>
        <w:jc w:val="center"/>
        <w:rPr>
          <w:b/>
          <w:bCs/>
          <w:u w:val="single"/>
        </w:rPr>
      </w:pPr>
    </w:p>
    <w:p w14:paraId="6E97F11F" w14:textId="6A4CF044" w:rsidR="00C204A9" w:rsidRDefault="00C204A9" w:rsidP="00C204A9">
      <w:pPr>
        <w:widowControl w:val="0"/>
        <w:jc w:val="center"/>
        <w:rPr>
          <w:b/>
          <w:bCs/>
          <w:u w:val="single"/>
        </w:rPr>
      </w:pPr>
    </w:p>
    <w:p w14:paraId="560A16BD" w14:textId="77777777" w:rsidR="00C204A9" w:rsidRDefault="00C204A9" w:rsidP="00C204A9">
      <w:pPr>
        <w:widowControl w:val="0"/>
        <w:jc w:val="center"/>
        <w:rPr>
          <w:b/>
          <w:bCs/>
          <w:u w:val="single"/>
        </w:rPr>
      </w:pPr>
      <w:r>
        <w:rPr>
          <w:b/>
          <w:bCs/>
          <w:u w:val="single"/>
        </w:rPr>
        <w:t xml:space="preserve">Re: SPHE and RSE </w:t>
      </w:r>
    </w:p>
    <w:p w14:paraId="5C1740D4" w14:textId="327AADD3" w:rsidR="00C204A9" w:rsidRDefault="00C204A9" w:rsidP="00C204A9">
      <w:pPr>
        <w:widowControl w:val="0"/>
        <w:jc w:val="center"/>
        <w:rPr>
          <w:b/>
          <w:bCs/>
          <w:u w:val="single"/>
        </w:rPr>
      </w:pPr>
    </w:p>
    <w:p w14:paraId="031EDBA3" w14:textId="77777777" w:rsidR="00C204A9" w:rsidRDefault="00C204A9" w:rsidP="00C204A9">
      <w:pPr>
        <w:widowControl w:val="0"/>
        <w:jc w:val="both"/>
      </w:pPr>
      <w:r>
        <w:t>Dear Learner and Parent/Guardian,</w:t>
      </w:r>
    </w:p>
    <w:p w14:paraId="51DCAECA" w14:textId="77777777" w:rsidR="00C204A9" w:rsidRDefault="00C204A9" w:rsidP="00C204A9">
      <w:pPr>
        <w:widowControl w:val="0"/>
      </w:pPr>
      <w:r>
        <w:t> </w:t>
      </w:r>
    </w:p>
    <w:p w14:paraId="1A2A6C88" w14:textId="77777777" w:rsidR="00C204A9" w:rsidRDefault="00C204A9" w:rsidP="00C204A9">
      <w:pPr>
        <w:widowControl w:val="0"/>
      </w:pPr>
      <w:r>
        <w:t xml:space="preserve">As you are aware your son/daughter has Social Personal Health Education (SPHE) classes every week on their timetable.  Relationship &amp; Sexuality Education (RSE) is a module on this course which takes up to five weeks to cover.  If you consent for your son/daughter to be present in class for this module please sign below. Conversely, if you do not wish your son/daughter to take this module please do not sign and let the Coordinator know. A copy of the SPHE modules including the contents of the RSE module is available on our college website. If you would like a hard copy, please request from the Coordinator. </w:t>
      </w:r>
    </w:p>
    <w:p w14:paraId="68924C29" w14:textId="77777777" w:rsidR="00C204A9" w:rsidRDefault="00C204A9" w:rsidP="00C204A9">
      <w:pPr>
        <w:widowControl w:val="0"/>
      </w:pPr>
      <w:r>
        <w:t> </w:t>
      </w:r>
    </w:p>
    <w:p w14:paraId="4F80A7EC" w14:textId="77777777" w:rsidR="00C204A9" w:rsidRDefault="00C204A9" w:rsidP="00C204A9">
      <w:pPr>
        <w:widowControl w:val="0"/>
      </w:pPr>
      <w:r>
        <w:t> </w:t>
      </w:r>
    </w:p>
    <w:p w14:paraId="15B6D936" w14:textId="77777777" w:rsidR="00C204A9" w:rsidRDefault="00C204A9" w:rsidP="00C204A9">
      <w:pPr>
        <w:widowControl w:val="0"/>
      </w:pPr>
      <w:r>
        <w:t>Yours sincerely,</w:t>
      </w:r>
    </w:p>
    <w:p w14:paraId="22B7A33E" w14:textId="77777777" w:rsidR="00C204A9" w:rsidRDefault="00C204A9" w:rsidP="00C204A9">
      <w:pPr>
        <w:widowControl w:val="0"/>
      </w:pPr>
      <w:r>
        <w:t> </w:t>
      </w:r>
    </w:p>
    <w:p w14:paraId="79FE44F5" w14:textId="77777777" w:rsidR="00C204A9" w:rsidRDefault="00C204A9" w:rsidP="00C204A9">
      <w:pPr>
        <w:widowControl w:val="0"/>
      </w:pPr>
      <w:r>
        <w:t>David Young</w:t>
      </w:r>
    </w:p>
    <w:p w14:paraId="2AA85721" w14:textId="548709E2" w:rsidR="00C204A9" w:rsidRDefault="00C204A9" w:rsidP="00C204A9">
      <w:pPr>
        <w:widowControl w:val="0"/>
        <w:rPr>
          <w:sz w:val="8"/>
          <w:szCs w:val="8"/>
        </w:rPr>
      </w:pPr>
    </w:p>
    <w:p w14:paraId="172344AA" w14:textId="77777777" w:rsidR="00C204A9" w:rsidRDefault="00C204A9" w:rsidP="00C204A9">
      <w:pPr>
        <w:widowControl w:val="0"/>
        <w:rPr>
          <w:sz w:val="22"/>
          <w:szCs w:val="22"/>
        </w:rPr>
      </w:pPr>
      <w:r>
        <w:rPr>
          <w:sz w:val="22"/>
          <w:szCs w:val="22"/>
        </w:rPr>
        <w:t>___________________</w:t>
      </w:r>
    </w:p>
    <w:p w14:paraId="3F0DDFA9" w14:textId="77777777" w:rsidR="00C204A9" w:rsidRDefault="00C204A9" w:rsidP="00C204A9">
      <w:pPr>
        <w:widowControl w:val="0"/>
        <w:rPr>
          <w:sz w:val="20"/>
          <w:szCs w:val="20"/>
        </w:rPr>
      </w:pPr>
      <w:r>
        <w:t xml:space="preserve">Ceim Eile Youthreach Coordinator </w:t>
      </w:r>
    </w:p>
    <w:p w14:paraId="124A2F30" w14:textId="77777777" w:rsidR="00C204A9" w:rsidRDefault="00C204A9" w:rsidP="00C204A9">
      <w:pPr>
        <w:widowControl w:val="0"/>
      </w:pPr>
      <w:r>
        <w:t>0876535207</w:t>
      </w:r>
    </w:p>
    <w:p w14:paraId="43010148" w14:textId="77777777" w:rsidR="00C204A9" w:rsidRDefault="00C204A9" w:rsidP="00C204A9">
      <w:pPr>
        <w:widowControl w:val="0"/>
      </w:pPr>
      <w:r>
        <w:t> </w:t>
      </w:r>
    </w:p>
    <w:p w14:paraId="189AED84" w14:textId="77777777" w:rsidR="00C204A9" w:rsidRDefault="00C204A9" w:rsidP="00C204A9">
      <w:pPr>
        <w:widowControl w:val="0"/>
        <w:jc w:val="both"/>
        <w:rPr>
          <w:sz w:val="2"/>
          <w:szCs w:val="2"/>
        </w:rPr>
      </w:pPr>
      <w:r>
        <w:rPr>
          <w:sz w:val="2"/>
          <w:szCs w:val="2"/>
        </w:rPr>
        <w:t> </w:t>
      </w:r>
    </w:p>
    <w:p w14:paraId="0A96A9F0" w14:textId="77777777" w:rsidR="00C204A9" w:rsidRDefault="00C204A9" w:rsidP="00C204A9">
      <w:pPr>
        <w:widowControl w:val="0"/>
        <w:jc w:val="both"/>
        <w:rPr>
          <w:sz w:val="20"/>
          <w:szCs w:val="20"/>
        </w:rPr>
      </w:pPr>
      <w:r>
        <w:t>I have read and understood the rules outlined above.</w:t>
      </w:r>
    </w:p>
    <w:p w14:paraId="51020C84" w14:textId="77777777" w:rsidR="00C204A9" w:rsidRDefault="00C204A9" w:rsidP="00C204A9">
      <w:pPr>
        <w:widowControl w:val="0"/>
        <w:jc w:val="both"/>
      </w:pPr>
      <w:r>
        <w:t> </w:t>
      </w:r>
    </w:p>
    <w:p w14:paraId="56A703DC" w14:textId="77777777" w:rsidR="00C204A9" w:rsidRDefault="00C204A9" w:rsidP="00C204A9">
      <w:pPr>
        <w:widowControl w:val="0"/>
        <w:jc w:val="both"/>
        <w:rPr>
          <w:sz w:val="2"/>
          <w:szCs w:val="2"/>
        </w:rPr>
      </w:pPr>
      <w:r>
        <w:rPr>
          <w:sz w:val="2"/>
          <w:szCs w:val="2"/>
        </w:rPr>
        <w:t> </w:t>
      </w:r>
    </w:p>
    <w:p w14:paraId="604BFBF1" w14:textId="77777777" w:rsidR="00C204A9" w:rsidRDefault="00C204A9" w:rsidP="00C204A9">
      <w:pPr>
        <w:widowControl w:val="0"/>
        <w:jc w:val="both"/>
        <w:rPr>
          <w:sz w:val="20"/>
          <w:szCs w:val="20"/>
        </w:rPr>
      </w:pPr>
      <w:r>
        <w:t>Learner Signature: _____________________________</w:t>
      </w:r>
      <w:r>
        <w:tab/>
      </w:r>
      <w:r>
        <w:tab/>
        <w:t>Date: __________</w:t>
      </w:r>
    </w:p>
    <w:p w14:paraId="5E0D3167" w14:textId="77777777" w:rsidR="00C204A9" w:rsidRDefault="00C204A9" w:rsidP="00C204A9">
      <w:pPr>
        <w:widowControl w:val="0"/>
        <w:jc w:val="both"/>
      </w:pPr>
      <w:r>
        <w:t> </w:t>
      </w:r>
    </w:p>
    <w:p w14:paraId="3B2D28FD" w14:textId="77777777" w:rsidR="00C204A9" w:rsidRDefault="00C204A9" w:rsidP="00C204A9">
      <w:pPr>
        <w:widowControl w:val="0"/>
        <w:jc w:val="both"/>
        <w:rPr>
          <w:sz w:val="2"/>
          <w:szCs w:val="2"/>
        </w:rPr>
      </w:pPr>
      <w:r>
        <w:rPr>
          <w:sz w:val="2"/>
          <w:szCs w:val="2"/>
        </w:rPr>
        <w:t> </w:t>
      </w:r>
    </w:p>
    <w:p w14:paraId="4E8A5351" w14:textId="77777777" w:rsidR="00C204A9" w:rsidRDefault="00C204A9" w:rsidP="00C204A9">
      <w:pPr>
        <w:widowControl w:val="0"/>
        <w:jc w:val="both"/>
        <w:rPr>
          <w:sz w:val="20"/>
          <w:szCs w:val="20"/>
        </w:rPr>
      </w:pPr>
      <w:r>
        <w:t>Parent Signature (if under 18): ___________________</w:t>
      </w:r>
      <w:r>
        <w:tab/>
      </w:r>
      <w:r>
        <w:tab/>
        <w:t>Date: __________</w:t>
      </w:r>
    </w:p>
    <w:p w14:paraId="2BAB295D" w14:textId="77777777" w:rsidR="00C204A9" w:rsidRDefault="00C204A9" w:rsidP="00C204A9">
      <w:pPr>
        <w:widowControl w:val="0"/>
        <w:jc w:val="both"/>
        <w:rPr>
          <w:sz w:val="2"/>
          <w:szCs w:val="2"/>
        </w:rPr>
      </w:pPr>
      <w:r>
        <w:rPr>
          <w:sz w:val="2"/>
          <w:szCs w:val="2"/>
        </w:rPr>
        <w:t>_</w:t>
      </w:r>
    </w:p>
    <w:p w14:paraId="605E8D94" w14:textId="77777777" w:rsidR="00C204A9" w:rsidRDefault="00C204A9" w:rsidP="00C204A9">
      <w:pPr>
        <w:widowControl w:val="0"/>
        <w:jc w:val="both"/>
        <w:rPr>
          <w:sz w:val="20"/>
          <w:szCs w:val="20"/>
        </w:rPr>
      </w:pPr>
      <w:r>
        <w:t> </w:t>
      </w:r>
    </w:p>
    <w:p w14:paraId="266A5AD5" w14:textId="09EE5E9A" w:rsidR="00C204A9" w:rsidRDefault="00C204A9" w:rsidP="00C204A9">
      <w:pPr>
        <w:widowControl w:val="0"/>
      </w:pPr>
      <w:r>
        <w:t xml:space="preserve">Coordinator Signature: _________________________ </w:t>
      </w:r>
      <w:r>
        <w:tab/>
      </w:r>
      <w:r>
        <w:tab/>
        <w:t>Date: __________</w:t>
      </w:r>
    </w:p>
    <w:p w14:paraId="6889965C" w14:textId="77777777" w:rsidR="00DF00E5" w:rsidRPr="0025584E" w:rsidRDefault="00DF00E5" w:rsidP="00DF00E5">
      <w:pPr>
        <w:autoSpaceDE w:val="0"/>
        <w:autoSpaceDN w:val="0"/>
        <w:adjustRightInd w:val="0"/>
        <w:spacing w:line="360" w:lineRule="auto"/>
        <w:jc w:val="both"/>
      </w:pPr>
    </w:p>
    <w:p w14:paraId="015A3353" w14:textId="56481147" w:rsidR="004B6F89" w:rsidRDefault="004B6F89" w:rsidP="00DF00E5">
      <w:pPr>
        <w:spacing w:after="160" w:line="259" w:lineRule="auto"/>
      </w:pPr>
    </w:p>
    <w:p w14:paraId="25CBBEF1" w14:textId="1468D77B" w:rsidR="00C74557" w:rsidRDefault="00C74557" w:rsidP="00DF00E5">
      <w:pPr>
        <w:spacing w:after="160" w:line="259" w:lineRule="auto"/>
      </w:pPr>
    </w:p>
    <w:p w14:paraId="27366445" w14:textId="77777777" w:rsidR="00C74557" w:rsidRDefault="00C74557" w:rsidP="00DF00E5">
      <w:pPr>
        <w:spacing w:after="160" w:line="259" w:lineRule="auto"/>
        <w:sectPr w:rsidR="00C74557" w:rsidSect="00B3368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6DCFCA9" w14:textId="6EC9477C" w:rsidR="00C74557" w:rsidRDefault="00C74557" w:rsidP="00C74557">
      <w:pPr>
        <w:rPr>
          <w:b/>
          <w:bCs/>
        </w:rPr>
      </w:pPr>
      <w:r w:rsidRPr="00C204A9">
        <w:rPr>
          <w:b/>
          <w:bCs/>
        </w:rPr>
        <w:lastRenderedPageBreak/>
        <w:t xml:space="preserve">Appendix </w:t>
      </w:r>
      <w:r>
        <w:rPr>
          <w:b/>
          <w:bCs/>
        </w:rPr>
        <w:t xml:space="preserve">4 </w:t>
      </w:r>
    </w:p>
    <w:p w14:paraId="7599AB3B" w14:textId="234AFFB4" w:rsidR="00C74557" w:rsidRDefault="00C74557" w:rsidP="00C74557"/>
    <w:p w14:paraId="19156DC3" w14:textId="77777777" w:rsidR="00C74557" w:rsidRPr="00C74557" w:rsidRDefault="00C74557" w:rsidP="00C74557">
      <w:pPr>
        <w:rPr>
          <w:b/>
          <w:bCs/>
        </w:rPr>
      </w:pPr>
      <w:r w:rsidRPr="00C74557">
        <w:rPr>
          <w:b/>
          <w:bCs/>
        </w:rPr>
        <w:t>SPHE Subject Integration</w:t>
      </w:r>
    </w:p>
    <w:p w14:paraId="46C5C7F4" w14:textId="51F70802" w:rsidR="00C74557" w:rsidRDefault="00C74557" w:rsidP="00DF00E5">
      <w:pPr>
        <w:spacing w:after="160" w:line="259" w:lineRule="auto"/>
      </w:pPr>
    </w:p>
    <w:tbl>
      <w:tblPr>
        <w:tblStyle w:val="TableGrid"/>
        <w:tblW w:w="0" w:type="auto"/>
        <w:tblLook w:val="04A0" w:firstRow="1" w:lastRow="0" w:firstColumn="1" w:lastColumn="0" w:noHBand="0" w:noVBand="1"/>
      </w:tblPr>
      <w:tblGrid>
        <w:gridCol w:w="1723"/>
        <w:gridCol w:w="1391"/>
        <w:gridCol w:w="6379"/>
        <w:gridCol w:w="4394"/>
      </w:tblGrid>
      <w:tr w:rsidR="00C74557" w:rsidRPr="00C74557" w14:paraId="69E42F73" w14:textId="77777777" w:rsidTr="008638D9">
        <w:tc>
          <w:tcPr>
            <w:tcW w:w="1723" w:type="dxa"/>
          </w:tcPr>
          <w:p w14:paraId="19646014" w14:textId="77777777" w:rsidR="00C74557" w:rsidRPr="00C74557" w:rsidRDefault="00C74557" w:rsidP="008638D9">
            <w:pPr>
              <w:rPr>
                <w:b/>
                <w:sz w:val="22"/>
                <w:szCs w:val="22"/>
                <w:lang w:val="en-IE" w:eastAsia="en-US"/>
              </w:rPr>
            </w:pPr>
            <w:r w:rsidRPr="00C74557">
              <w:rPr>
                <w:b/>
                <w:sz w:val="22"/>
                <w:szCs w:val="22"/>
                <w:lang w:val="en-IE" w:eastAsia="en-US"/>
              </w:rPr>
              <w:t>Subject</w:t>
            </w:r>
          </w:p>
        </w:tc>
        <w:tc>
          <w:tcPr>
            <w:tcW w:w="1391" w:type="dxa"/>
          </w:tcPr>
          <w:p w14:paraId="3AC6A6BF" w14:textId="77777777" w:rsidR="00C74557" w:rsidRPr="00C74557" w:rsidRDefault="00C74557" w:rsidP="008638D9">
            <w:pPr>
              <w:rPr>
                <w:b/>
                <w:sz w:val="22"/>
                <w:szCs w:val="22"/>
                <w:lang w:val="en-IE" w:eastAsia="en-US"/>
              </w:rPr>
            </w:pPr>
            <w:r w:rsidRPr="00C74557">
              <w:rPr>
                <w:b/>
                <w:sz w:val="22"/>
                <w:szCs w:val="22"/>
                <w:lang w:val="en-IE" w:eastAsia="en-US"/>
              </w:rPr>
              <w:t>Teacher</w:t>
            </w:r>
          </w:p>
        </w:tc>
        <w:tc>
          <w:tcPr>
            <w:tcW w:w="6379" w:type="dxa"/>
          </w:tcPr>
          <w:p w14:paraId="71F7D22A" w14:textId="77777777" w:rsidR="00C74557" w:rsidRPr="00C74557" w:rsidRDefault="00C74557" w:rsidP="008638D9">
            <w:pPr>
              <w:rPr>
                <w:b/>
                <w:sz w:val="22"/>
                <w:szCs w:val="22"/>
                <w:lang w:val="en-IE" w:eastAsia="en-US"/>
              </w:rPr>
            </w:pPr>
            <w:r w:rsidRPr="00C74557">
              <w:rPr>
                <w:b/>
                <w:sz w:val="22"/>
                <w:szCs w:val="22"/>
                <w:lang w:val="en-IE" w:eastAsia="en-US"/>
              </w:rPr>
              <w:t>Module/Learning Outcome</w:t>
            </w:r>
          </w:p>
        </w:tc>
        <w:tc>
          <w:tcPr>
            <w:tcW w:w="4394" w:type="dxa"/>
          </w:tcPr>
          <w:p w14:paraId="4B467ADC" w14:textId="77777777" w:rsidR="00C74557" w:rsidRPr="00C74557" w:rsidRDefault="00C74557" w:rsidP="008638D9">
            <w:pPr>
              <w:rPr>
                <w:b/>
                <w:sz w:val="22"/>
                <w:szCs w:val="22"/>
                <w:lang w:val="en-IE" w:eastAsia="en-US"/>
              </w:rPr>
            </w:pPr>
            <w:r w:rsidRPr="00C74557">
              <w:rPr>
                <w:b/>
                <w:sz w:val="22"/>
                <w:szCs w:val="22"/>
                <w:lang w:val="en-IE" w:eastAsia="en-US"/>
              </w:rPr>
              <w:t>SPHE integration</w:t>
            </w:r>
          </w:p>
        </w:tc>
      </w:tr>
      <w:tr w:rsidR="00C74557" w:rsidRPr="00C74557" w14:paraId="0094D653" w14:textId="77777777" w:rsidTr="008638D9">
        <w:tc>
          <w:tcPr>
            <w:tcW w:w="1723" w:type="dxa"/>
          </w:tcPr>
          <w:p w14:paraId="71FD2D56" w14:textId="77777777" w:rsidR="00C74557" w:rsidRPr="00C74557" w:rsidRDefault="00C74557" w:rsidP="008638D9">
            <w:pPr>
              <w:rPr>
                <w:sz w:val="22"/>
                <w:szCs w:val="22"/>
                <w:lang w:val="en-IE" w:eastAsia="en-US"/>
              </w:rPr>
            </w:pPr>
            <w:r w:rsidRPr="00C74557">
              <w:rPr>
                <w:sz w:val="22"/>
                <w:szCs w:val="22"/>
                <w:lang w:val="en-IE" w:eastAsia="en-US"/>
              </w:rPr>
              <w:t>ICT</w:t>
            </w:r>
          </w:p>
        </w:tc>
        <w:tc>
          <w:tcPr>
            <w:tcW w:w="1391" w:type="dxa"/>
          </w:tcPr>
          <w:p w14:paraId="18C11EED" w14:textId="77777777" w:rsidR="00C74557" w:rsidRPr="00C74557" w:rsidRDefault="00C74557" w:rsidP="008638D9">
            <w:pPr>
              <w:rPr>
                <w:sz w:val="22"/>
                <w:szCs w:val="22"/>
                <w:lang w:val="en-IE" w:eastAsia="en-US"/>
              </w:rPr>
            </w:pPr>
            <w:r w:rsidRPr="00C74557">
              <w:rPr>
                <w:sz w:val="22"/>
                <w:szCs w:val="22"/>
                <w:lang w:val="en-IE" w:eastAsia="en-US"/>
              </w:rPr>
              <w:t>Marian Ryan</w:t>
            </w:r>
          </w:p>
        </w:tc>
        <w:tc>
          <w:tcPr>
            <w:tcW w:w="6379" w:type="dxa"/>
          </w:tcPr>
          <w:p w14:paraId="43CC261E" w14:textId="77777777" w:rsidR="00C74557" w:rsidRPr="00C74557" w:rsidRDefault="00C74557" w:rsidP="008638D9">
            <w:pPr>
              <w:rPr>
                <w:b/>
                <w:sz w:val="22"/>
                <w:szCs w:val="22"/>
                <w:lang w:val="en-IE" w:eastAsia="en-US"/>
              </w:rPr>
            </w:pPr>
            <w:r w:rsidRPr="00C74557">
              <w:rPr>
                <w:b/>
                <w:sz w:val="22"/>
                <w:szCs w:val="22"/>
                <w:lang w:val="en-IE" w:eastAsia="en-US"/>
              </w:rPr>
              <w:t>The Internet and Digital Literacy:</w:t>
            </w:r>
          </w:p>
          <w:p w14:paraId="09DF1356" w14:textId="77777777" w:rsidR="00C74557" w:rsidRPr="00C74557" w:rsidRDefault="00C74557" w:rsidP="008638D9">
            <w:pPr>
              <w:rPr>
                <w:sz w:val="22"/>
                <w:szCs w:val="22"/>
                <w:lang w:val="en-IE" w:eastAsia="en-US"/>
              </w:rPr>
            </w:pPr>
            <w:r w:rsidRPr="00C74557">
              <w:rPr>
                <w:b/>
                <w:sz w:val="22"/>
                <w:szCs w:val="22"/>
                <w:lang w:val="en-IE" w:eastAsia="en-US"/>
              </w:rPr>
              <w:t>L.O. 1.1 Basic Theory:</w:t>
            </w:r>
            <w:r w:rsidRPr="00C74557">
              <w:rPr>
                <w:sz w:val="22"/>
                <w:szCs w:val="22"/>
                <w:lang w:val="en-IE" w:eastAsia="en-US"/>
              </w:rPr>
              <w:t xml:space="preserve"> Understand concepts and safety considerations relating to the effective and ethical uses of digital</w:t>
            </w:r>
          </w:p>
          <w:p w14:paraId="4DF573D4" w14:textId="77777777" w:rsidR="00C74557" w:rsidRPr="00C74557" w:rsidRDefault="00C74557" w:rsidP="008638D9">
            <w:pPr>
              <w:rPr>
                <w:sz w:val="22"/>
                <w:szCs w:val="22"/>
                <w:lang w:val="en-IE" w:eastAsia="en-US"/>
              </w:rPr>
            </w:pPr>
            <w:r w:rsidRPr="00C74557">
              <w:rPr>
                <w:sz w:val="22"/>
                <w:szCs w:val="22"/>
                <w:lang w:val="en-IE" w:eastAsia="en-US"/>
              </w:rPr>
              <w:t>technologies and the internet.</w:t>
            </w:r>
          </w:p>
          <w:p w14:paraId="5C695E96" w14:textId="77777777" w:rsidR="00C74557" w:rsidRPr="00C74557" w:rsidRDefault="00C74557" w:rsidP="008638D9">
            <w:pPr>
              <w:rPr>
                <w:sz w:val="22"/>
                <w:szCs w:val="22"/>
                <w:lang w:val="en-IE" w:eastAsia="en-US"/>
              </w:rPr>
            </w:pPr>
            <w:r w:rsidRPr="00C74557">
              <w:rPr>
                <w:b/>
                <w:sz w:val="22"/>
                <w:szCs w:val="22"/>
                <w:lang w:val="en-IE" w:eastAsia="en-US"/>
              </w:rPr>
              <w:t>L.O. 2.3 Digital information Literacy</w:t>
            </w:r>
            <w:r w:rsidRPr="00C74557">
              <w:rPr>
                <w:sz w:val="22"/>
                <w:szCs w:val="22"/>
                <w:lang w:val="en-IE" w:eastAsia="en-US"/>
              </w:rPr>
              <w:t xml:space="preserve">: </w:t>
            </w:r>
          </w:p>
          <w:p w14:paraId="515E80C6" w14:textId="77777777" w:rsidR="00C74557" w:rsidRPr="00C74557" w:rsidRDefault="00C74557" w:rsidP="008638D9">
            <w:pPr>
              <w:rPr>
                <w:sz w:val="22"/>
                <w:szCs w:val="22"/>
                <w:lang w:val="en-IE" w:eastAsia="en-US"/>
              </w:rPr>
            </w:pPr>
            <w:r w:rsidRPr="00C74557">
              <w:rPr>
                <w:sz w:val="22"/>
                <w:szCs w:val="22"/>
                <w:lang w:val="en-IE" w:eastAsia="en-US"/>
              </w:rPr>
              <w:t>Discuss the ethical implications of internet use and their digital footprint in relation to issues such as privacy and data protection.</w:t>
            </w:r>
          </w:p>
          <w:p w14:paraId="317F156E" w14:textId="77777777" w:rsidR="00C74557" w:rsidRPr="00C74557" w:rsidRDefault="00C74557" w:rsidP="008638D9">
            <w:pPr>
              <w:rPr>
                <w:sz w:val="22"/>
                <w:szCs w:val="22"/>
                <w:lang w:val="en-IE" w:eastAsia="en-US"/>
              </w:rPr>
            </w:pPr>
            <w:r w:rsidRPr="00C74557">
              <w:rPr>
                <w:b/>
                <w:sz w:val="22"/>
                <w:szCs w:val="22"/>
                <w:lang w:val="en-IE" w:eastAsia="en-US"/>
              </w:rPr>
              <w:t>L.O. 3.3 Principles and Practices</w:t>
            </w:r>
            <w:r w:rsidRPr="00C74557">
              <w:rPr>
                <w:sz w:val="22"/>
                <w:szCs w:val="22"/>
                <w:lang w:val="en-IE" w:eastAsia="en-US"/>
              </w:rPr>
              <w:t xml:space="preserve">: </w:t>
            </w:r>
          </w:p>
          <w:p w14:paraId="7365ED35" w14:textId="77777777" w:rsidR="00C74557" w:rsidRPr="00C74557" w:rsidRDefault="00C74557" w:rsidP="008638D9">
            <w:pPr>
              <w:rPr>
                <w:sz w:val="22"/>
                <w:szCs w:val="22"/>
                <w:lang w:val="en-IE" w:eastAsia="en-US"/>
              </w:rPr>
            </w:pPr>
            <w:r w:rsidRPr="00C74557">
              <w:rPr>
                <w:sz w:val="22"/>
                <w:szCs w:val="22"/>
                <w:lang w:val="en-IE" w:eastAsia="en-US"/>
              </w:rPr>
              <w:t>Debate, consider and understand ethical and legal issues such as creative rights, ownership and plagiarism on the internet.</w:t>
            </w:r>
          </w:p>
        </w:tc>
        <w:tc>
          <w:tcPr>
            <w:tcW w:w="4394" w:type="dxa"/>
          </w:tcPr>
          <w:p w14:paraId="2849F8B3"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Belonging and Integrating</w:t>
            </w:r>
          </w:p>
          <w:p w14:paraId="38D6BAFA"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Self-Management – a sense of purpose</w:t>
            </w:r>
          </w:p>
          <w:p w14:paraId="20CFDB65"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Communication Skills</w:t>
            </w:r>
          </w:p>
          <w:p w14:paraId="61206B9C"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Physical Health</w:t>
            </w:r>
          </w:p>
          <w:p w14:paraId="33CD292C"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Friendships</w:t>
            </w:r>
          </w:p>
          <w:p w14:paraId="60B14D3B"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Relationships and Sexuality</w:t>
            </w:r>
          </w:p>
          <w:p w14:paraId="0CECBEE2"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Emotional Health</w:t>
            </w:r>
          </w:p>
          <w:p w14:paraId="71638D89"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Influences and decisions</w:t>
            </w:r>
          </w:p>
          <w:p w14:paraId="1339ABC5"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Substance Use</w:t>
            </w:r>
          </w:p>
          <w:p w14:paraId="267F66BB"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Personal Safety</w:t>
            </w:r>
          </w:p>
        </w:tc>
      </w:tr>
      <w:tr w:rsidR="00C74557" w:rsidRPr="00C74557" w14:paraId="10A03B07" w14:textId="77777777" w:rsidTr="008638D9">
        <w:tc>
          <w:tcPr>
            <w:tcW w:w="1723" w:type="dxa"/>
          </w:tcPr>
          <w:p w14:paraId="68EEDF14" w14:textId="77777777" w:rsidR="00C74557" w:rsidRPr="00C74557" w:rsidRDefault="00C74557" w:rsidP="008638D9">
            <w:pPr>
              <w:rPr>
                <w:sz w:val="22"/>
                <w:szCs w:val="22"/>
                <w:lang w:val="en-IE" w:eastAsia="en-US"/>
              </w:rPr>
            </w:pPr>
            <w:r w:rsidRPr="00C74557">
              <w:rPr>
                <w:sz w:val="22"/>
                <w:szCs w:val="22"/>
                <w:lang w:val="en-IE" w:eastAsia="en-US"/>
              </w:rPr>
              <w:t>English and Communications</w:t>
            </w:r>
          </w:p>
        </w:tc>
        <w:tc>
          <w:tcPr>
            <w:tcW w:w="1391" w:type="dxa"/>
          </w:tcPr>
          <w:p w14:paraId="2EF0F38F" w14:textId="77777777" w:rsidR="00C74557" w:rsidRPr="00C74557" w:rsidRDefault="00C74557" w:rsidP="008638D9">
            <w:pPr>
              <w:rPr>
                <w:sz w:val="22"/>
                <w:szCs w:val="22"/>
                <w:lang w:val="en-IE" w:eastAsia="en-US"/>
              </w:rPr>
            </w:pPr>
            <w:r w:rsidRPr="00C74557">
              <w:rPr>
                <w:sz w:val="22"/>
                <w:szCs w:val="22"/>
                <w:lang w:val="en-IE" w:eastAsia="en-US"/>
              </w:rPr>
              <w:t>Marian Ryan</w:t>
            </w:r>
          </w:p>
        </w:tc>
        <w:tc>
          <w:tcPr>
            <w:tcW w:w="6379" w:type="dxa"/>
          </w:tcPr>
          <w:p w14:paraId="6CBC8C77" w14:textId="77777777" w:rsidR="00C74557" w:rsidRPr="00C74557" w:rsidRDefault="00C74557" w:rsidP="008638D9">
            <w:pPr>
              <w:rPr>
                <w:b/>
                <w:sz w:val="22"/>
                <w:szCs w:val="22"/>
                <w:lang w:val="en-IE" w:eastAsia="en-US"/>
              </w:rPr>
            </w:pPr>
            <w:r w:rsidRPr="00C74557">
              <w:rPr>
                <w:b/>
                <w:sz w:val="22"/>
                <w:szCs w:val="22"/>
                <w:lang w:val="en-IE" w:eastAsia="en-US"/>
              </w:rPr>
              <w:t xml:space="preserve">Module Personal and Social Communication: </w:t>
            </w:r>
          </w:p>
          <w:p w14:paraId="18659111" w14:textId="77777777" w:rsidR="00C74557" w:rsidRPr="00C74557" w:rsidRDefault="00C74557" w:rsidP="008638D9">
            <w:pPr>
              <w:rPr>
                <w:b/>
                <w:sz w:val="22"/>
                <w:szCs w:val="22"/>
                <w:lang w:val="en-IE" w:eastAsia="en-US"/>
              </w:rPr>
            </w:pPr>
            <w:r w:rsidRPr="00C74557">
              <w:rPr>
                <w:b/>
                <w:sz w:val="22"/>
                <w:szCs w:val="22"/>
                <w:lang w:val="en-IE" w:eastAsia="en-US"/>
              </w:rPr>
              <w:t xml:space="preserve">L.O. 1.1 Identity, </w:t>
            </w:r>
          </w:p>
          <w:p w14:paraId="0B7AF8F1" w14:textId="77777777" w:rsidR="00C74557" w:rsidRPr="00C74557" w:rsidRDefault="00C74557" w:rsidP="008638D9">
            <w:pPr>
              <w:rPr>
                <w:b/>
                <w:sz w:val="22"/>
                <w:szCs w:val="22"/>
                <w:lang w:val="en-IE" w:eastAsia="en-US"/>
              </w:rPr>
            </w:pPr>
            <w:r w:rsidRPr="00C74557">
              <w:rPr>
                <w:b/>
                <w:sz w:val="22"/>
                <w:szCs w:val="22"/>
                <w:lang w:val="en-IE" w:eastAsia="en-US"/>
              </w:rPr>
              <w:t>L.O.1.2 Relationships</w:t>
            </w:r>
          </w:p>
          <w:p w14:paraId="07ACFF22" w14:textId="77777777" w:rsidR="00C74557" w:rsidRPr="00C74557" w:rsidRDefault="00C74557" w:rsidP="008638D9">
            <w:pPr>
              <w:rPr>
                <w:b/>
                <w:sz w:val="22"/>
                <w:szCs w:val="22"/>
                <w:lang w:val="en-IE" w:eastAsia="en-US"/>
              </w:rPr>
            </w:pPr>
            <w:r w:rsidRPr="00C74557">
              <w:rPr>
                <w:b/>
                <w:sz w:val="22"/>
                <w:szCs w:val="22"/>
                <w:lang w:val="en-IE" w:eastAsia="en-US"/>
              </w:rPr>
              <w:t>L.O.1.3 Journeys: setting out.</w:t>
            </w:r>
          </w:p>
          <w:p w14:paraId="12C47D11" w14:textId="77777777" w:rsidR="00C74557" w:rsidRPr="00C74557" w:rsidRDefault="00C74557" w:rsidP="008638D9">
            <w:pPr>
              <w:rPr>
                <w:b/>
                <w:sz w:val="22"/>
                <w:szCs w:val="22"/>
                <w:lang w:val="en-IE" w:eastAsia="en-US"/>
              </w:rPr>
            </w:pPr>
            <w:r w:rsidRPr="00C74557">
              <w:rPr>
                <w:b/>
                <w:sz w:val="22"/>
                <w:szCs w:val="22"/>
                <w:lang w:val="en-IE" w:eastAsia="en-US"/>
              </w:rPr>
              <w:t>L.O.1.4 Journeys— Meeting new characters</w:t>
            </w:r>
          </w:p>
          <w:p w14:paraId="16FEB41E" w14:textId="77777777" w:rsidR="00C74557" w:rsidRPr="00C74557" w:rsidRDefault="00C74557" w:rsidP="008638D9">
            <w:pPr>
              <w:rPr>
                <w:b/>
                <w:sz w:val="22"/>
                <w:szCs w:val="22"/>
                <w:lang w:val="en-IE" w:eastAsia="en-US"/>
              </w:rPr>
            </w:pPr>
            <w:r w:rsidRPr="00C74557">
              <w:rPr>
                <w:b/>
                <w:sz w:val="22"/>
                <w:szCs w:val="22"/>
                <w:lang w:val="en-IE" w:eastAsia="en-US"/>
              </w:rPr>
              <w:t>L.O.1.5 Journeys— Finding our way</w:t>
            </w:r>
          </w:p>
          <w:p w14:paraId="4450AC8E" w14:textId="77777777" w:rsidR="00C74557" w:rsidRPr="00C74557" w:rsidRDefault="00C74557" w:rsidP="008638D9">
            <w:pPr>
              <w:rPr>
                <w:b/>
                <w:sz w:val="22"/>
                <w:szCs w:val="22"/>
                <w:lang w:val="en-IE" w:eastAsia="en-US"/>
              </w:rPr>
            </w:pPr>
            <w:r w:rsidRPr="00C74557">
              <w:rPr>
                <w:b/>
                <w:sz w:val="22"/>
                <w:szCs w:val="22"/>
                <w:lang w:val="en-IE" w:eastAsia="en-US"/>
              </w:rPr>
              <w:t>L.O. 1.6 Destinations</w:t>
            </w:r>
          </w:p>
        </w:tc>
        <w:tc>
          <w:tcPr>
            <w:tcW w:w="4394" w:type="dxa"/>
          </w:tcPr>
          <w:p w14:paraId="65F88C44"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Belonging and Integrating</w:t>
            </w:r>
          </w:p>
          <w:p w14:paraId="0B29EDE3"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Self-Management – a sense of purpose</w:t>
            </w:r>
          </w:p>
          <w:p w14:paraId="6297E77E"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Communication Skills</w:t>
            </w:r>
          </w:p>
          <w:p w14:paraId="7898B84B"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Physical Health</w:t>
            </w:r>
          </w:p>
          <w:p w14:paraId="15E30830"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Friendships</w:t>
            </w:r>
          </w:p>
          <w:p w14:paraId="41BDE57D"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Relationships and Sexuality</w:t>
            </w:r>
          </w:p>
          <w:p w14:paraId="2D19D443"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Emotional Health</w:t>
            </w:r>
          </w:p>
          <w:p w14:paraId="52F0DEBD"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Influences and decisions</w:t>
            </w:r>
          </w:p>
          <w:p w14:paraId="7D9DCEAD"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Substance Use</w:t>
            </w:r>
          </w:p>
          <w:p w14:paraId="2A0EB0C5"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Personal Safety</w:t>
            </w:r>
          </w:p>
        </w:tc>
      </w:tr>
      <w:tr w:rsidR="00C74557" w:rsidRPr="00C74557" w14:paraId="6A4D1672" w14:textId="77777777" w:rsidTr="008638D9">
        <w:tc>
          <w:tcPr>
            <w:tcW w:w="1723" w:type="dxa"/>
          </w:tcPr>
          <w:p w14:paraId="6E053DA1" w14:textId="77777777" w:rsidR="00C74557" w:rsidRPr="00C74557" w:rsidRDefault="00C74557" w:rsidP="008638D9">
            <w:pPr>
              <w:rPr>
                <w:sz w:val="22"/>
                <w:szCs w:val="22"/>
                <w:lang w:val="en-IE" w:eastAsia="en-US"/>
              </w:rPr>
            </w:pPr>
            <w:r w:rsidRPr="00C74557">
              <w:rPr>
                <w:sz w:val="22"/>
                <w:szCs w:val="22"/>
                <w:lang w:val="en-IE" w:eastAsia="en-US"/>
              </w:rPr>
              <w:t>Social Education</w:t>
            </w:r>
          </w:p>
        </w:tc>
        <w:tc>
          <w:tcPr>
            <w:tcW w:w="1391" w:type="dxa"/>
          </w:tcPr>
          <w:p w14:paraId="5A1A2B45" w14:textId="77777777" w:rsidR="00C74557" w:rsidRPr="00C74557" w:rsidRDefault="00C74557" w:rsidP="008638D9">
            <w:pPr>
              <w:rPr>
                <w:sz w:val="22"/>
                <w:szCs w:val="22"/>
                <w:lang w:val="en-IE" w:eastAsia="en-US"/>
              </w:rPr>
            </w:pPr>
            <w:r w:rsidRPr="00C74557">
              <w:rPr>
                <w:sz w:val="22"/>
                <w:szCs w:val="22"/>
                <w:lang w:val="en-IE" w:eastAsia="en-US"/>
              </w:rPr>
              <w:t>Corina Mullally</w:t>
            </w:r>
          </w:p>
        </w:tc>
        <w:tc>
          <w:tcPr>
            <w:tcW w:w="6379" w:type="dxa"/>
          </w:tcPr>
          <w:p w14:paraId="38FAD18E" w14:textId="77777777" w:rsidR="00C74557" w:rsidRPr="00C74557" w:rsidRDefault="00C74557" w:rsidP="008638D9">
            <w:pPr>
              <w:rPr>
                <w:b/>
                <w:color w:val="231F20"/>
                <w:sz w:val="22"/>
                <w:szCs w:val="22"/>
                <w:lang w:val="en-IE" w:eastAsia="en-US"/>
              </w:rPr>
            </w:pPr>
            <w:r w:rsidRPr="00C74557">
              <w:rPr>
                <w:b/>
                <w:color w:val="231F20"/>
                <w:sz w:val="22"/>
                <w:szCs w:val="22"/>
                <w:lang w:val="en-IE" w:eastAsia="en-US"/>
              </w:rPr>
              <w:t>Module 1 – Social &amp; Health Education 1</w:t>
            </w:r>
          </w:p>
          <w:p w14:paraId="0946061D"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Unit 1: Self &amp; Others</w:t>
            </w:r>
          </w:p>
          <w:p w14:paraId="5E652BA0"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Unit 2:  Taking Care of Yourself</w:t>
            </w:r>
          </w:p>
          <w:p w14:paraId="5190E539" w14:textId="732D391C" w:rsidR="00C74557" w:rsidRPr="00C74557" w:rsidRDefault="00C74557" w:rsidP="008638D9">
            <w:pPr>
              <w:rPr>
                <w:bCs/>
                <w:color w:val="231F20"/>
                <w:sz w:val="22"/>
                <w:szCs w:val="22"/>
                <w:lang w:val="en-IE" w:eastAsia="en-US"/>
              </w:rPr>
            </w:pPr>
            <w:r w:rsidRPr="00C74557">
              <w:rPr>
                <w:bCs/>
                <w:color w:val="231F20"/>
                <w:sz w:val="22"/>
                <w:szCs w:val="22"/>
                <w:lang w:val="en-IE" w:eastAsia="en-US"/>
              </w:rPr>
              <w:t>Unit 3:  Relationships &amp; Sexuality</w:t>
            </w:r>
          </w:p>
          <w:p w14:paraId="3EB68EBA" w14:textId="77777777" w:rsidR="00C74557" w:rsidRPr="00C74557" w:rsidRDefault="00C74557" w:rsidP="008638D9">
            <w:pPr>
              <w:rPr>
                <w:b/>
                <w:color w:val="231F20"/>
                <w:sz w:val="22"/>
                <w:szCs w:val="22"/>
                <w:lang w:val="en-IE" w:eastAsia="en-US"/>
              </w:rPr>
            </w:pPr>
            <w:r w:rsidRPr="00C74557">
              <w:rPr>
                <w:b/>
                <w:color w:val="231F20"/>
                <w:sz w:val="22"/>
                <w:szCs w:val="22"/>
                <w:lang w:val="en-IE" w:eastAsia="en-US"/>
              </w:rPr>
              <w:lastRenderedPageBreak/>
              <w:t>Module 2 – My Community</w:t>
            </w:r>
          </w:p>
          <w:p w14:paraId="7C8E594C" w14:textId="77777777" w:rsidR="00C74557" w:rsidRPr="00C74557" w:rsidRDefault="00C74557" w:rsidP="008638D9">
            <w:pPr>
              <w:rPr>
                <w:sz w:val="22"/>
                <w:szCs w:val="22"/>
                <w:lang w:val="en-IE" w:eastAsia="en-US"/>
              </w:rPr>
            </w:pPr>
            <w:r w:rsidRPr="00C74557">
              <w:rPr>
                <w:sz w:val="22"/>
                <w:szCs w:val="22"/>
                <w:lang w:val="en-IE" w:eastAsia="en-US"/>
              </w:rPr>
              <w:t xml:space="preserve">Unit 1: Research Skills </w:t>
            </w:r>
          </w:p>
          <w:p w14:paraId="7C04AFBE" w14:textId="77777777" w:rsidR="00C74557" w:rsidRPr="00C74557" w:rsidRDefault="00C74557" w:rsidP="008638D9">
            <w:pPr>
              <w:rPr>
                <w:sz w:val="22"/>
                <w:szCs w:val="22"/>
                <w:lang w:val="en-IE" w:eastAsia="en-US"/>
              </w:rPr>
            </w:pPr>
            <w:r w:rsidRPr="00C74557">
              <w:rPr>
                <w:sz w:val="22"/>
                <w:szCs w:val="22"/>
                <w:lang w:val="en-IE" w:eastAsia="en-US"/>
              </w:rPr>
              <w:t xml:space="preserve">Unit 2: My Own Place </w:t>
            </w:r>
          </w:p>
          <w:p w14:paraId="5AD70508" w14:textId="77777777" w:rsidR="00C74557" w:rsidRPr="00C74557" w:rsidRDefault="00C74557" w:rsidP="008638D9">
            <w:pPr>
              <w:rPr>
                <w:sz w:val="22"/>
                <w:szCs w:val="22"/>
                <w:lang w:val="en-IE" w:eastAsia="en-US"/>
              </w:rPr>
            </w:pPr>
            <w:r w:rsidRPr="00C74557">
              <w:rPr>
                <w:sz w:val="22"/>
                <w:szCs w:val="22"/>
                <w:lang w:val="en-IE" w:eastAsia="en-US"/>
              </w:rPr>
              <w:t xml:space="preserve">Unit 3: My Family in the Local Area </w:t>
            </w:r>
          </w:p>
          <w:p w14:paraId="05E8EB3C" w14:textId="77777777" w:rsidR="00C74557" w:rsidRPr="00C74557" w:rsidRDefault="00C74557" w:rsidP="008638D9">
            <w:pPr>
              <w:rPr>
                <w:sz w:val="22"/>
                <w:szCs w:val="22"/>
                <w:lang w:val="en-IE" w:eastAsia="en-US"/>
              </w:rPr>
            </w:pPr>
            <w:r w:rsidRPr="00C74557">
              <w:rPr>
                <w:sz w:val="22"/>
                <w:szCs w:val="22"/>
                <w:lang w:val="en-IE" w:eastAsia="en-US"/>
              </w:rPr>
              <w:t xml:space="preserve">Unit 4: My Own Place in the Past </w:t>
            </w:r>
          </w:p>
          <w:p w14:paraId="539522C7" w14:textId="77777777" w:rsidR="00C74557" w:rsidRPr="00C74557" w:rsidRDefault="00C74557" w:rsidP="008638D9">
            <w:pPr>
              <w:rPr>
                <w:sz w:val="22"/>
                <w:szCs w:val="22"/>
                <w:lang w:val="en-IE" w:eastAsia="en-US"/>
              </w:rPr>
            </w:pPr>
            <w:r w:rsidRPr="00C74557">
              <w:rPr>
                <w:sz w:val="22"/>
                <w:szCs w:val="22"/>
                <w:lang w:val="en-IE" w:eastAsia="en-US"/>
              </w:rPr>
              <w:t xml:space="preserve">Unit 5: Community Amenities/Resources </w:t>
            </w:r>
          </w:p>
          <w:p w14:paraId="1B641F29" w14:textId="77777777" w:rsidR="00C74557" w:rsidRPr="00C74557" w:rsidRDefault="00C74557" w:rsidP="008638D9">
            <w:pPr>
              <w:rPr>
                <w:sz w:val="22"/>
                <w:szCs w:val="22"/>
                <w:lang w:val="en-IE" w:eastAsia="en-US"/>
              </w:rPr>
            </w:pPr>
            <w:r w:rsidRPr="00C74557">
              <w:rPr>
                <w:sz w:val="22"/>
                <w:szCs w:val="22"/>
                <w:lang w:val="en-IE" w:eastAsia="en-US"/>
              </w:rPr>
              <w:t>Unit 6: Planning in My Own Place</w:t>
            </w:r>
          </w:p>
          <w:p w14:paraId="6B0C2CD4" w14:textId="77777777" w:rsidR="00C74557" w:rsidRPr="00C74557" w:rsidRDefault="00C74557" w:rsidP="008638D9">
            <w:pPr>
              <w:rPr>
                <w:sz w:val="22"/>
                <w:szCs w:val="22"/>
                <w:lang w:val="en-IE" w:eastAsia="en-US"/>
              </w:rPr>
            </w:pPr>
          </w:p>
          <w:p w14:paraId="4D209F0D" w14:textId="77777777" w:rsidR="00C74557" w:rsidRPr="00C74557" w:rsidRDefault="00C74557" w:rsidP="008638D9">
            <w:pPr>
              <w:rPr>
                <w:b/>
                <w:color w:val="231F20"/>
                <w:sz w:val="22"/>
                <w:szCs w:val="22"/>
                <w:lang w:val="en-IE" w:eastAsia="en-US"/>
              </w:rPr>
            </w:pPr>
          </w:p>
          <w:p w14:paraId="77828E0F" w14:textId="77777777" w:rsidR="00C74557" w:rsidRPr="00C74557" w:rsidRDefault="00C74557" w:rsidP="008638D9">
            <w:pPr>
              <w:rPr>
                <w:b/>
                <w:color w:val="231F20"/>
                <w:sz w:val="22"/>
                <w:szCs w:val="22"/>
                <w:lang w:val="en-IE" w:eastAsia="en-US"/>
              </w:rPr>
            </w:pPr>
            <w:r w:rsidRPr="00C74557">
              <w:rPr>
                <w:b/>
                <w:color w:val="231F20"/>
                <w:sz w:val="22"/>
                <w:szCs w:val="22"/>
                <w:lang w:val="en-IE" w:eastAsia="en-US"/>
              </w:rPr>
              <w:t>Module 3 – Contemporary Issues 1</w:t>
            </w:r>
          </w:p>
          <w:p w14:paraId="6690DB92" w14:textId="77777777" w:rsidR="00C74557" w:rsidRPr="00C74557" w:rsidRDefault="00C74557" w:rsidP="008638D9">
            <w:pPr>
              <w:rPr>
                <w:sz w:val="22"/>
                <w:szCs w:val="22"/>
                <w:lang w:val="en-IE" w:eastAsia="en-US"/>
              </w:rPr>
            </w:pPr>
            <w:r w:rsidRPr="00C74557">
              <w:rPr>
                <w:sz w:val="22"/>
                <w:szCs w:val="22"/>
                <w:lang w:val="en-IE" w:eastAsia="en-US"/>
              </w:rPr>
              <w:t xml:space="preserve">Unit 1: Social Context of Contemporary Issues </w:t>
            </w:r>
          </w:p>
          <w:p w14:paraId="5E444F45" w14:textId="77777777" w:rsidR="00C74557" w:rsidRPr="00C74557" w:rsidRDefault="00C74557" w:rsidP="008638D9">
            <w:pPr>
              <w:rPr>
                <w:sz w:val="22"/>
                <w:szCs w:val="22"/>
                <w:lang w:val="en-IE" w:eastAsia="en-US"/>
              </w:rPr>
            </w:pPr>
            <w:r w:rsidRPr="00C74557">
              <w:rPr>
                <w:sz w:val="22"/>
                <w:szCs w:val="22"/>
                <w:lang w:val="en-IE" w:eastAsia="en-US"/>
              </w:rPr>
              <w:t xml:space="preserve">Unit 2: Forces/Interests </w:t>
            </w:r>
          </w:p>
          <w:p w14:paraId="7DA20518" w14:textId="77777777" w:rsidR="00C74557" w:rsidRPr="00C74557" w:rsidRDefault="00C74557" w:rsidP="008638D9">
            <w:pPr>
              <w:rPr>
                <w:sz w:val="22"/>
                <w:szCs w:val="22"/>
                <w:lang w:val="en-IE" w:eastAsia="en-US"/>
              </w:rPr>
            </w:pPr>
            <w:r w:rsidRPr="00C74557">
              <w:rPr>
                <w:sz w:val="22"/>
                <w:szCs w:val="22"/>
                <w:lang w:val="en-IE" w:eastAsia="en-US"/>
              </w:rPr>
              <w:t xml:space="preserve">Unit 3: Making Links </w:t>
            </w:r>
          </w:p>
          <w:p w14:paraId="4BAA73A9" w14:textId="77777777" w:rsidR="00C74557" w:rsidRPr="00C74557" w:rsidRDefault="00C74557" w:rsidP="008638D9">
            <w:pPr>
              <w:rPr>
                <w:sz w:val="22"/>
                <w:szCs w:val="22"/>
                <w:lang w:val="en-IE" w:eastAsia="en-US"/>
              </w:rPr>
            </w:pPr>
            <w:r w:rsidRPr="00C74557">
              <w:rPr>
                <w:sz w:val="22"/>
                <w:szCs w:val="22"/>
                <w:lang w:val="en-IE" w:eastAsia="en-US"/>
              </w:rPr>
              <w:t xml:space="preserve">Unit 4: Contemporary Issues and Human Rights </w:t>
            </w:r>
          </w:p>
          <w:p w14:paraId="652403AB" w14:textId="77777777" w:rsidR="00C74557" w:rsidRPr="00C74557" w:rsidRDefault="00C74557" w:rsidP="008638D9">
            <w:pPr>
              <w:rPr>
                <w:sz w:val="22"/>
                <w:szCs w:val="22"/>
                <w:lang w:val="en-IE" w:eastAsia="en-US"/>
              </w:rPr>
            </w:pPr>
            <w:r w:rsidRPr="00C74557">
              <w:rPr>
                <w:sz w:val="22"/>
                <w:szCs w:val="22"/>
                <w:lang w:val="en-IE" w:eastAsia="en-US"/>
              </w:rPr>
              <w:t xml:space="preserve">Unit 5: Making Connections </w:t>
            </w:r>
          </w:p>
          <w:p w14:paraId="31AD98D4" w14:textId="77777777" w:rsidR="00C74557" w:rsidRPr="00C74557" w:rsidRDefault="00C74557" w:rsidP="008638D9">
            <w:pPr>
              <w:rPr>
                <w:sz w:val="22"/>
                <w:szCs w:val="22"/>
                <w:lang w:val="en-IE" w:eastAsia="en-US"/>
              </w:rPr>
            </w:pPr>
            <w:r w:rsidRPr="00C74557">
              <w:rPr>
                <w:sz w:val="22"/>
                <w:szCs w:val="22"/>
                <w:lang w:val="en-IE" w:eastAsia="en-US"/>
              </w:rPr>
              <w:t>Unit 6: Understanding Concepts</w:t>
            </w:r>
          </w:p>
          <w:p w14:paraId="6BCCD175" w14:textId="77777777" w:rsidR="00C74557" w:rsidRPr="00C74557" w:rsidRDefault="00C74557" w:rsidP="008638D9">
            <w:pPr>
              <w:rPr>
                <w:sz w:val="22"/>
                <w:szCs w:val="22"/>
                <w:lang w:val="en-IE" w:eastAsia="en-US"/>
              </w:rPr>
            </w:pPr>
          </w:p>
          <w:p w14:paraId="2B8C6A8B" w14:textId="77777777" w:rsidR="00C74557" w:rsidRPr="00C74557" w:rsidRDefault="00C74557" w:rsidP="008638D9">
            <w:pPr>
              <w:rPr>
                <w:b/>
                <w:bCs/>
                <w:sz w:val="22"/>
                <w:szCs w:val="22"/>
                <w:lang w:val="en-IE" w:eastAsia="en-US"/>
              </w:rPr>
            </w:pPr>
            <w:r w:rsidRPr="00C74557">
              <w:rPr>
                <w:b/>
                <w:bCs/>
                <w:sz w:val="22"/>
                <w:szCs w:val="22"/>
                <w:lang w:val="en-IE" w:eastAsia="en-US"/>
              </w:rPr>
              <w:t>Module 4 – Social &amp; Health Education 1</w:t>
            </w:r>
          </w:p>
          <w:p w14:paraId="44E025D8" w14:textId="77777777" w:rsidR="00C74557" w:rsidRPr="00C74557" w:rsidRDefault="00C74557" w:rsidP="008638D9">
            <w:pPr>
              <w:rPr>
                <w:sz w:val="22"/>
                <w:szCs w:val="22"/>
                <w:lang w:val="en-IE" w:eastAsia="en-US"/>
              </w:rPr>
            </w:pPr>
            <w:r w:rsidRPr="00C74557">
              <w:rPr>
                <w:sz w:val="22"/>
                <w:szCs w:val="22"/>
                <w:lang w:val="en-IE" w:eastAsia="en-US"/>
              </w:rPr>
              <w:t xml:space="preserve">Unit 1: Communication </w:t>
            </w:r>
          </w:p>
          <w:p w14:paraId="6618B705" w14:textId="77777777" w:rsidR="00C74557" w:rsidRPr="00C74557" w:rsidRDefault="00C74557" w:rsidP="008638D9">
            <w:pPr>
              <w:rPr>
                <w:sz w:val="22"/>
                <w:szCs w:val="22"/>
                <w:lang w:val="en-IE" w:eastAsia="en-US"/>
              </w:rPr>
            </w:pPr>
            <w:r w:rsidRPr="00C74557">
              <w:rPr>
                <w:sz w:val="22"/>
                <w:szCs w:val="22"/>
                <w:lang w:val="en-IE" w:eastAsia="en-US"/>
              </w:rPr>
              <w:t xml:space="preserve">Unit 2: Relationships </w:t>
            </w:r>
          </w:p>
          <w:p w14:paraId="5D3215B4" w14:textId="77777777" w:rsidR="00C74557" w:rsidRPr="00C74557" w:rsidRDefault="00C74557" w:rsidP="008638D9">
            <w:pPr>
              <w:rPr>
                <w:bCs/>
                <w:color w:val="231F20"/>
                <w:sz w:val="22"/>
                <w:szCs w:val="22"/>
                <w:lang w:val="en-IE" w:eastAsia="en-US"/>
              </w:rPr>
            </w:pPr>
            <w:r w:rsidRPr="00C74557">
              <w:rPr>
                <w:sz w:val="22"/>
                <w:szCs w:val="22"/>
                <w:lang w:val="en-IE" w:eastAsia="en-US"/>
              </w:rPr>
              <w:t>Unit 3: Coping with problems</w:t>
            </w:r>
          </w:p>
          <w:p w14:paraId="657780E4" w14:textId="77777777" w:rsidR="00C74557" w:rsidRPr="00C74557" w:rsidRDefault="00C74557" w:rsidP="008638D9">
            <w:pPr>
              <w:rPr>
                <w:b/>
                <w:color w:val="231F20"/>
                <w:sz w:val="22"/>
                <w:szCs w:val="22"/>
                <w:lang w:val="en-IE" w:eastAsia="en-US"/>
              </w:rPr>
            </w:pPr>
          </w:p>
          <w:p w14:paraId="34989740" w14:textId="77777777" w:rsidR="00C74557" w:rsidRPr="00C74557" w:rsidRDefault="00C74557" w:rsidP="008638D9">
            <w:pPr>
              <w:rPr>
                <w:b/>
                <w:color w:val="231F20"/>
                <w:sz w:val="22"/>
                <w:szCs w:val="22"/>
                <w:lang w:val="en-IE" w:eastAsia="en-US"/>
              </w:rPr>
            </w:pPr>
            <w:r w:rsidRPr="00C74557">
              <w:rPr>
                <w:b/>
                <w:color w:val="231F20"/>
                <w:sz w:val="22"/>
                <w:szCs w:val="22"/>
                <w:lang w:val="en-IE" w:eastAsia="en-US"/>
              </w:rPr>
              <w:t>Module 5 – Contemporary Issues 2</w:t>
            </w:r>
          </w:p>
          <w:p w14:paraId="5CEF45B8" w14:textId="77777777" w:rsidR="00C74557" w:rsidRPr="00C74557" w:rsidRDefault="00C74557" w:rsidP="008638D9">
            <w:pPr>
              <w:rPr>
                <w:sz w:val="22"/>
                <w:szCs w:val="22"/>
                <w:lang w:val="en-IE" w:eastAsia="en-US"/>
              </w:rPr>
            </w:pPr>
            <w:r w:rsidRPr="00C74557">
              <w:rPr>
                <w:sz w:val="22"/>
                <w:szCs w:val="22"/>
                <w:lang w:val="en-IE" w:eastAsia="en-US"/>
              </w:rPr>
              <w:t>Unit 1: Influences on Contemporary Issues: Media</w:t>
            </w:r>
          </w:p>
          <w:p w14:paraId="62528B05" w14:textId="77777777" w:rsidR="00C74557" w:rsidRPr="00C74557" w:rsidRDefault="00C74557" w:rsidP="008638D9">
            <w:pPr>
              <w:rPr>
                <w:sz w:val="22"/>
                <w:szCs w:val="22"/>
                <w:lang w:val="en-IE" w:eastAsia="en-US"/>
              </w:rPr>
            </w:pPr>
            <w:r w:rsidRPr="00C74557">
              <w:rPr>
                <w:sz w:val="22"/>
                <w:szCs w:val="22"/>
                <w:lang w:val="en-IE" w:eastAsia="en-US"/>
              </w:rPr>
              <w:t xml:space="preserve">Unit 2: Influences on Contemporary Issues: Interest Groups </w:t>
            </w:r>
          </w:p>
          <w:p w14:paraId="13AC1D3B" w14:textId="77777777" w:rsidR="00C74557" w:rsidRPr="00C74557" w:rsidRDefault="00C74557" w:rsidP="008638D9">
            <w:pPr>
              <w:rPr>
                <w:sz w:val="22"/>
                <w:szCs w:val="22"/>
                <w:lang w:val="en-IE" w:eastAsia="en-US"/>
              </w:rPr>
            </w:pPr>
            <w:r w:rsidRPr="00C74557">
              <w:rPr>
                <w:sz w:val="22"/>
                <w:szCs w:val="22"/>
                <w:lang w:val="en-IE" w:eastAsia="en-US"/>
              </w:rPr>
              <w:t xml:space="preserve">Unit 3: Democratic Institutions </w:t>
            </w:r>
          </w:p>
          <w:p w14:paraId="4CEA0ED0" w14:textId="77777777" w:rsidR="00C74557" w:rsidRPr="00C74557" w:rsidRDefault="00C74557" w:rsidP="008638D9">
            <w:pPr>
              <w:rPr>
                <w:sz w:val="22"/>
                <w:szCs w:val="22"/>
                <w:lang w:val="en-IE" w:eastAsia="en-US"/>
              </w:rPr>
            </w:pPr>
            <w:r w:rsidRPr="00C74557">
              <w:rPr>
                <w:sz w:val="22"/>
                <w:szCs w:val="22"/>
                <w:lang w:val="en-IE" w:eastAsia="en-US"/>
              </w:rPr>
              <w:t xml:space="preserve">Unit 4 a: Active Citizenship: Voting Or b: Active Citizenship: The Budget </w:t>
            </w:r>
          </w:p>
          <w:p w14:paraId="4A472C1C" w14:textId="77777777" w:rsidR="00C74557" w:rsidRPr="00C74557" w:rsidRDefault="00C74557" w:rsidP="008638D9">
            <w:pPr>
              <w:rPr>
                <w:sz w:val="22"/>
                <w:szCs w:val="22"/>
                <w:lang w:val="en-IE" w:eastAsia="en-US"/>
              </w:rPr>
            </w:pPr>
            <w:r w:rsidRPr="00C74557">
              <w:rPr>
                <w:sz w:val="22"/>
                <w:szCs w:val="22"/>
                <w:lang w:val="en-IE" w:eastAsia="en-US"/>
              </w:rPr>
              <w:t xml:space="preserve">Unit 5: Civil Rights and Responsibilities </w:t>
            </w:r>
          </w:p>
          <w:p w14:paraId="27741341" w14:textId="77777777" w:rsidR="00C74557" w:rsidRPr="00C74557" w:rsidRDefault="00C74557" w:rsidP="008638D9">
            <w:pPr>
              <w:rPr>
                <w:b/>
                <w:color w:val="231F20"/>
                <w:sz w:val="22"/>
                <w:szCs w:val="22"/>
                <w:lang w:val="en-IE" w:eastAsia="en-US"/>
              </w:rPr>
            </w:pPr>
            <w:r w:rsidRPr="00C74557">
              <w:rPr>
                <w:sz w:val="22"/>
                <w:szCs w:val="22"/>
                <w:lang w:val="en-IE" w:eastAsia="en-US"/>
              </w:rPr>
              <w:t>Unit 6: The Wider Picture</w:t>
            </w:r>
          </w:p>
          <w:p w14:paraId="2B13595D" w14:textId="77777777" w:rsidR="00C74557" w:rsidRPr="00C74557" w:rsidRDefault="00C74557" w:rsidP="008638D9">
            <w:pPr>
              <w:rPr>
                <w:b/>
                <w:color w:val="231F20"/>
                <w:sz w:val="22"/>
                <w:szCs w:val="22"/>
                <w:lang w:val="en-IE" w:eastAsia="en-US"/>
              </w:rPr>
            </w:pPr>
          </w:p>
          <w:p w14:paraId="205819D5" w14:textId="77777777" w:rsidR="00C74557" w:rsidRPr="00C74557" w:rsidRDefault="00C74557" w:rsidP="008638D9">
            <w:pPr>
              <w:rPr>
                <w:b/>
                <w:color w:val="231F20"/>
                <w:sz w:val="22"/>
                <w:szCs w:val="22"/>
                <w:lang w:val="en-IE" w:eastAsia="en-US"/>
              </w:rPr>
            </w:pPr>
            <w:r w:rsidRPr="00C74557">
              <w:rPr>
                <w:b/>
                <w:color w:val="231F20"/>
                <w:sz w:val="22"/>
                <w:szCs w:val="22"/>
                <w:lang w:val="en-IE" w:eastAsia="en-US"/>
              </w:rPr>
              <w:lastRenderedPageBreak/>
              <w:t>Module 6 – Taking Charge</w:t>
            </w:r>
          </w:p>
          <w:p w14:paraId="6EE3BA12" w14:textId="77777777" w:rsidR="00C74557" w:rsidRPr="00C74557" w:rsidRDefault="00C74557" w:rsidP="008638D9">
            <w:pPr>
              <w:rPr>
                <w:sz w:val="22"/>
                <w:szCs w:val="22"/>
                <w:lang w:val="en-IE" w:eastAsia="en-US"/>
              </w:rPr>
            </w:pPr>
            <w:r w:rsidRPr="00C74557">
              <w:rPr>
                <w:sz w:val="22"/>
                <w:szCs w:val="22"/>
                <w:lang w:val="en-IE" w:eastAsia="en-US"/>
              </w:rPr>
              <w:t xml:space="preserve">Unit 1: A Place of my Own </w:t>
            </w:r>
          </w:p>
          <w:p w14:paraId="31663F7F" w14:textId="77777777" w:rsidR="00C74557" w:rsidRPr="00C74557" w:rsidRDefault="00C74557" w:rsidP="008638D9">
            <w:pPr>
              <w:rPr>
                <w:sz w:val="22"/>
                <w:szCs w:val="22"/>
                <w:lang w:val="en-IE" w:eastAsia="en-US"/>
              </w:rPr>
            </w:pPr>
            <w:r w:rsidRPr="00C74557">
              <w:rPr>
                <w:sz w:val="22"/>
                <w:szCs w:val="22"/>
                <w:lang w:val="en-IE" w:eastAsia="en-US"/>
              </w:rPr>
              <w:t xml:space="preserve">Unit 2: Making Ends Meet </w:t>
            </w:r>
          </w:p>
          <w:p w14:paraId="3A9EC7D3" w14:textId="77777777" w:rsidR="00C74557" w:rsidRPr="00C74557" w:rsidRDefault="00C74557" w:rsidP="008638D9">
            <w:pPr>
              <w:rPr>
                <w:sz w:val="22"/>
                <w:szCs w:val="22"/>
                <w:lang w:val="en-IE" w:eastAsia="en-US"/>
              </w:rPr>
            </w:pPr>
            <w:r w:rsidRPr="00C74557">
              <w:rPr>
                <w:sz w:val="22"/>
                <w:szCs w:val="22"/>
                <w:lang w:val="en-IE" w:eastAsia="en-US"/>
              </w:rPr>
              <w:t xml:space="preserve">Unit 3: Account Options </w:t>
            </w:r>
          </w:p>
          <w:p w14:paraId="7864B793" w14:textId="77777777" w:rsidR="00C74557" w:rsidRPr="00C74557" w:rsidRDefault="00C74557" w:rsidP="008638D9">
            <w:pPr>
              <w:rPr>
                <w:sz w:val="22"/>
                <w:szCs w:val="22"/>
                <w:lang w:val="en-IE" w:eastAsia="en-US"/>
              </w:rPr>
            </w:pPr>
            <w:r w:rsidRPr="00C74557">
              <w:rPr>
                <w:sz w:val="22"/>
                <w:szCs w:val="22"/>
                <w:lang w:val="en-IE" w:eastAsia="en-US"/>
              </w:rPr>
              <w:t xml:space="preserve">Unit 4: Saving and Borrowing </w:t>
            </w:r>
          </w:p>
          <w:p w14:paraId="4AE37F02" w14:textId="77777777" w:rsidR="00C74557" w:rsidRPr="00C74557" w:rsidRDefault="00C74557" w:rsidP="008638D9">
            <w:pPr>
              <w:rPr>
                <w:sz w:val="22"/>
                <w:szCs w:val="22"/>
                <w:lang w:val="en-IE" w:eastAsia="en-US"/>
              </w:rPr>
            </w:pPr>
            <w:r w:rsidRPr="00C74557">
              <w:rPr>
                <w:sz w:val="22"/>
                <w:szCs w:val="22"/>
                <w:lang w:val="en-IE" w:eastAsia="en-US"/>
              </w:rPr>
              <w:t xml:space="preserve">Unit 5: Buying my Own Home </w:t>
            </w:r>
          </w:p>
          <w:p w14:paraId="148C4C44" w14:textId="77777777" w:rsidR="00C74557" w:rsidRPr="00C74557" w:rsidRDefault="00C74557" w:rsidP="008638D9">
            <w:pPr>
              <w:rPr>
                <w:sz w:val="22"/>
                <w:szCs w:val="22"/>
                <w:lang w:val="en-IE" w:eastAsia="en-US"/>
              </w:rPr>
            </w:pPr>
            <w:r w:rsidRPr="00C74557">
              <w:rPr>
                <w:sz w:val="22"/>
                <w:szCs w:val="22"/>
                <w:lang w:val="en-IE" w:eastAsia="en-US"/>
              </w:rPr>
              <w:t>Unit 6: Understanding Insurance</w:t>
            </w:r>
          </w:p>
          <w:p w14:paraId="65568CB1" w14:textId="77777777" w:rsidR="00C74557" w:rsidRPr="00C74557" w:rsidRDefault="00C74557" w:rsidP="008638D9">
            <w:pPr>
              <w:rPr>
                <w:sz w:val="22"/>
                <w:szCs w:val="22"/>
                <w:lang w:val="en-IE" w:eastAsia="en-US"/>
              </w:rPr>
            </w:pPr>
          </w:p>
          <w:p w14:paraId="446040C9" w14:textId="77777777" w:rsidR="00C74557" w:rsidRPr="00C74557" w:rsidRDefault="00C74557" w:rsidP="008638D9">
            <w:pPr>
              <w:rPr>
                <w:sz w:val="22"/>
                <w:szCs w:val="22"/>
                <w:lang w:val="en-IE" w:eastAsia="en-US"/>
              </w:rPr>
            </w:pPr>
          </w:p>
          <w:p w14:paraId="3BA23ABB" w14:textId="77777777" w:rsidR="00C74557" w:rsidRPr="00C74557" w:rsidRDefault="00C74557" w:rsidP="008638D9">
            <w:pPr>
              <w:rPr>
                <w:sz w:val="22"/>
                <w:szCs w:val="22"/>
                <w:lang w:val="en-IE" w:eastAsia="en-US"/>
              </w:rPr>
            </w:pPr>
          </w:p>
          <w:p w14:paraId="59B3FE5C" w14:textId="77777777" w:rsidR="00C74557" w:rsidRPr="00C74557" w:rsidRDefault="00C74557" w:rsidP="008638D9">
            <w:pPr>
              <w:rPr>
                <w:sz w:val="22"/>
                <w:szCs w:val="22"/>
                <w:lang w:val="en-IE" w:eastAsia="en-US"/>
              </w:rPr>
            </w:pPr>
          </w:p>
          <w:p w14:paraId="6931F4DF" w14:textId="77777777" w:rsidR="00C74557" w:rsidRPr="00C74557" w:rsidRDefault="00C74557" w:rsidP="008638D9">
            <w:pPr>
              <w:rPr>
                <w:b/>
                <w:color w:val="231F20"/>
                <w:sz w:val="22"/>
                <w:szCs w:val="22"/>
                <w:lang w:val="en-IE" w:eastAsia="en-US"/>
              </w:rPr>
            </w:pPr>
          </w:p>
        </w:tc>
        <w:tc>
          <w:tcPr>
            <w:tcW w:w="4394" w:type="dxa"/>
          </w:tcPr>
          <w:p w14:paraId="3C8C0CF7"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lastRenderedPageBreak/>
              <w:t>Belonging and Integrating</w:t>
            </w:r>
          </w:p>
          <w:p w14:paraId="63DA4688"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t>Self-Management – a sense of purpose</w:t>
            </w:r>
          </w:p>
          <w:p w14:paraId="47D0B156"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t>Communication Skills</w:t>
            </w:r>
          </w:p>
          <w:p w14:paraId="2C301998"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lastRenderedPageBreak/>
              <w:t>Physical Health</w:t>
            </w:r>
          </w:p>
          <w:p w14:paraId="4C529E88"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t>Friendships</w:t>
            </w:r>
          </w:p>
          <w:p w14:paraId="189897BB"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t>Relationships and Sexuality</w:t>
            </w:r>
          </w:p>
          <w:p w14:paraId="3101AFFC"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t>Emotional Health</w:t>
            </w:r>
          </w:p>
          <w:p w14:paraId="28C9223A"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t>Influences and decisions</w:t>
            </w:r>
          </w:p>
          <w:p w14:paraId="4732D014"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t>Substance Use</w:t>
            </w:r>
          </w:p>
          <w:p w14:paraId="03657446" w14:textId="77777777" w:rsidR="00C74557" w:rsidRPr="00C74557" w:rsidRDefault="00C74557" w:rsidP="008638D9">
            <w:pPr>
              <w:numPr>
                <w:ilvl w:val="0"/>
                <w:numId w:val="15"/>
              </w:numPr>
              <w:ind w:left="360"/>
              <w:rPr>
                <w:rFonts w:eastAsiaTheme="minorEastAsia"/>
                <w:sz w:val="22"/>
                <w:szCs w:val="22"/>
                <w:lang w:val="en-IE"/>
              </w:rPr>
            </w:pPr>
            <w:r w:rsidRPr="00C74557">
              <w:rPr>
                <w:sz w:val="22"/>
                <w:szCs w:val="22"/>
                <w:lang w:val="en-IE"/>
              </w:rPr>
              <w:t>Personal Safety</w:t>
            </w:r>
          </w:p>
          <w:p w14:paraId="662A4F35" w14:textId="77777777" w:rsidR="00C74557" w:rsidRPr="00C74557" w:rsidRDefault="00C74557" w:rsidP="008638D9">
            <w:pPr>
              <w:autoSpaceDE w:val="0"/>
              <w:autoSpaceDN w:val="0"/>
              <w:adjustRightInd w:val="0"/>
              <w:rPr>
                <w:sz w:val="22"/>
                <w:szCs w:val="22"/>
                <w:lang w:val="en-IE" w:eastAsia="en-US"/>
              </w:rPr>
            </w:pPr>
          </w:p>
          <w:p w14:paraId="002DA3C9" w14:textId="77777777" w:rsidR="00C74557" w:rsidRPr="00C74557" w:rsidRDefault="00C74557" w:rsidP="008638D9">
            <w:pPr>
              <w:autoSpaceDE w:val="0"/>
              <w:autoSpaceDN w:val="0"/>
              <w:adjustRightInd w:val="0"/>
              <w:rPr>
                <w:sz w:val="22"/>
                <w:szCs w:val="22"/>
                <w:lang w:val="en-IE" w:eastAsia="en-US"/>
              </w:rPr>
            </w:pPr>
          </w:p>
          <w:p w14:paraId="71F10F56" w14:textId="77777777" w:rsidR="00C74557" w:rsidRPr="00C74557" w:rsidRDefault="00C74557" w:rsidP="008638D9">
            <w:pPr>
              <w:autoSpaceDE w:val="0"/>
              <w:autoSpaceDN w:val="0"/>
              <w:adjustRightInd w:val="0"/>
              <w:rPr>
                <w:sz w:val="22"/>
                <w:szCs w:val="22"/>
                <w:lang w:val="en-IE" w:eastAsia="en-US"/>
              </w:rPr>
            </w:pPr>
          </w:p>
          <w:p w14:paraId="47E654B9" w14:textId="77777777" w:rsidR="00C74557" w:rsidRPr="00C74557" w:rsidRDefault="00C74557" w:rsidP="008638D9">
            <w:pPr>
              <w:autoSpaceDE w:val="0"/>
              <w:autoSpaceDN w:val="0"/>
              <w:adjustRightInd w:val="0"/>
              <w:rPr>
                <w:sz w:val="22"/>
                <w:szCs w:val="22"/>
                <w:lang w:val="en-IE" w:eastAsia="en-US"/>
              </w:rPr>
            </w:pPr>
            <w:r w:rsidRPr="00C74557">
              <w:rPr>
                <w:sz w:val="22"/>
                <w:szCs w:val="22"/>
                <w:lang w:val="en-IE" w:eastAsia="en-US"/>
              </w:rPr>
              <w:t>Due to the dynamic and unpredictable nature of Social Education, any of the topics covered under the modules listed can and do integrate with the SPHE/RSE areas above.</w:t>
            </w:r>
          </w:p>
        </w:tc>
      </w:tr>
      <w:tr w:rsidR="00C74557" w:rsidRPr="00C74557" w14:paraId="0EA7349E" w14:textId="77777777" w:rsidTr="008638D9">
        <w:tc>
          <w:tcPr>
            <w:tcW w:w="1723" w:type="dxa"/>
          </w:tcPr>
          <w:p w14:paraId="2A62FA11" w14:textId="77777777" w:rsidR="00C74557" w:rsidRPr="00C74557" w:rsidRDefault="00C74557" w:rsidP="008638D9">
            <w:pPr>
              <w:rPr>
                <w:sz w:val="22"/>
                <w:szCs w:val="22"/>
                <w:lang w:val="en-IE" w:eastAsia="en-US"/>
              </w:rPr>
            </w:pPr>
            <w:r w:rsidRPr="00C74557">
              <w:rPr>
                <w:sz w:val="22"/>
                <w:szCs w:val="22"/>
                <w:lang w:val="en-IE" w:eastAsia="en-US"/>
              </w:rPr>
              <w:lastRenderedPageBreak/>
              <w:t xml:space="preserve">Vocational Preparation and Guidance </w:t>
            </w:r>
          </w:p>
        </w:tc>
        <w:tc>
          <w:tcPr>
            <w:tcW w:w="1391" w:type="dxa"/>
          </w:tcPr>
          <w:p w14:paraId="3220322C" w14:textId="77777777" w:rsidR="00C74557" w:rsidRPr="00C74557" w:rsidRDefault="00C74557" w:rsidP="008638D9">
            <w:pPr>
              <w:rPr>
                <w:sz w:val="22"/>
                <w:szCs w:val="22"/>
                <w:lang w:val="en-IE" w:eastAsia="en-US"/>
              </w:rPr>
            </w:pPr>
            <w:r w:rsidRPr="00C74557">
              <w:rPr>
                <w:sz w:val="22"/>
                <w:szCs w:val="22"/>
                <w:lang w:val="en-IE" w:eastAsia="en-US"/>
              </w:rPr>
              <w:t>Julia Knobel</w:t>
            </w:r>
          </w:p>
        </w:tc>
        <w:tc>
          <w:tcPr>
            <w:tcW w:w="6379" w:type="dxa"/>
          </w:tcPr>
          <w:p w14:paraId="18318D37"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1: Guidance</w:t>
            </w:r>
          </w:p>
          <w:p w14:paraId="4003388B" w14:textId="6792EBED" w:rsidR="00C74557" w:rsidRPr="00C74557" w:rsidRDefault="00C74557" w:rsidP="008638D9">
            <w:pPr>
              <w:rPr>
                <w:b/>
                <w:bCs/>
                <w:color w:val="231F20"/>
                <w:sz w:val="22"/>
                <w:szCs w:val="22"/>
                <w:lang w:val="en-IE" w:eastAsia="en-US"/>
              </w:rPr>
            </w:pPr>
            <w:r w:rsidRPr="00C74557">
              <w:rPr>
                <w:color w:val="231F20"/>
                <w:sz w:val="22"/>
                <w:szCs w:val="22"/>
                <w:lang w:val="en-IE" w:eastAsia="en-US"/>
              </w:rPr>
              <w:t xml:space="preserve">Unit 1: The </w:t>
            </w:r>
            <w:r w:rsidR="00D94842">
              <w:rPr>
                <w:color w:val="231F20"/>
                <w:sz w:val="22"/>
                <w:szCs w:val="22"/>
                <w:lang w:val="en-IE" w:eastAsia="en-US"/>
              </w:rPr>
              <w:t>Learner</w:t>
            </w:r>
            <w:r w:rsidRPr="00C74557">
              <w:rPr>
                <w:color w:val="231F20"/>
                <w:sz w:val="22"/>
                <w:szCs w:val="22"/>
                <w:lang w:val="en-IE" w:eastAsia="en-US"/>
              </w:rPr>
              <w:t xml:space="preserve"> and the world of work</w:t>
            </w:r>
          </w:p>
          <w:p w14:paraId="569D03DD" w14:textId="4DF0553B" w:rsidR="00C74557" w:rsidRPr="00C74557" w:rsidRDefault="00C74557" w:rsidP="008638D9">
            <w:pPr>
              <w:rPr>
                <w:color w:val="231F20"/>
                <w:sz w:val="22"/>
                <w:szCs w:val="22"/>
                <w:lang w:val="en-IE" w:eastAsia="en-US"/>
              </w:rPr>
            </w:pPr>
            <w:r w:rsidRPr="00C74557">
              <w:rPr>
                <w:color w:val="231F20"/>
                <w:sz w:val="22"/>
                <w:szCs w:val="22"/>
                <w:lang w:val="en-IE" w:eastAsia="en-US"/>
              </w:rPr>
              <w:t xml:space="preserve">Unit 2: The </w:t>
            </w:r>
            <w:r w:rsidR="00D94842">
              <w:rPr>
                <w:color w:val="231F20"/>
                <w:sz w:val="22"/>
                <w:szCs w:val="22"/>
                <w:lang w:val="en-IE" w:eastAsia="en-US"/>
              </w:rPr>
              <w:t>Learner</w:t>
            </w:r>
            <w:r w:rsidRPr="00C74557">
              <w:rPr>
                <w:color w:val="231F20"/>
                <w:sz w:val="22"/>
                <w:szCs w:val="22"/>
                <w:lang w:val="en-IE" w:eastAsia="en-US"/>
              </w:rPr>
              <w:t xml:space="preserve"> and one particular field of work</w:t>
            </w:r>
          </w:p>
          <w:p w14:paraId="60AA072E"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3: Information Building</w:t>
            </w:r>
          </w:p>
          <w:p w14:paraId="75E25E01"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4: Career Action Plan</w:t>
            </w:r>
          </w:p>
          <w:p w14:paraId="083D3498" w14:textId="77777777" w:rsidR="00C74557" w:rsidRPr="00C74557" w:rsidRDefault="00C74557" w:rsidP="008638D9">
            <w:pPr>
              <w:rPr>
                <w:color w:val="231F20"/>
                <w:sz w:val="22"/>
                <w:szCs w:val="22"/>
                <w:lang w:val="en-IE" w:eastAsia="en-US"/>
              </w:rPr>
            </w:pPr>
          </w:p>
          <w:p w14:paraId="2F1751CF"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2: Jobsearch</w:t>
            </w:r>
          </w:p>
          <w:p w14:paraId="2CAA3A95" w14:textId="77777777" w:rsidR="00C74557" w:rsidRPr="00C74557" w:rsidRDefault="00C74557" w:rsidP="008638D9">
            <w:pPr>
              <w:rPr>
                <w:b/>
                <w:bCs/>
                <w:color w:val="231F20"/>
                <w:sz w:val="22"/>
                <w:szCs w:val="22"/>
                <w:lang w:val="en-IE" w:eastAsia="en-US"/>
              </w:rPr>
            </w:pPr>
            <w:r w:rsidRPr="00C74557">
              <w:rPr>
                <w:color w:val="231F20"/>
                <w:sz w:val="22"/>
                <w:szCs w:val="22"/>
                <w:lang w:val="en-IE" w:eastAsia="en-US"/>
              </w:rPr>
              <w:t>Unit 1: Sourcing Information</w:t>
            </w:r>
          </w:p>
          <w:p w14:paraId="19962B71"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2: Investigation of a sample of jobs</w:t>
            </w:r>
          </w:p>
          <w:p w14:paraId="310D4234"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3: Jobsearch Practice</w:t>
            </w:r>
          </w:p>
          <w:p w14:paraId="64B1888D"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4: Interview Skills</w:t>
            </w:r>
          </w:p>
          <w:p w14:paraId="09D063E4"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5: Pay and Conditions</w:t>
            </w:r>
          </w:p>
          <w:p w14:paraId="1A94CD10"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6: Self - Employment</w:t>
            </w:r>
          </w:p>
          <w:p w14:paraId="598BB13B"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3: Work Experience (1+2)</w:t>
            </w:r>
          </w:p>
          <w:p w14:paraId="5F1B1D24" w14:textId="77777777" w:rsidR="00C74557" w:rsidRPr="00C74557" w:rsidRDefault="00C74557" w:rsidP="008638D9">
            <w:pPr>
              <w:rPr>
                <w:b/>
                <w:bCs/>
                <w:color w:val="231F20"/>
                <w:sz w:val="22"/>
                <w:szCs w:val="22"/>
                <w:lang w:val="en-IE" w:eastAsia="en-US"/>
              </w:rPr>
            </w:pPr>
          </w:p>
          <w:p w14:paraId="2E39DFD2" w14:textId="77777777" w:rsidR="00C74557" w:rsidRPr="00C74557" w:rsidRDefault="00C74557" w:rsidP="008638D9">
            <w:pPr>
              <w:rPr>
                <w:b/>
                <w:bCs/>
                <w:color w:val="231F20"/>
                <w:sz w:val="22"/>
                <w:szCs w:val="22"/>
                <w:lang w:val="en-IE" w:eastAsia="en-US"/>
              </w:rPr>
            </w:pPr>
            <w:r w:rsidRPr="00C74557">
              <w:rPr>
                <w:color w:val="231F20"/>
                <w:sz w:val="22"/>
                <w:szCs w:val="22"/>
                <w:lang w:val="en-IE" w:eastAsia="en-US"/>
              </w:rPr>
              <w:t xml:space="preserve">Unit 1: Pre-placement planning </w:t>
            </w:r>
          </w:p>
          <w:p w14:paraId="7D4C4AC9"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2: Placement</w:t>
            </w:r>
          </w:p>
          <w:p w14:paraId="72DDF681"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3: Operational</w:t>
            </w:r>
          </w:p>
          <w:p w14:paraId="5A3C7156" w14:textId="28F4D851" w:rsidR="00C74557" w:rsidRPr="00C74557" w:rsidRDefault="00C74557" w:rsidP="008638D9">
            <w:pPr>
              <w:rPr>
                <w:color w:val="231F20"/>
                <w:sz w:val="22"/>
                <w:szCs w:val="22"/>
                <w:lang w:val="en-IE" w:eastAsia="en-US"/>
              </w:rPr>
            </w:pPr>
            <w:r w:rsidRPr="00C74557">
              <w:rPr>
                <w:color w:val="231F20"/>
                <w:sz w:val="22"/>
                <w:szCs w:val="22"/>
                <w:lang w:val="en-IE" w:eastAsia="en-US"/>
              </w:rPr>
              <w:t>Unit 4: Review of Experience</w:t>
            </w:r>
          </w:p>
          <w:p w14:paraId="5BD4DC96"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lastRenderedPageBreak/>
              <w:t>Module 4: Enterprise (1+2)</w:t>
            </w:r>
          </w:p>
          <w:p w14:paraId="101F595C" w14:textId="77777777" w:rsidR="00C74557" w:rsidRPr="00C74557" w:rsidRDefault="00C74557" w:rsidP="008638D9">
            <w:pPr>
              <w:rPr>
                <w:b/>
                <w:bCs/>
                <w:color w:val="231F20"/>
                <w:sz w:val="22"/>
                <w:szCs w:val="22"/>
                <w:lang w:val="en-IE" w:eastAsia="en-US"/>
              </w:rPr>
            </w:pPr>
            <w:r w:rsidRPr="00C74557">
              <w:rPr>
                <w:color w:val="231F20"/>
                <w:sz w:val="22"/>
                <w:szCs w:val="22"/>
                <w:lang w:val="en-IE" w:eastAsia="en-US"/>
              </w:rPr>
              <w:t>Unit 1: Planning for Enterprise</w:t>
            </w:r>
          </w:p>
          <w:p w14:paraId="1DB3E35C"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2: Operational</w:t>
            </w:r>
          </w:p>
          <w:p w14:paraId="1925F819"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3: Culminating</w:t>
            </w:r>
          </w:p>
          <w:p w14:paraId="60AB88FC"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4: Review of Experience</w:t>
            </w:r>
          </w:p>
          <w:p w14:paraId="2FB30457" w14:textId="77777777" w:rsidR="00C74557" w:rsidRPr="00C74557" w:rsidRDefault="00C74557" w:rsidP="008638D9">
            <w:pPr>
              <w:rPr>
                <w:color w:val="231F20"/>
                <w:sz w:val="22"/>
                <w:szCs w:val="22"/>
                <w:lang w:val="en-IE" w:eastAsia="en-US"/>
              </w:rPr>
            </w:pPr>
          </w:p>
          <w:p w14:paraId="01BA3A74" w14:textId="77777777" w:rsidR="00C74557" w:rsidRPr="00C74557" w:rsidRDefault="00C74557" w:rsidP="008638D9">
            <w:pPr>
              <w:rPr>
                <w:color w:val="231F20"/>
                <w:sz w:val="22"/>
                <w:szCs w:val="22"/>
                <w:lang w:val="en-IE" w:eastAsia="en-US"/>
              </w:rPr>
            </w:pPr>
            <w:r w:rsidRPr="00C74557">
              <w:rPr>
                <w:b/>
                <w:bCs/>
                <w:color w:val="231F20"/>
                <w:sz w:val="22"/>
                <w:szCs w:val="22"/>
                <w:lang w:val="en-IE" w:eastAsia="en-US"/>
              </w:rPr>
              <w:t>Module 5: Community Work</w:t>
            </w:r>
          </w:p>
          <w:p w14:paraId="60611422"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1: Community Involvement</w:t>
            </w:r>
          </w:p>
          <w:p w14:paraId="074E4BB3"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2: Voluntary Agencies</w:t>
            </w:r>
          </w:p>
          <w:p w14:paraId="61BAD95B"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3: Community Development</w:t>
            </w:r>
          </w:p>
          <w:p w14:paraId="58317543"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4: Community Project</w:t>
            </w:r>
          </w:p>
          <w:p w14:paraId="7C6C792E"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5: Voluntary Work Overseas</w:t>
            </w:r>
          </w:p>
          <w:p w14:paraId="6871E4DA" w14:textId="77777777" w:rsidR="00C74557" w:rsidRPr="00C74557" w:rsidRDefault="00C74557" w:rsidP="008638D9">
            <w:pPr>
              <w:rPr>
                <w:color w:val="231F20"/>
                <w:sz w:val="22"/>
                <w:szCs w:val="22"/>
                <w:lang w:val="en-IE" w:eastAsia="en-US"/>
              </w:rPr>
            </w:pPr>
          </w:p>
          <w:p w14:paraId="746564DF" w14:textId="77777777" w:rsidR="00C74557" w:rsidRPr="00C74557" w:rsidRDefault="00C74557" w:rsidP="008638D9">
            <w:pPr>
              <w:rPr>
                <w:color w:val="231F20"/>
                <w:sz w:val="22"/>
                <w:szCs w:val="22"/>
                <w:lang w:val="en-IE" w:eastAsia="en-US"/>
              </w:rPr>
            </w:pPr>
          </w:p>
          <w:p w14:paraId="70DBAB81" w14:textId="77777777" w:rsidR="00C74557" w:rsidRPr="00C74557" w:rsidRDefault="00C74557" w:rsidP="008638D9">
            <w:pPr>
              <w:rPr>
                <w:color w:val="231F20"/>
                <w:sz w:val="22"/>
                <w:szCs w:val="22"/>
                <w:lang w:val="en-IE" w:eastAsia="en-US"/>
              </w:rPr>
            </w:pPr>
          </w:p>
        </w:tc>
        <w:tc>
          <w:tcPr>
            <w:tcW w:w="4394" w:type="dxa"/>
          </w:tcPr>
          <w:p w14:paraId="364F74AA"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lastRenderedPageBreak/>
              <w:t xml:space="preserve">Belonging and Integrating </w:t>
            </w:r>
          </w:p>
          <w:p w14:paraId="213B80E4"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Self-Management</w:t>
            </w:r>
          </w:p>
          <w:p w14:paraId="02CC6A39"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 xml:space="preserve">Communication Skills </w:t>
            </w:r>
          </w:p>
          <w:p w14:paraId="7713B371"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 xml:space="preserve">Friendships </w:t>
            </w:r>
          </w:p>
          <w:p w14:paraId="49D7F2BC"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 xml:space="preserve">Relationships  </w:t>
            </w:r>
          </w:p>
          <w:p w14:paraId="7C87EA70"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 xml:space="preserve">Influences and decisions  </w:t>
            </w:r>
          </w:p>
          <w:p w14:paraId="0539CA38" w14:textId="77777777" w:rsidR="00C74557" w:rsidRPr="00C74557" w:rsidRDefault="00C74557" w:rsidP="008638D9">
            <w:pPr>
              <w:autoSpaceDE w:val="0"/>
              <w:autoSpaceDN w:val="0"/>
              <w:adjustRightInd w:val="0"/>
              <w:rPr>
                <w:sz w:val="22"/>
                <w:szCs w:val="22"/>
                <w:lang w:val="en-IE" w:eastAsia="en-US"/>
              </w:rPr>
            </w:pPr>
          </w:p>
          <w:p w14:paraId="150F7FD1" w14:textId="77777777" w:rsidR="00C74557" w:rsidRPr="00C74557" w:rsidRDefault="00C74557" w:rsidP="008638D9">
            <w:pPr>
              <w:autoSpaceDE w:val="0"/>
              <w:autoSpaceDN w:val="0"/>
              <w:adjustRightInd w:val="0"/>
              <w:rPr>
                <w:sz w:val="22"/>
                <w:szCs w:val="22"/>
                <w:lang w:val="en-IE" w:eastAsia="en-US"/>
              </w:rPr>
            </w:pPr>
          </w:p>
        </w:tc>
      </w:tr>
      <w:tr w:rsidR="00C74557" w:rsidRPr="00C74557" w14:paraId="629D509E" w14:textId="77777777" w:rsidTr="008638D9">
        <w:tc>
          <w:tcPr>
            <w:tcW w:w="1723" w:type="dxa"/>
          </w:tcPr>
          <w:p w14:paraId="3F9A5403" w14:textId="77777777" w:rsidR="00C74557" w:rsidRPr="00C74557" w:rsidRDefault="00C74557" w:rsidP="008638D9">
            <w:pPr>
              <w:rPr>
                <w:sz w:val="22"/>
                <w:szCs w:val="22"/>
                <w:lang w:val="en-IE" w:eastAsia="en-US"/>
              </w:rPr>
            </w:pPr>
            <w:r w:rsidRPr="00C74557">
              <w:rPr>
                <w:sz w:val="22"/>
                <w:szCs w:val="22"/>
                <w:lang w:val="en-IE" w:eastAsia="en-US"/>
              </w:rPr>
              <w:lastRenderedPageBreak/>
              <w:t>Maths</w:t>
            </w:r>
          </w:p>
        </w:tc>
        <w:tc>
          <w:tcPr>
            <w:tcW w:w="1391" w:type="dxa"/>
          </w:tcPr>
          <w:p w14:paraId="1E95BCED" w14:textId="77777777" w:rsidR="00C74557" w:rsidRPr="00C74557" w:rsidRDefault="00C74557" w:rsidP="008638D9">
            <w:pPr>
              <w:rPr>
                <w:sz w:val="22"/>
                <w:szCs w:val="22"/>
                <w:lang w:val="en-IE" w:eastAsia="en-US"/>
              </w:rPr>
            </w:pPr>
            <w:r w:rsidRPr="00C74557">
              <w:rPr>
                <w:sz w:val="22"/>
                <w:szCs w:val="22"/>
                <w:lang w:val="en-IE" w:eastAsia="en-US"/>
              </w:rPr>
              <w:t>Julia Knobel</w:t>
            </w:r>
          </w:p>
        </w:tc>
        <w:tc>
          <w:tcPr>
            <w:tcW w:w="6379" w:type="dxa"/>
          </w:tcPr>
          <w:p w14:paraId="717D8EA9"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1: Mathematics &amp; Planning</w:t>
            </w:r>
          </w:p>
          <w:p w14:paraId="78D6DCEE" w14:textId="77777777" w:rsidR="00C74557" w:rsidRPr="00C74557" w:rsidRDefault="00C74557" w:rsidP="008638D9">
            <w:pPr>
              <w:rPr>
                <w:b/>
                <w:bCs/>
                <w:color w:val="231F20"/>
                <w:sz w:val="22"/>
                <w:szCs w:val="22"/>
                <w:lang w:val="en-IE" w:eastAsia="en-US"/>
              </w:rPr>
            </w:pPr>
            <w:r w:rsidRPr="00C74557">
              <w:rPr>
                <w:color w:val="231F20"/>
                <w:sz w:val="22"/>
                <w:szCs w:val="22"/>
                <w:lang w:val="en-IE" w:eastAsia="en-US"/>
              </w:rPr>
              <w:t>Unit 1: Research and Planning</w:t>
            </w:r>
          </w:p>
          <w:p w14:paraId="65E69A42"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2: Budgeting</w:t>
            </w:r>
          </w:p>
          <w:p w14:paraId="5AB8C34C" w14:textId="77777777" w:rsidR="00C74557" w:rsidRPr="00C74557" w:rsidRDefault="00C74557" w:rsidP="008638D9">
            <w:pPr>
              <w:rPr>
                <w:color w:val="231F20"/>
                <w:sz w:val="22"/>
                <w:szCs w:val="22"/>
                <w:lang w:val="en-IE" w:eastAsia="en-US"/>
              </w:rPr>
            </w:pPr>
          </w:p>
          <w:p w14:paraId="7D2914F8"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2:  Mathematics &amp; The World Around me</w:t>
            </w:r>
          </w:p>
          <w:p w14:paraId="2C16708C" w14:textId="77777777" w:rsidR="00C74557" w:rsidRPr="00C74557" w:rsidRDefault="00C74557" w:rsidP="008638D9">
            <w:pPr>
              <w:rPr>
                <w:b/>
                <w:bCs/>
                <w:color w:val="231F20"/>
                <w:sz w:val="22"/>
                <w:szCs w:val="22"/>
                <w:lang w:val="en-IE" w:eastAsia="en-US"/>
              </w:rPr>
            </w:pPr>
            <w:r w:rsidRPr="00C74557">
              <w:rPr>
                <w:color w:val="231F20"/>
                <w:sz w:val="22"/>
                <w:szCs w:val="22"/>
                <w:lang w:val="en-IE" w:eastAsia="en-US"/>
              </w:rPr>
              <w:t>Unit 1: Current Affairs</w:t>
            </w:r>
          </w:p>
          <w:p w14:paraId="73E86779"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2: Travel &amp; Recreation</w:t>
            </w:r>
          </w:p>
          <w:p w14:paraId="35D68B23" w14:textId="77777777" w:rsidR="00C74557" w:rsidRPr="00C74557" w:rsidRDefault="00C74557" w:rsidP="008638D9">
            <w:pPr>
              <w:rPr>
                <w:color w:val="231F20"/>
                <w:sz w:val="22"/>
                <w:szCs w:val="22"/>
                <w:lang w:val="en-IE" w:eastAsia="en-US"/>
              </w:rPr>
            </w:pPr>
          </w:p>
          <w:p w14:paraId="02A49310"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3: Mathematics &amp; Life Skills</w:t>
            </w:r>
          </w:p>
          <w:p w14:paraId="7EAA7C04" w14:textId="77777777" w:rsidR="00C74557" w:rsidRPr="00C74557" w:rsidRDefault="00C74557" w:rsidP="008638D9">
            <w:pPr>
              <w:rPr>
                <w:b/>
                <w:bCs/>
                <w:color w:val="231F20"/>
                <w:sz w:val="22"/>
                <w:szCs w:val="22"/>
                <w:lang w:val="en-IE" w:eastAsia="en-US"/>
              </w:rPr>
            </w:pPr>
            <w:r w:rsidRPr="00C74557">
              <w:rPr>
                <w:color w:val="231F20"/>
                <w:sz w:val="22"/>
                <w:szCs w:val="22"/>
                <w:lang w:val="en-IE" w:eastAsia="en-US"/>
              </w:rPr>
              <w:t>Unit 1: Personal Finance</w:t>
            </w:r>
          </w:p>
          <w:p w14:paraId="6D648FED"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Unit 2: Healthy Life Choices</w:t>
            </w:r>
          </w:p>
          <w:p w14:paraId="45F26C36" w14:textId="77777777" w:rsidR="00C74557" w:rsidRPr="00C74557" w:rsidRDefault="00C74557" w:rsidP="008638D9">
            <w:pPr>
              <w:rPr>
                <w:color w:val="231F20"/>
                <w:sz w:val="22"/>
                <w:szCs w:val="22"/>
                <w:lang w:val="en-IE" w:eastAsia="en-US"/>
              </w:rPr>
            </w:pPr>
          </w:p>
          <w:p w14:paraId="002E29DD"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4: Mathematics &amp; Work</w:t>
            </w:r>
          </w:p>
          <w:p w14:paraId="0608B963" w14:textId="77777777" w:rsidR="00C74557" w:rsidRPr="00C74557" w:rsidRDefault="00C74557" w:rsidP="008638D9">
            <w:pPr>
              <w:rPr>
                <w:color w:val="231F20"/>
                <w:sz w:val="22"/>
                <w:szCs w:val="22"/>
                <w:lang w:val="en-IE" w:eastAsia="en-US"/>
              </w:rPr>
            </w:pPr>
            <w:r w:rsidRPr="00C74557">
              <w:rPr>
                <w:color w:val="231F20"/>
                <w:sz w:val="22"/>
                <w:szCs w:val="22"/>
                <w:lang w:val="en-IE" w:eastAsia="en-US"/>
              </w:rPr>
              <w:t xml:space="preserve">Unit 1: Cross Curricular Mathematics </w:t>
            </w:r>
          </w:p>
          <w:p w14:paraId="17BCC3FD" w14:textId="77777777" w:rsidR="00C74557" w:rsidRPr="00C74557" w:rsidRDefault="00C74557" w:rsidP="008638D9">
            <w:pPr>
              <w:rPr>
                <w:b/>
                <w:bCs/>
                <w:color w:val="231F20"/>
                <w:sz w:val="22"/>
                <w:szCs w:val="22"/>
                <w:lang w:val="en-IE" w:eastAsia="en-US"/>
              </w:rPr>
            </w:pPr>
          </w:p>
        </w:tc>
        <w:tc>
          <w:tcPr>
            <w:tcW w:w="4394" w:type="dxa"/>
          </w:tcPr>
          <w:p w14:paraId="3FB78B86"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 xml:space="preserve">Belonging and Integrating  </w:t>
            </w:r>
          </w:p>
          <w:p w14:paraId="7F7079B1"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 xml:space="preserve">Self-Management  </w:t>
            </w:r>
          </w:p>
          <w:p w14:paraId="18F973F0" w14:textId="77777777" w:rsidR="00C74557" w:rsidRPr="00C74557" w:rsidRDefault="00C74557" w:rsidP="008638D9">
            <w:pPr>
              <w:autoSpaceDE w:val="0"/>
              <w:autoSpaceDN w:val="0"/>
              <w:adjustRightInd w:val="0"/>
              <w:rPr>
                <w:sz w:val="22"/>
                <w:szCs w:val="22"/>
                <w:lang w:val="en-IE" w:eastAsia="en-US"/>
              </w:rPr>
            </w:pPr>
          </w:p>
          <w:p w14:paraId="34E182BF"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 xml:space="preserve">Communication Skills </w:t>
            </w:r>
          </w:p>
          <w:p w14:paraId="4A61BAF1"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 xml:space="preserve">Physical Health </w:t>
            </w:r>
          </w:p>
          <w:p w14:paraId="224D9C6C"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 xml:space="preserve">Influences and decisions </w:t>
            </w:r>
          </w:p>
          <w:p w14:paraId="1676B227" w14:textId="77777777" w:rsidR="00C74557" w:rsidRPr="00C74557" w:rsidRDefault="00C74557" w:rsidP="008638D9">
            <w:pPr>
              <w:autoSpaceDE w:val="0"/>
              <w:autoSpaceDN w:val="0"/>
              <w:adjustRightInd w:val="0"/>
              <w:rPr>
                <w:sz w:val="22"/>
                <w:szCs w:val="22"/>
                <w:lang w:val="en-IE" w:eastAsia="en-US"/>
              </w:rPr>
            </w:pPr>
          </w:p>
        </w:tc>
      </w:tr>
      <w:tr w:rsidR="00C74557" w:rsidRPr="00C74557" w14:paraId="485B0806" w14:textId="77777777" w:rsidTr="008638D9">
        <w:tc>
          <w:tcPr>
            <w:tcW w:w="1723" w:type="dxa"/>
          </w:tcPr>
          <w:p w14:paraId="482A9E0E" w14:textId="77777777" w:rsidR="00C74557" w:rsidRPr="00C74557" w:rsidRDefault="00C74557" w:rsidP="008638D9">
            <w:pPr>
              <w:rPr>
                <w:sz w:val="22"/>
                <w:szCs w:val="22"/>
                <w:lang w:val="en-IE" w:eastAsia="en-US"/>
              </w:rPr>
            </w:pPr>
            <w:r w:rsidRPr="00C74557">
              <w:rPr>
                <w:sz w:val="22"/>
                <w:szCs w:val="22"/>
                <w:lang w:val="en-IE" w:eastAsia="en-US"/>
              </w:rPr>
              <w:lastRenderedPageBreak/>
              <w:t>Art</w:t>
            </w:r>
          </w:p>
        </w:tc>
        <w:tc>
          <w:tcPr>
            <w:tcW w:w="1391" w:type="dxa"/>
          </w:tcPr>
          <w:p w14:paraId="25FE6511" w14:textId="77777777" w:rsidR="00C74557" w:rsidRPr="00C74557" w:rsidRDefault="00C74557" w:rsidP="008638D9">
            <w:pPr>
              <w:rPr>
                <w:sz w:val="22"/>
                <w:szCs w:val="22"/>
                <w:lang w:val="en-IE" w:eastAsia="en-US"/>
              </w:rPr>
            </w:pPr>
            <w:r w:rsidRPr="00C74557">
              <w:rPr>
                <w:sz w:val="22"/>
                <w:szCs w:val="22"/>
                <w:lang w:val="en-IE" w:eastAsia="en-US"/>
              </w:rPr>
              <w:t>Rachelle Kennedy</w:t>
            </w:r>
          </w:p>
        </w:tc>
        <w:tc>
          <w:tcPr>
            <w:tcW w:w="6379" w:type="dxa"/>
          </w:tcPr>
          <w:p w14:paraId="2B77F8D2"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3</w:t>
            </w:r>
          </w:p>
          <w:p w14:paraId="34915A3F"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Textiles Structuring/Weaving</w:t>
            </w:r>
          </w:p>
          <w:p w14:paraId="473FE114" w14:textId="77777777" w:rsidR="00C74557" w:rsidRPr="00C74557" w:rsidRDefault="00C74557" w:rsidP="008638D9">
            <w:pPr>
              <w:rPr>
                <w:sz w:val="22"/>
                <w:szCs w:val="22"/>
                <w:lang w:val="en-IE" w:eastAsia="en-US"/>
              </w:rPr>
            </w:pPr>
            <w:r w:rsidRPr="00C74557">
              <w:rPr>
                <w:sz w:val="22"/>
                <w:szCs w:val="22"/>
                <w:lang w:val="en-IE" w:eastAsia="en-US"/>
              </w:rPr>
              <w:t>Unit 1: Research Unit 2: Designing Unit 3: Making Unit 4: Support Studies Unit 5: Reflection/Evaluation</w:t>
            </w:r>
          </w:p>
          <w:p w14:paraId="78AA8CF6" w14:textId="77777777" w:rsidR="00C74557" w:rsidRPr="00C74557" w:rsidRDefault="00C74557" w:rsidP="008638D9">
            <w:pPr>
              <w:rPr>
                <w:b/>
                <w:bCs/>
                <w:color w:val="231F20"/>
                <w:sz w:val="22"/>
                <w:szCs w:val="22"/>
                <w:lang w:val="en-IE" w:eastAsia="en-US"/>
              </w:rPr>
            </w:pPr>
          </w:p>
          <w:p w14:paraId="41EEAB42"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12</w:t>
            </w:r>
          </w:p>
          <w:p w14:paraId="7C2CE069"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Ceramics</w:t>
            </w:r>
          </w:p>
          <w:p w14:paraId="60AA0963" w14:textId="77777777" w:rsidR="00C74557" w:rsidRPr="00C74557" w:rsidRDefault="00C74557" w:rsidP="008638D9">
            <w:pPr>
              <w:rPr>
                <w:sz w:val="22"/>
                <w:szCs w:val="22"/>
                <w:lang w:val="en-IE" w:eastAsia="en-US"/>
              </w:rPr>
            </w:pPr>
            <w:r w:rsidRPr="00C74557">
              <w:rPr>
                <w:sz w:val="22"/>
                <w:szCs w:val="22"/>
                <w:lang w:val="en-IE" w:eastAsia="en-US"/>
              </w:rPr>
              <w:t>Unit 1: Research Unit 2: Designing Unit 3: Making Unit 4: Support Studies Unit 5: Reflection/Evaluation</w:t>
            </w:r>
          </w:p>
          <w:p w14:paraId="763714DF" w14:textId="77777777" w:rsidR="00C74557" w:rsidRPr="00C74557" w:rsidRDefault="00C74557" w:rsidP="008638D9">
            <w:pPr>
              <w:rPr>
                <w:b/>
                <w:bCs/>
                <w:color w:val="231F20"/>
                <w:sz w:val="22"/>
                <w:szCs w:val="22"/>
                <w:lang w:val="en-IE" w:eastAsia="en-US"/>
              </w:rPr>
            </w:pPr>
          </w:p>
        </w:tc>
        <w:tc>
          <w:tcPr>
            <w:tcW w:w="4394" w:type="dxa"/>
          </w:tcPr>
          <w:p w14:paraId="3A289D28"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Communication</w:t>
            </w:r>
          </w:p>
          <w:p w14:paraId="4321E1F8"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Team Working</w:t>
            </w:r>
          </w:p>
          <w:p w14:paraId="05E6CA27"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Friendships</w:t>
            </w:r>
          </w:p>
          <w:p w14:paraId="01E5F298"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Safety in the art room</w:t>
            </w:r>
          </w:p>
          <w:p w14:paraId="6D985C13"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Creativity</w:t>
            </w:r>
          </w:p>
          <w:p w14:paraId="09114137"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Investigating</w:t>
            </w:r>
          </w:p>
          <w:p w14:paraId="75FF8C35"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Influences and decision Making</w:t>
            </w:r>
          </w:p>
          <w:p w14:paraId="67B2B40E"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 xml:space="preserve">Physical Health </w:t>
            </w:r>
          </w:p>
          <w:p w14:paraId="4DB25F04"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Emotional Health</w:t>
            </w:r>
          </w:p>
          <w:p w14:paraId="4EF405CD"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Friendships</w:t>
            </w:r>
          </w:p>
          <w:p w14:paraId="028F7227" w14:textId="77777777" w:rsidR="00C74557" w:rsidRPr="00C74557" w:rsidRDefault="00C74557" w:rsidP="008638D9">
            <w:pPr>
              <w:numPr>
                <w:ilvl w:val="0"/>
                <w:numId w:val="5"/>
              </w:numPr>
              <w:ind w:left="360"/>
              <w:rPr>
                <w:rFonts w:eastAsiaTheme="minorEastAsia"/>
                <w:sz w:val="22"/>
                <w:szCs w:val="22"/>
                <w:lang w:val="en-IE"/>
              </w:rPr>
            </w:pPr>
            <w:r w:rsidRPr="00C74557">
              <w:rPr>
                <w:sz w:val="22"/>
                <w:szCs w:val="22"/>
                <w:lang w:val="en-IE"/>
              </w:rPr>
              <w:t>Developing skills as part of a group, individual responsibilities and as part of a team.</w:t>
            </w:r>
          </w:p>
          <w:p w14:paraId="541AEC20" w14:textId="77777777" w:rsidR="00C74557" w:rsidRPr="00C74557" w:rsidRDefault="00C74557" w:rsidP="008638D9">
            <w:pPr>
              <w:numPr>
                <w:ilvl w:val="0"/>
                <w:numId w:val="5"/>
              </w:numPr>
              <w:ind w:left="360"/>
              <w:rPr>
                <w:rFonts w:eastAsiaTheme="minorEastAsia"/>
                <w:sz w:val="22"/>
                <w:szCs w:val="22"/>
                <w:lang w:val="en-IE"/>
              </w:rPr>
            </w:pPr>
            <w:r w:rsidRPr="00C74557">
              <w:rPr>
                <w:sz w:val="22"/>
                <w:szCs w:val="22"/>
                <w:lang w:val="en-IE"/>
              </w:rPr>
              <w:t>Self-management- a sense of purpose</w:t>
            </w:r>
          </w:p>
          <w:p w14:paraId="27E17D0B" w14:textId="77777777" w:rsidR="00C74557" w:rsidRPr="00C74557" w:rsidRDefault="00C74557" w:rsidP="008638D9">
            <w:pPr>
              <w:rPr>
                <w:rFonts w:asciiTheme="minorHAnsi" w:eastAsiaTheme="minorEastAsia" w:hAnsiTheme="minorHAnsi"/>
                <w:sz w:val="22"/>
                <w:szCs w:val="22"/>
                <w:lang w:val="en-IE" w:eastAsia="en-US"/>
              </w:rPr>
            </w:pPr>
          </w:p>
          <w:p w14:paraId="1086CB51" w14:textId="77777777" w:rsidR="00C74557" w:rsidRPr="00C74557" w:rsidRDefault="00C74557" w:rsidP="008638D9">
            <w:pPr>
              <w:rPr>
                <w:rFonts w:asciiTheme="minorHAnsi" w:eastAsiaTheme="minorEastAsia" w:hAnsiTheme="minorHAnsi"/>
                <w:sz w:val="22"/>
                <w:szCs w:val="22"/>
                <w:lang w:val="en-IE" w:eastAsia="en-US"/>
              </w:rPr>
            </w:pPr>
          </w:p>
          <w:p w14:paraId="1E329E5F" w14:textId="77777777" w:rsidR="00C74557" w:rsidRPr="00C74557" w:rsidRDefault="00C74557" w:rsidP="008638D9">
            <w:pPr>
              <w:rPr>
                <w:rFonts w:asciiTheme="minorHAnsi" w:eastAsiaTheme="minorEastAsia" w:hAnsiTheme="minorHAnsi"/>
                <w:sz w:val="22"/>
                <w:szCs w:val="22"/>
                <w:lang w:val="en-IE" w:eastAsia="en-US"/>
              </w:rPr>
            </w:pPr>
          </w:p>
          <w:p w14:paraId="16F261FB" w14:textId="77777777" w:rsidR="00C74557" w:rsidRPr="00C74557" w:rsidRDefault="00C74557" w:rsidP="008638D9">
            <w:pPr>
              <w:rPr>
                <w:rFonts w:asciiTheme="minorHAnsi" w:eastAsiaTheme="minorEastAsia" w:hAnsiTheme="minorHAnsi"/>
                <w:sz w:val="22"/>
                <w:szCs w:val="22"/>
                <w:lang w:val="en-IE" w:eastAsia="en-US"/>
              </w:rPr>
            </w:pPr>
          </w:p>
          <w:p w14:paraId="6BA587E3" w14:textId="77777777" w:rsidR="00C74557" w:rsidRPr="00C74557" w:rsidRDefault="00C74557" w:rsidP="008638D9">
            <w:pPr>
              <w:rPr>
                <w:rFonts w:asciiTheme="minorHAnsi" w:eastAsiaTheme="minorEastAsia" w:hAnsiTheme="minorHAnsi"/>
                <w:sz w:val="22"/>
                <w:szCs w:val="22"/>
                <w:lang w:val="en-IE" w:eastAsia="en-US"/>
              </w:rPr>
            </w:pPr>
          </w:p>
        </w:tc>
      </w:tr>
      <w:tr w:rsidR="00C74557" w:rsidRPr="00C74557" w14:paraId="070AA688" w14:textId="77777777" w:rsidTr="008638D9">
        <w:tc>
          <w:tcPr>
            <w:tcW w:w="1723" w:type="dxa"/>
          </w:tcPr>
          <w:p w14:paraId="674FB20F" w14:textId="77777777" w:rsidR="00C74557" w:rsidRPr="00C74557" w:rsidRDefault="00C74557" w:rsidP="008638D9">
            <w:pPr>
              <w:rPr>
                <w:sz w:val="22"/>
                <w:szCs w:val="22"/>
                <w:lang w:val="en-IE" w:eastAsia="en-US"/>
              </w:rPr>
            </w:pPr>
            <w:r w:rsidRPr="00C74557">
              <w:rPr>
                <w:sz w:val="22"/>
                <w:szCs w:val="22"/>
                <w:lang w:val="en-IE" w:eastAsia="en-US"/>
              </w:rPr>
              <w:t>Woodwork</w:t>
            </w:r>
          </w:p>
        </w:tc>
        <w:tc>
          <w:tcPr>
            <w:tcW w:w="1391" w:type="dxa"/>
          </w:tcPr>
          <w:p w14:paraId="776EC828" w14:textId="77777777" w:rsidR="00C74557" w:rsidRPr="00C74557" w:rsidRDefault="00C74557" w:rsidP="008638D9">
            <w:pPr>
              <w:rPr>
                <w:sz w:val="22"/>
                <w:szCs w:val="22"/>
                <w:lang w:val="en-IE" w:eastAsia="en-US"/>
              </w:rPr>
            </w:pPr>
            <w:r w:rsidRPr="00C74557">
              <w:rPr>
                <w:sz w:val="22"/>
                <w:szCs w:val="22"/>
                <w:lang w:val="en-IE" w:eastAsia="en-US"/>
              </w:rPr>
              <w:t>Donal Coonan</w:t>
            </w:r>
          </w:p>
        </w:tc>
        <w:tc>
          <w:tcPr>
            <w:tcW w:w="6379" w:type="dxa"/>
          </w:tcPr>
          <w:p w14:paraId="70019725"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Graphic Communication (Session 1 &amp; 3)</w:t>
            </w:r>
          </w:p>
          <w:p w14:paraId="081066F2" w14:textId="77777777" w:rsidR="00C74557" w:rsidRPr="00C74557" w:rsidRDefault="00C74557" w:rsidP="008638D9">
            <w:pPr>
              <w:rPr>
                <w:b/>
                <w:bCs/>
                <w:color w:val="231F20"/>
                <w:sz w:val="22"/>
                <w:szCs w:val="22"/>
                <w:lang w:val="en-IE" w:eastAsia="en-US"/>
              </w:rPr>
            </w:pPr>
          </w:p>
          <w:p w14:paraId="784A192B"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Manufacture of an Educational Toy (Session 2 &amp; 4)</w:t>
            </w:r>
          </w:p>
        </w:tc>
        <w:tc>
          <w:tcPr>
            <w:tcW w:w="4394" w:type="dxa"/>
          </w:tcPr>
          <w:p w14:paraId="4DB47CDC"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Communication Skills</w:t>
            </w:r>
          </w:p>
          <w:p w14:paraId="2026CFAD"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Team Working</w:t>
            </w:r>
          </w:p>
          <w:p w14:paraId="0BF9EBD4"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Friendships</w:t>
            </w:r>
          </w:p>
          <w:p w14:paraId="0DD8DE8A"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Safety in Workshop – part of personal safety &amp; substance use</w:t>
            </w:r>
          </w:p>
          <w:p w14:paraId="53DE024A" w14:textId="77777777" w:rsidR="00C74557" w:rsidRPr="00C74557" w:rsidRDefault="00C74557" w:rsidP="008638D9">
            <w:pPr>
              <w:autoSpaceDE w:val="0"/>
              <w:autoSpaceDN w:val="0"/>
              <w:adjustRightInd w:val="0"/>
              <w:rPr>
                <w:rFonts w:asciiTheme="minorHAnsi" w:hAnsiTheme="minorHAnsi"/>
                <w:sz w:val="22"/>
                <w:szCs w:val="22"/>
                <w:lang w:val="en-IE" w:eastAsia="en-US"/>
              </w:rPr>
            </w:pPr>
          </w:p>
        </w:tc>
      </w:tr>
      <w:tr w:rsidR="00C74557" w:rsidRPr="00C74557" w14:paraId="705E1F2F" w14:textId="77777777" w:rsidTr="008638D9">
        <w:tc>
          <w:tcPr>
            <w:tcW w:w="1723" w:type="dxa"/>
          </w:tcPr>
          <w:p w14:paraId="3EA3541F" w14:textId="77777777" w:rsidR="00C74557" w:rsidRPr="00C74557" w:rsidRDefault="00C74557" w:rsidP="008638D9">
            <w:pPr>
              <w:rPr>
                <w:sz w:val="22"/>
                <w:szCs w:val="22"/>
                <w:lang w:val="en-IE" w:eastAsia="en-US"/>
              </w:rPr>
            </w:pPr>
            <w:r w:rsidRPr="00C74557">
              <w:rPr>
                <w:sz w:val="22"/>
                <w:szCs w:val="22"/>
                <w:lang w:val="en-IE" w:eastAsia="en-US"/>
              </w:rPr>
              <w:t>Science</w:t>
            </w:r>
          </w:p>
        </w:tc>
        <w:tc>
          <w:tcPr>
            <w:tcW w:w="1391" w:type="dxa"/>
          </w:tcPr>
          <w:p w14:paraId="1ADF0341" w14:textId="77777777" w:rsidR="00C74557" w:rsidRPr="00C74557" w:rsidRDefault="00C74557" w:rsidP="008638D9">
            <w:pPr>
              <w:rPr>
                <w:sz w:val="22"/>
                <w:szCs w:val="22"/>
                <w:lang w:val="en-IE" w:eastAsia="en-US"/>
              </w:rPr>
            </w:pPr>
            <w:r w:rsidRPr="00C74557">
              <w:rPr>
                <w:sz w:val="22"/>
                <w:szCs w:val="22"/>
                <w:lang w:val="en-IE" w:eastAsia="en-US"/>
              </w:rPr>
              <w:t>Ann Marie Sweeney</w:t>
            </w:r>
          </w:p>
        </w:tc>
        <w:tc>
          <w:tcPr>
            <w:tcW w:w="6379" w:type="dxa"/>
          </w:tcPr>
          <w:p w14:paraId="788C8DDB"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1: Science and health.</w:t>
            </w:r>
          </w:p>
          <w:p w14:paraId="432B0212"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1: Practical skills</w:t>
            </w:r>
          </w:p>
          <w:p w14:paraId="63FB3B96"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2: The Human Body</w:t>
            </w:r>
          </w:p>
          <w:p w14:paraId="3829DB89"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3: Maintaining health 1</w:t>
            </w:r>
          </w:p>
          <w:p w14:paraId="38D7DBC7"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4: Maintaining health 2</w:t>
            </w:r>
          </w:p>
          <w:p w14:paraId="4C17464C"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lastRenderedPageBreak/>
              <w:t>Unit 5: Childrens health</w:t>
            </w:r>
          </w:p>
          <w:p w14:paraId="33F0A5C1"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6: Investigating the body.</w:t>
            </w:r>
          </w:p>
          <w:p w14:paraId="3213B647" w14:textId="77777777" w:rsidR="00C74557" w:rsidRPr="00C74557" w:rsidRDefault="00C74557" w:rsidP="008638D9">
            <w:pPr>
              <w:rPr>
                <w:b/>
                <w:bCs/>
                <w:color w:val="231F20"/>
                <w:sz w:val="22"/>
                <w:szCs w:val="22"/>
                <w:lang w:val="en-IE" w:eastAsia="en-US"/>
              </w:rPr>
            </w:pPr>
          </w:p>
        </w:tc>
        <w:tc>
          <w:tcPr>
            <w:tcW w:w="4394" w:type="dxa"/>
          </w:tcPr>
          <w:p w14:paraId="3944A17A"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lastRenderedPageBreak/>
              <w:t>Working as part of a Team</w:t>
            </w:r>
          </w:p>
          <w:p w14:paraId="18F39D70"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t>Communicating ideas and research together</w:t>
            </w:r>
          </w:p>
          <w:p w14:paraId="54EB9C8A"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t>Creativity</w:t>
            </w:r>
          </w:p>
          <w:p w14:paraId="6DE14594"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lastRenderedPageBreak/>
              <w:t>Investigating</w:t>
            </w:r>
          </w:p>
          <w:p w14:paraId="76372ABC"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t>Influences and decision making</w:t>
            </w:r>
          </w:p>
          <w:p w14:paraId="3D6F64C2"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t>Physical Health</w:t>
            </w:r>
          </w:p>
          <w:p w14:paraId="7579470E"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t>Emotional Health</w:t>
            </w:r>
          </w:p>
          <w:p w14:paraId="48A7E975"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t>Friendships</w:t>
            </w:r>
          </w:p>
          <w:p w14:paraId="6CB413A1" w14:textId="77777777" w:rsidR="00C74557" w:rsidRPr="00C74557" w:rsidRDefault="00C74557" w:rsidP="008638D9">
            <w:pPr>
              <w:numPr>
                <w:ilvl w:val="0"/>
                <w:numId w:val="14"/>
              </w:numPr>
              <w:ind w:left="360"/>
              <w:rPr>
                <w:rFonts w:eastAsiaTheme="minorEastAsia"/>
                <w:sz w:val="22"/>
                <w:szCs w:val="22"/>
                <w:lang w:val="en-IE"/>
              </w:rPr>
            </w:pPr>
            <w:r w:rsidRPr="00C74557">
              <w:rPr>
                <w:sz w:val="22"/>
                <w:szCs w:val="22"/>
                <w:lang w:val="en-IE"/>
              </w:rPr>
              <w:t>Health and Safety in the workplace</w:t>
            </w:r>
          </w:p>
          <w:p w14:paraId="5361F76E" w14:textId="77777777" w:rsidR="00C74557" w:rsidRPr="00C74557" w:rsidRDefault="00C74557" w:rsidP="008638D9">
            <w:pPr>
              <w:rPr>
                <w:rFonts w:asciiTheme="minorHAnsi" w:eastAsiaTheme="minorEastAsia" w:hAnsiTheme="minorHAnsi"/>
                <w:sz w:val="22"/>
                <w:szCs w:val="22"/>
                <w:lang w:val="en-IE" w:eastAsia="en-US"/>
              </w:rPr>
            </w:pPr>
          </w:p>
        </w:tc>
      </w:tr>
      <w:tr w:rsidR="00C74557" w:rsidRPr="00C74557" w14:paraId="0896B28A" w14:textId="77777777" w:rsidTr="008638D9">
        <w:tc>
          <w:tcPr>
            <w:tcW w:w="1723" w:type="dxa"/>
          </w:tcPr>
          <w:p w14:paraId="65DF4150" w14:textId="77777777" w:rsidR="00C74557" w:rsidRPr="00C74557" w:rsidRDefault="00C74557" w:rsidP="008638D9">
            <w:pPr>
              <w:rPr>
                <w:sz w:val="22"/>
                <w:szCs w:val="22"/>
                <w:lang w:val="en-IE" w:eastAsia="en-US"/>
              </w:rPr>
            </w:pPr>
          </w:p>
          <w:p w14:paraId="40D981FD" w14:textId="77777777" w:rsidR="00C74557" w:rsidRPr="00C74557" w:rsidRDefault="00C74557" w:rsidP="008638D9">
            <w:pPr>
              <w:rPr>
                <w:sz w:val="22"/>
                <w:szCs w:val="22"/>
                <w:lang w:val="en-IE" w:eastAsia="en-US"/>
              </w:rPr>
            </w:pPr>
            <w:r w:rsidRPr="00C74557">
              <w:rPr>
                <w:sz w:val="22"/>
                <w:szCs w:val="22"/>
                <w:lang w:val="en-IE" w:eastAsia="en-US"/>
              </w:rPr>
              <w:t>French</w:t>
            </w:r>
          </w:p>
        </w:tc>
        <w:tc>
          <w:tcPr>
            <w:tcW w:w="1391" w:type="dxa"/>
          </w:tcPr>
          <w:p w14:paraId="735C9E46" w14:textId="77777777" w:rsidR="00C74557" w:rsidRPr="00C74557" w:rsidRDefault="00C74557" w:rsidP="008638D9">
            <w:pPr>
              <w:rPr>
                <w:sz w:val="22"/>
                <w:szCs w:val="22"/>
                <w:lang w:val="en-IE" w:eastAsia="en-US"/>
              </w:rPr>
            </w:pPr>
            <w:r w:rsidRPr="00C74557">
              <w:rPr>
                <w:sz w:val="22"/>
                <w:szCs w:val="22"/>
                <w:lang w:val="en-IE" w:eastAsia="en-US"/>
              </w:rPr>
              <w:t xml:space="preserve">Therese Purcell </w:t>
            </w:r>
          </w:p>
        </w:tc>
        <w:tc>
          <w:tcPr>
            <w:tcW w:w="6379" w:type="dxa"/>
          </w:tcPr>
          <w:p w14:paraId="4330DBB1"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1: Social Relationships</w:t>
            </w:r>
          </w:p>
          <w:p w14:paraId="4468DD4F"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1: Introductions and Greetings</w:t>
            </w:r>
          </w:p>
          <w:p w14:paraId="05FEE889"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2: Numbers</w:t>
            </w:r>
          </w:p>
          <w:p w14:paraId="1F2B722A"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3: Likes/Dislikes</w:t>
            </w:r>
          </w:p>
          <w:p w14:paraId="60C7770B"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 xml:space="preserve">Unit 4: Food &amp; Drink </w:t>
            </w:r>
          </w:p>
          <w:p w14:paraId="5F2ECD44"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2: Travelling &amp; Finding the Way</w:t>
            </w:r>
          </w:p>
          <w:p w14:paraId="2185959A"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1: Travel &amp; Transport</w:t>
            </w:r>
          </w:p>
          <w:p w14:paraId="1CC8FE01"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Unit 2: Shopping &amp; Services</w:t>
            </w:r>
          </w:p>
          <w:p w14:paraId="65C523A9"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 xml:space="preserve">Unit 3: Accommodation </w:t>
            </w:r>
          </w:p>
          <w:p w14:paraId="29C71C1F" w14:textId="541B59B1"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 xml:space="preserve">Unit 4: Money </w:t>
            </w:r>
          </w:p>
          <w:p w14:paraId="568E961F" w14:textId="77777777" w:rsidR="00C74557" w:rsidRPr="00C74557" w:rsidRDefault="00C74557" w:rsidP="008638D9">
            <w:pPr>
              <w:rPr>
                <w:b/>
                <w:bCs/>
                <w:color w:val="231F20"/>
                <w:sz w:val="22"/>
                <w:szCs w:val="22"/>
                <w:lang w:val="en-IE" w:eastAsia="en-US"/>
              </w:rPr>
            </w:pPr>
          </w:p>
        </w:tc>
        <w:tc>
          <w:tcPr>
            <w:tcW w:w="4394" w:type="dxa"/>
          </w:tcPr>
          <w:p w14:paraId="3721FA54"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Improving communication skills in another language</w:t>
            </w:r>
          </w:p>
          <w:p w14:paraId="2D8D44E7"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Investigating how other cultures live</w:t>
            </w:r>
          </w:p>
          <w:p w14:paraId="1F992A56"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Creativity Skills</w:t>
            </w:r>
          </w:p>
          <w:p w14:paraId="51F9E59B"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Peer support in developing confidence in communicating in new language</w:t>
            </w:r>
          </w:p>
          <w:p w14:paraId="7AEA4645" w14:textId="77777777" w:rsidR="00C74557" w:rsidRPr="00C74557" w:rsidRDefault="00C74557" w:rsidP="008638D9">
            <w:pPr>
              <w:numPr>
                <w:ilvl w:val="0"/>
                <w:numId w:val="5"/>
              </w:numPr>
              <w:autoSpaceDE w:val="0"/>
              <w:autoSpaceDN w:val="0"/>
              <w:adjustRightInd w:val="0"/>
              <w:ind w:left="360"/>
              <w:rPr>
                <w:sz w:val="22"/>
                <w:szCs w:val="22"/>
                <w:lang w:val="en-IE"/>
              </w:rPr>
            </w:pPr>
            <w:r w:rsidRPr="00C74557">
              <w:rPr>
                <w:sz w:val="22"/>
                <w:szCs w:val="22"/>
                <w:lang w:val="en-IE"/>
              </w:rPr>
              <w:t xml:space="preserve">Feeling secure as part of a class group </w:t>
            </w:r>
          </w:p>
        </w:tc>
      </w:tr>
      <w:tr w:rsidR="00C74557" w:rsidRPr="00C74557" w14:paraId="104EE4A2" w14:textId="77777777" w:rsidTr="008638D9">
        <w:tc>
          <w:tcPr>
            <w:tcW w:w="1723" w:type="dxa"/>
          </w:tcPr>
          <w:p w14:paraId="184C1A26" w14:textId="77777777" w:rsidR="00C74557" w:rsidRPr="00C74557" w:rsidRDefault="00C74557" w:rsidP="008638D9">
            <w:pPr>
              <w:rPr>
                <w:sz w:val="22"/>
                <w:szCs w:val="22"/>
                <w:lang w:val="en-IE" w:eastAsia="en-US"/>
              </w:rPr>
            </w:pPr>
            <w:r w:rsidRPr="00C74557">
              <w:rPr>
                <w:sz w:val="22"/>
                <w:szCs w:val="22"/>
                <w:lang w:val="en-IE" w:eastAsia="en-US"/>
              </w:rPr>
              <w:t>Irish</w:t>
            </w:r>
          </w:p>
        </w:tc>
        <w:tc>
          <w:tcPr>
            <w:tcW w:w="1391" w:type="dxa"/>
          </w:tcPr>
          <w:p w14:paraId="3A93D841" w14:textId="77777777" w:rsidR="00C74557" w:rsidRPr="00C74557" w:rsidRDefault="00C74557" w:rsidP="008638D9">
            <w:pPr>
              <w:rPr>
                <w:sz w:val="22"/>
                <w:szCs w:val="22"/>
                <w:lang w:val="en-IE" w:eastAsia="en-US"/>
              </w:rPr>
            </w:pPr>
            <w:r w:rsidRPr="00C74557">
              <w:rPr>
                <w:sz w:val="22"/>
                <w:szCs w:val="22"/>
                <w:lang w:val="en-IE" w:eastAsia="en-US"/>
              </w:rPr>
              <w:t>Rachelle Kennedy</w:t>
            </w:r>
          </w:p>
        </w:tc>
        <w:tc>
          <w:tcPr>
            <w:tcW w:w="6379" w:type="dxa"/>
          </w:tcPr>
          <w:p w14:paraId="54DC1525"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 xml:space="preserve">Module 1: Eochair-Chleachtaí </w:t>
            </w:r>
          </w:p>
          <w:p w14:paraId="1A241CFD"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 xml:space="preserve"> Rinne mé píosa cainte fúm féin </w:t>
            </w:r>
          </w:p>
          <w:p w14:paraId="7678C2A4"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 xml:space="preserve"> D’fhéach mé ar chlár teilifíse/ghearrscannán as Gaeilge agus d’fhreagair mé ceisteanna air </w:t>
            </w:r>
          </w:p>
          <w:p w14:paraId="11CFF847"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 xml:space="preserve"> Scríobh mé ríomhphost nó blag: </w:t>
            </w:r>
          </w:p>
          <w:p w14:paraId="72748871"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 xml:space="preserve">1. ag lorg eolais nó, 2. ag lorg poist nó, 3. ag lorg taithí oibre nó, </w:t>
            </w:r>
          </w:p>
          <w:p w14:paraId="7BA35048"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 xml:space="preserve">4. ag tabhairt cuiridh do chuairteoir </w:t>
            </w:r>
          </w:p>
          <w:p w14:paraId="434BD676"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 xml:space="preserve"> Ghlac mé páirt i dtaighde grúpa bunaithe ar an nGaeilge thart timpeall orainn Nó </w:t>
            </w:r>
          </w:p>
          <w:p w14:paraId="4F6F53E5" w14:textId="77777777" w:rsidR="00C74557" w:rsidRPr="00C74557" w:rsidRDefault="00C74557" w:rsidP="008638D9">
            <w:pPr>
              <w:rPr>
                <w:bCs/>
                <w:color w:val="231F20"/>
                <w:sz w:val="22"/>
                <w:szCs w:val="22"/>
                <w:lang w:val="en-IE" w:eastAsia="en-US"/>
              </w:rPr>
            </w:pPr>
            <w:r w:rsidRPr="00C74557">
              <w:rPr>
                <w:bCs/>
                <w:color w:val="231F20"/>
                <w:sz w:val="22"/>
                <w:szCs w:val="22"/>
                <w:lang w:val="en-IE" w:eastAsia="en-US"/>
              </w:rPr>
              <w:t> Rinne mé taighde a bhain leis an nGaeilge thart timpeall orainn agus rinne mé tionscadal bunaithe ar an taighde sin</w:t>
            </w:r>
          </w:p>
          <w:p w14:paraId="7CF248A9" w14:textId="77777777" w:rsidR="00C74557" w:rsidRPr="00C74557" w:rsidRDefault="00C74557" w:rsidP="008638D9">
            <w:pPr>
              <w:rPr>
                <w:sz w:val="22"/>
                <w:szCs w:val="22"/>
                <w:lang w:val="en-IE" w:eastAsia="en-US"/>
              </w:rPr>
            </w:pPr>
            <w:r w:rsidRPr="00C74557">
              <w:rPr>
                <w:sz w:val="22"/>
                <w:szCs w:val="22"/>
                <w:lang w:val="en-IE" w:eastAsia="en-US"/>
              </w:rPr>
              <w:t xml:space="preserve">Module 2:Eochair-Chleachtaí </w:t>
            </w:r>
          </w:p>
          <w:p w14:paraId="75DA7EBE" w14:textId="77777777" w:rsidR="00C74557" w:rsidRPr="00C74557" w:rsidRDefault="00C74557" w:rsidP="008638D9">
            <w:pPr>
              <w:rPr>
                <w:sz w:val="22"/>
                <w:szCs w:val="22"/>
                <w:lang w:val="en-IE" w:eastAsia="en-US"/>
              </w:rPr>
            </w:pPr>
            <w:r w:rsidRPr="00C74557">
              <w:rPr>
                <w:sz w:val="22"/>
                <w:szCs w:val="22"/>
                <w:lang w:val="en-IE" w:eastAsia="en-US"/>
              </w:rPr>
              <w:lastRenderedPageBreak/>
              <w:t xml:space="preserve"> Labhair mé Gaeilge le daoine éagsúla faoi cheann amháin de mo chuid caitheamh aimsire </w:t>
            </w:r>
          </w:p>
          <w:p w14:paraId="5A3D28E5" w14:textId="77777777" w:rsidR="00C74557" w:rsidRPr="00C74557" w:rsidRDefault="00C74557" w:rsidP="008638D9">
            <w:pPr>
              <w:rPr>
                <w:sz w:val="22"/>
                <w:szCs w:val="22"/>
                <w:lang w:val="en-IE" w:eastAsia="en-US"/>
              </w:rPr>
            </w:pPr>
            <w:r w:rsidRPr="00C74557">
              <w:rPr>
                <w:sz w:val="22"/>
                <w:szCs w:val="22"/>
                <w:lang w:val="en-IE" w:eastAsia="en-US"/>
              </w:rPr>
              <w:t xml:space="preserve"> Bhí mé in ann Gaeilge a labhairt agus mé ar saoire: - faoi na daoine - faoin mbia - faoin aimsir - faoi na háiteanna - faoi chaitheamh aimsire </w:t>
            </w:r>
          </w:p>
          <w:p w14:paraId="7756CC5A" w14:textId="77777777" w:rsidR="00C74557" w:rsidRPr="00C74557" w:rsidRDefault="00C74557" w:rsidP="008638D9">
            <w:pPr>
              <w:rPr>
                <w:sz w:val="22"/>
                <w:szCs w:val="22"/>
                <w:lang w:val="en-IE" w:eastAsia="en-US"/>
              </w:rPr>
            </w:pPr>
            <w:r w:rsidRPr="00C74557">
              <w:rPr>
                <w:sz w:val="22"/>
                <w:szCs w:val="22"/>
                <w:lang w:val="en-IE" w:eastAsia="en-US"/>
              </w:rPr>
              <w:t xml:space="preserve"> Scríobh mé ríomhphost/blag/cárta poist as Gaeilge </w:t>
            </w:r>
          </w:p>
          <w:p w14:paraId="57EA9FDD" w14:textId="77777777" w:rsidR="00C74557" w:rsidRPr="00C74557" w:rsidRDefault="00C74557" w:rsidP="008638D9">
            <w:pPr>
              <w:rPr>
                <w:sz w:val="22"/>
                <w:szCs w:val="22"/>
                <w:lang w:val="en-IE" w:eastAsia="en-US"/>
              </w:rPr>
            </w:pPr>
            <w:r w:rsidRPr="00C74557">
              <w:rPr>
                <w:sz w:val="22"/>
                <w:szCs w:val="22"/>
                <w:lang w:val="en-IE" w:eastAsia="en-US"/>
              </w:rPr>
              <w:t xml:space="preserve"> Ghlac mé páirt i dtaighde (aonar/grúpa) bunaithe ar mhodúl 2: </w:t>
            </w:r>
          </w:p>
          <w:p w14:paraId="5F03D533" w14:textId="77777777" w:rsidR="00C74557" w:rsidRPr="00C74557" w:rsidRDefault="00C74557" w:rsidP="008638D9">
            <w:pPr>
              <w:rPr>
                <w:sz w:val="22"/>
                <w:szCs w:val="22"/>
                <w:lang w:val="en-IE" w:eastAsia="en-US"/>
              </w:rPr>
            </w:pPr>
            <w:r w:rsidRPr="00C74557">
              <w:rPr>
                <w:sz w:val="22"/>
                <w:szCs w:val="22"/>
                <w:lang w:val="en-IE" w:eastAsia="en-US"/>
              </w:rPr>
              <w:t> Chuir mé Curriculum Vitae le chéile as Gaeilge</w:t>
            </w:r>
          </w:p>
        </w:tc>
        <w:tc>
          <w:tcPr>
            <w:tcW w:w="4394" w:type="dxa"/>
          </w:tcPr>
          <w:p w14:paraId="3116DF4B"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lastRenderedPageBreak/>
              <w:t>Communication</w:t>
            </w:r>
          </w:p>
          <w:p w14:paraId="55810AF3"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Team Working</w:t>
            </w:r>
          </w:p>
          <w:p w14:paraId="528DE9C9"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Friendships</w:t>
            </w:r>
          </w:p>
          <w:p w14:paraId="294EB83C"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Creativity</w:t>
            </w:r>
          </w:p>
          <w:p w14:paraId="4BFEA512"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Investigating</w:t>
            </w:r>
          </w:p>
          <w:p w14:paraId="030F8420"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Influences and decision Making</w:t>
            </w:r>
          </w:p>
          <w:p w14:paraId="054C7846"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 xml:space="preserve">Physical Health </w:t>
            </w:r>
          </w:p>
          <w:p w14:paraId="61AED532"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Emotional Health</w:t>
            </w:r>
          </w:p>
          <w:p w14:paraId="0B35BFBE"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Friendships</w:t>
            </w:r>
          </w:p>
          <w:p w14:paraId="28098563"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Developing skills as part of a group, individual responsibilities and as part of a team.</w:t>
            </w:r>
          </w:p>
        </w:tc>
      </w:tr>
      <w:tr w:rsidR="00C74557" w:rsidRPr="00C74557" w14:paraId="1DE85F09" w14:textId="77777777" w:rsidTr="008638D9">
        <w:tc>
          <w:tcPr>
            <w:tcW w:w="1723" w:type="dxa"/>
          </w:tcPr>
          <w:p w14:paraId="3DA5E123" w14:textId="77777777" w:rsidR="00C74557" w:rsidRPr="00C74557" w:rsidRDefault="00C74557" w:rsidP="008638D9">
            <w:pPr>
              <w:rPr>
                <w:sz w:val="22"/>
                <w:szCs w:val="22"/>
                <w:lang w:val="en-IE" w:eastAsia="en-US"/>
              </w:rPr>
            </w:pPr>
            <w:r w:rsidRPr="00C74557">
              <w:rPr>
                <w:sz w:val="22"/>
                <w:szCs w:val="22"/>
                <w:lang w:val="en-IE" w:eastAsia="en-US"/>
              </w:rPr>
              <w:lastRenderedPageBreak/>
              <w:t>Leisure and Rec/Sports and Activities</w:t>
            </w:r>
          </w:p>
        </w:tc>
        <w:tc>
          <w:tcPr>
            <w:tcW w:w="1391" w:type="dxa"/>
          </w:tcPr>
          <w:p w14:paraId="1FBABDBB" w14:textId="77777777" w:rsidR="00C74557" w:rsidRPr="00C74557" w:rsidRDefault="00C74557" w:rsidP="008638D9">
            <w:pPr>
              <w:rPr>
                <w:sz w:val="22"/>
                <w:szCs w:val="22"/>
                <w:lang w:val="en-IE" w:eastAsia="en-US"/>
              </w:rPr>
            </w:pPr>
            <w:r w:rsidRPr="00C74557">
              <w:rPr>
                <w:sz w:val="22"/>
                <w:szCs w:val="22"/>
                <w:lang w:val="en-IE" w:eastAsia="en-US"/>
              </w:rPr>
              <w:t>John Butler</w:t>
            </w:r>
          </w:p>
        </w:tc>
        <w:tc>
          <w:tcPr>
            <w:tcW w:w="6379" w:type="dxa"/>
          </w:tcPr>
          <w:p w14:paraId="5A0D6362" w14:textId="77777777" w:rsidR="00C74557" w:rsidRPr="00C74557" w:rsidRDefault="00C74557" w:rsidP="008638D9">
            <w:pPr>
              <w:spacing w:line="259" w:lineRule="auto"/>
              <w:rPr>
                <w:b/>
                <w:bCs/>
                <w:color w:val="231F20"/>
                <w:sz w:val="22"/>
                <w:szCs w:val="22"/>
                <w:lang w:val="en-IE" w:eastAsia="en-US"/>
              </w:rPr>
            </w:pPr>
            <w:r w:rsidRPr="00C74557">
              <w:rPr>
                <w:b/>
                <w:bCs/>
                <w:color w:val="231F20"/>
                <w:sz w:val="22"/>
                <w:szCs w:val="22"/>
                <w:lang w:val="en-IE" w:eastAsia="en-US"/>
              </w:rPr>
              <w:t>Module 3 Physical Activity for Leisure and Recreation</w:t>
            </w:r>
          </w:p>
        </w:tc>
        <w:tc>
          <w:tcPr>
            <w:tcW w:w="4394" w:type="dxa"/>
          </w:tcPr>
          <w:p w14:paraId="4EAA8622" w14:textId="77777777" w:rsidR="00C74557" w:rsidRPr="00C74557" w:rsidRDefault="00C74557" w:rsidP="008638D9">
            <w:pPr>
              <w:numPr>
                <w:ilvl w:val="0"/>
                <w:numId w:val="5"/>
              </w:numPr>
              <w:ind w:left="360"/>
              <w:rPr>
                <w:rFonts w:eastAsiaTheme="minorEastAsia"/>
                <w:color w:val="000000" w:themeColor="text1"/>
                <w:sz w:val="22"/>
                <w:szCs w:val="22"/>
                <w:lang w:val="en-IE"/>
              </w:rPr>
            </w:pPr>
            <w:r w:rsidRPr="00C74557">
              <w:rPr>
                <w:sz w:val="22"/>
                <w:szCs w:val="22"/>
                <w:lang w:val="en-IE"/>
              </w:rPr>
              <w:t>Experience enjoyment and success from participation in physical activity.</w:t>
            </w:r>
          </w:p>
          <w:p w14:paraId="7EE8B6E4" w14:textId="77777777" w:rsidR="00C74557" w:rsidRPr="00C74557" w:rsidRDefault="00C74557" w:rsidP="008638D9">
            <w:pPr>
              <w:numPr>
                <w:ilvl w:val="0"/>
                <w:numId w:val="5"/>
              </w:numPr>
              <w:ind w:left="360"/>
              <w:rPr>
                <w:rFonts w:eastAsiaTheme="minorEastAsia"/>
                <w:color w:val="000000" w:themeColor="text1"/>
                <w:sz w:val="22"/>
                <w:szCs w:val="22"/>
                <w:lang w:val="en-IE"/>
              </w:rPr>
            </w:pPr>
            <w:r w:rsidRPr="00C74557">
              <w:rPr>
                <w:sz w:val="22"/>
                <w:szCs w:val="22"/>
                <w:lang w:val="en-IE"/>
              </w:rPr>
              <w:t>Participation in physical activities in a healthy and safe manner.</w:t>
            </w:r>
          </w:p>
          <w:p w14:paraId="40BD424A" w14:textId="77777777" w:rsidR="00C74557" w:rsidRPr="00C74557" w:rsidRDefault="00C74557" w:rsidP="008638D9">
            <w:pPr>
              <w:numPr>
                <w:ilvl w:val="0"/>
                <w:numId w:val="5"/>
              </w:numPr>
              <w:ind w:left="360"/>
              <w:rPr>
                <w:rFonts w:eastAsiaTheme="minorEastAsia"/>
                <w:color w:val="000000" w:themeColor="text1"/>
                <w:sz w:val="22"/>
                <w:szCs w:val="22"/>
                <w:lang w:val="en-IE"/>
              </w:rPr>
            </w:pPr>
            <w:r w:rsidRPr="00C74557">
              <w:rPr>
                <w:sz w:val="22"/>
                <w:szCs w:val="22"/>
                <w:lang w:val="en-IE"/>
              </w:rPr>
              <w:t>Develop lifelong skills re: beginning and maintaining an exercise programme</w:t>
            </w:r>
          </w:p>
          <w:p w14:paraId="37A4D54B" w14:textId="77777777" w:rsidR="00C74557" w:rsidRPr="00C74557" w:rsidRDefault="00C74557" w:rsidP="008638D9">
            <w:pPr>
              <w:numPr>
                <w:ilvl w:val="0"/>
                <w:numId w:val="5"/>
              </w:numPr>
              <w:ind w:left="360"/>
              <w:rPr>
                <w:color w:val="000000" w:themeColor="text1"/>
                <w:sz w:val="22"/>
                <w:szCs w:val="22"/>
                <w:lang w:val="en-IE"/>
              </w:rPr>
            </w:pPr>
            <w:r w:rsidRPr="00C74557">
              <w:rPr>
                <w:sz w:val="22"/>
                <w:szCs w:val="22"/>
                <w:lang w:val="en-IE"/>
              </w:rPr>
              <w:t xml:space="preserve">Diminish inhibitions re: taking part in physical activity – individual or classes </w:t>
            </w:r>
          </w:p>
          <w:p w14:paraId="499771DE" w14:textId="77777777" w:rsidR="00C74557" w:rsidRPr="00C74557" w:rsidRDefault="00C74557" w:rsidP="008638D9">
            <w:pPr>
              <w:numPr>
                <w:ilvl w:val="0"/>
                <w:numId w:val="5"/>
              </w:numPr>
              <w:ind w:left="360"/>
              <w:rPr>
                <w:rFonts w:eastAsiaTheme="minorEastAsia"/>
                <w:color w:val="000000" w:themeColor="text1"/>
                <w:sz w:val="22"/>
                <w:szCs w:val="22"/>
                <w:lang w:val="en-IE"/>
              </w:rPr>
            </w:pPr>
            <w:r w:rsidRPr="00C74557">
              <w:rPr>
                <w:sz w:val="22"/>
                <w:szCs w:val="22"/>
                <w:lang w:val="en-IE"/>
              </w:rPr>
              <w:t>Develop and maintain an appropriate level of fitness.</w:t>
            </w:r>
          </w:p>
          <w:p w14:paraId="51F82066" w14:textId="77777777" w:rsidR="00C74557" w:rsidRPr="00C74557" w:rsidRDefault="00C74557" w:rsidP="008638D9">
            <w:pPr>
              <w:numPr>
                <w:ilvl w:val="0"/>
                <w:numId w:val="5"/>
              </w:numPr>
              <w:ind w:left="360"/>
              <w:rPr>
                <w:rFonts w:eastAsiaTheme="minorEastAsia"/>
                <w:color w:val="000000" w:themeColor="text1"/>
                <w:sz w:val="22"/>
                <w:szCs w:val="22"/>
                <w:lang w:val="en-IE"/>
              </w:rPr>
            </w:pPr>
            <w:r w:rsidRPr="00C74557">
              <w:rPr>
                <w:sz w:val="22"/>
                <w:szCs w:val="22"/>
                <w:lang w:val="en-IE"/>
              </w:rPr>
              <w:t>Develop personal and social relationships through involvement in teamwork</w:t>
            </w:r>
          </w:p>
          <w:p w14:paraId="36FFBF39" w14:textId="77777777" w:rsidR="00C74557" w:rsidRPr="00C74557" w:rsidRDefault="00C74557" w:rsidP="008638D9">
            <w:pPr>
              <w:numPr>
                <w:ilvl w:val="0"/>
                <w:numId w:val="5"/>
              </w:numPr>
              <w:ind w:left="360"/>
              <w:rPr>
                <w:rFonts w:eastAsiaTheme="minorEastAsia"/>
                <w:color w:val="000000" w:themeColor="text1"/>
                <w:sz w:val="22"/>
                <w:szCs w:val="22"/>
                <w:lang w:val="en-IE"/>
              </w:rPr>
            </w:pPr>
            <w:r w:rsidRPr="00C74557">
              <w:rPr>
                <w:sz w:val="22"/>
                <w:szCs w:val="22"/>
                <w:lang w:val="en-IE"/>
              </w:rPr>
              <w:t>Group research/Teamwork - associated communication skills</w:t>
            </w:r>
          </w:p>
          <w:p w14:paraId="0C57C334" w14:textId="77777777" w:rsidR="00C74557" w:rsidRPr="00C74557" w:rsidRDefault="00C74557" w:rsidP="008638D9">
            <w:pPr>
              <w:numPr>
                <w:ilvl w:val="0"/>
                <w:numId w:val="5"/>
              </w:numPr>
              <w:ind w:left="360"/>
              <w:rPr>
                <w:rFonts w:eastAsiaTheme="minorEastAsia"/>
                <w:color w:val="000000" w:themeColor="text1"/>
                <w:sz w:val="22"/>
                <w:szCs w:val="22"/>
                <w:lang w:val="en-IE"/>
              </w:rPr>
            </w:pPr>
          </w:p>
        </w:tc>
      </w:tr>
      <w:tr w:rsidR="00C74557" w:rsidRPr="00C74557" w14:paraId="20CB5224" w14:textId="77777777" w:rsidTr="008638D9">
        <w:tc>
          <w:tcPr>
            <w:tcW w:w="1723" w:type="dxa"/>
          </w:tcPr>
          <w:p w14:paraId="76929822" w14:textId="77777777" w:rsidR="00C74557" w:rsidRPr="00C74557" w:rsidRDefault="00C74557" w:rsidP="008638D9">
            <w:pPr>
              <w:rPr>
                <w:sz w:val="22"/>
                <w:szCs w:val="22"/>
                <w:lang w:val="en-IE" w:eastAsia="en-US"/>
              </w:rPr>
            </w:pPr>
            <w:r w:rsidRPr="00C74557">
              <w:rPr>
                <w:sz w:val="22"/>
                <w:szCs w:val="22"/>
                <w:lang w:val="en-IE" w:eastAsia="en-US"/>
              </w:rPr>
              <w:t>Hairdressing</w:t>
            </w:r>
          </w:p>
        </w:tc>
        <w:tc>
          <w:tcPr>
            <w:tcW w:w="1391" w:type="dxa"/>
          </w:tcPr>
          <w:p w14:paraId="70E35592" w14:textId="77777777" w:rsidR="00C74557" w:rsidRPr="00C74557" w:rsidRDefault="00C74557" w:rsidP="008638D9">
            <w:pPr>
              <w:rPr>
                <w:sz w:val="22"/>
                <w:szCs w:val="22"/>
                <w:lang w:val="en-IE" w:eastAsia="en-US"/>
              </w:rPr>
            </w:pPr>
            <w:r w:rsidRPr="00C74557">
              <w:rPr>
                <w:sz w:val="22"/>
                <w:szCs w:val="22"/>
                <w:lang w:val="en-IE" w:eastAsia="en-US"/>
              </w:rPr>
              <w:t>Ann Collins</w:t>
            </w:r>
          </w:p>
        </w:tc>
        <w:tc>
          <w:tcPr>
            <w:tcW w:w="6379" w:type="dxa"/>
          </w:tcPr>
          <w:p w14:paraId="5C56C0BE"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3 &amp; 4 Beauty Care and Body Care</w:t>
            </w:r>
          </w:p>
        </w:tc>
        <w:tc>
          <w:tcPr>
            <w:tcW w:w="4394" w:type="dxa"/>
          </w:tcPr>
          <w:p w14:paraId="072D18DC"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Communication Skills, Physical Health,</w:t>
            </w:r>
          </w:p>
          <w:p w14:paraId="19099CA6" w14:textId="60488332"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 xml:space="preserve">Friendships, Self-Management – a sense of purpose, Communication Skills, Emotional Health, Influences, and decision making, Personal Safety, Developing skills as part of a group, individual responsibilities and as part of a team. </w:t>
            </w:r>
          </w:p>
        </w:tc>
      </w:tr>
      <w:tr w:rsidR="00C74557" w:rsidRPr="00C74557" w14:paraId="72F27867" w14:textId="77777777" w:rsidTr="008638D9">
        <w:tc>
          <w:tcPr>
            <w:tcW w:w="1723" w:type="dxa"/>
          </w:tcPr>
          <w:p w14:paraId="331AEDA5" w14:textId="77777777" w:rsidR="00C74557" w:rsidRPr="00C74557" w:rsidRDefault="00C74557" w:rsidP="008638D9">
            <w:pPr>
              <w:rPr>
                <w:sz w:val="22"/>
                <w:szCs w:val="22"/>
                <w:lang w:val="en-IE" w:eastAsia="en-US"/>
              </w:rPr>
            </w:pPr>
            <w:r w:rsidRPr="00C74557">
              <w:rPr>
                <w:sz w:val="22"/>
                <w:szCs w:val="22"/>
                <w:lang w:val="en-IE" w:eastAsia="en-US"/>
              </w:rPr>
              <w:lastRenderedPageBreak/>
              <w:t>Gaisce</w:t>
            </w:r>
          </w:p>
        </w:tc>
        <w:tc>
          <w:tcPr>
            <w:tcW w:w="1391" w:type="dxa"/>
          </w:tcPr>
          <w:p w14:paraId="2B1BA01F" w14:textId="77777777" w:rsidR="00C74557" w:rsidRPr="00C74557" w:rsidRDefault="00C74557" w:rsidP="008638D9">
            <w:pPr>
              <w:rPr>
                <w:sz w:val="22"/>
                <w:szCs w:val="22"/>
                <w:lang w:val="en-IE" w:eastAsia="en-US"/>
              </w:rPr>
            </w:pPr>
            <w:r w:rsidRPr="00C74557">
              <w:rPr>
                <w:sz w:val="22"/>
                <w:szCs w:val="22"/>
                <w:lang w:val="en-IE" w:eastAsia="en-US"/>
              </w:rPr>
              <w:t>Rachelle Kennedy</w:t>
            </w:r>
          </w:p>
        </w:tc>
        <w:tc>
          <w:tcPr>
            <w:tcW w:w="6379" w:type="dxa"/>
          </w:tcPr>
          <w:p w14:paraId="5DDA7C2F"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3</w:t>
            </w:r>
          </w:p>
          <w:p w14:paraId="21DAF663"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Textiles Structuring/Weaving</w:t>
            </w:r>
          </w:p>
          <w:p w14:paraId="682AE93D" w14:textId="77777777" w:rsidR="00C74557" w:rsidRPr="00C74557" w:rsidRDefault="00C74557" w:rsidP="008638D9">
            <w:pPr>
              <w:rPr>
                <w:sz w:val="22"/>
                <w:szCs w:val="22"/>
                <w:lang w:val="en-IE" w:eastAsia="en-US"/>
              </w:rPr>
            </w:pPr>
            <w:r w:rsidRPr="00C74557">
              <w:rPr>
                <w:sz w:val="22"/>
                <w:szCs w:val="22"/>
                <w:lang w:val="en-IE" w:eastAsia="en-US"/>
              </w:rPr>
              <w:t>Unit 1: Research Unit 2: Designing Unit 3: Making Unit 4: Support Studies Unit 5: Reflection/Evaluation</w:t>
            </w:r>
          </w:p>
          <w:p w14:paraId="5142A89E" w14:textId="77777777" w:rsidR="00C74557" w:rsidRPr="00C74557" w:rsidRDefault="00C74557" w:rsidP="008638D9">
            <w:pPr>
              <w:rPr>
                <w:b/>
                <w:bCs/>
                <w:color w:val="231F20"/>
                <w:sz w:val="22"/>
                <w:szCs w:val="22"/>
                <w:lang w:val="en-IE" w:eastAsia="en-US"/>
              </w:rPr>
            </w:pPr>
          </w:p>
          <w:p w14:paraId="054B9EFA" w14:textId="77777777" w:rsidR="00C74557" w:rsidRPr="00C74557" w:rsidRDefault="00C74557" w:rsidP="008638D9">
            <w:pPr>
              <w:rPr>
                <w:b/>
                <w:bCs/>
                <w:color w:val="231F20"/>
                <w:sz w:val="22"/>
                <w:szCs w:val="22"/>
                <w:lang w:val="en-IE" w:eastAsia="en-US"/>
              </w:rPr>
            </w:pPr>
          </w:p>
          <w:p w14:paraId="411E8DAC"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Module: 12</w:t>
            </w:r>
          </w:p>
          <w:p w14:paraId="4C2DE9CF" w14:textId="77777777" w:rsidR="00C74557" w:rsidRPr="00C74557" w:rsidRDefault="00C74557" w:rsidP="008638D9">
            <w:pPr>
              <w:rPr>
                <w:b/>
                <w:bCs/>
                <w:color w:val="231F20"/>
                <w:sz w:val="22"/>
                <w:szCs w:val="22"/>
                <w:lang w:val="en-IE" w:eastAsia="en-US"/>
              </w:rPr>
            </w:pPr>
            <w:r w:rsidRPr="00C74557">
              <w:rPr>
                <w:b/>
                <w:bCs/>
                <w:color w:val="231F20"/>
                <w:sz w:val="22"/>
                <w:szCs w:val="22"/>
                <w:lang w:val="en-IE" w:eastAsia="en-US"/>
              </w:rPr>
              <w:t>Ceramics</w:t>
            </w:r>
          </w:p>
          <w:p w14:paraId="186F7A60" w14:textId="77777777" w:rsidR="00C74557" w:rsidRPr="00C74557" w:rsidRDefault="00C74557" w:rsidP="008638D9">
            <w:pPr>
              <w:rPr>
                <w:sz w:val="22"/>
                <w:szCs w:val="22"/>
                <w:lang w:val="en-IE" w:eastAsia="en-US"/>
              </w:rPr>
            </w:pPr>
            <w:r w:rsidRPr="00C74557">
              <w:rPr>
                <w:sz w:val="22"/>
                <w:szCs w:val="22"/>
                <w:lang w:val="en-IE" w:eastAsia="en-US"/>
              </w:rPr>
              <w:t>Unit 1: Research Unit 2: Designing Unit 3: Making Unit 4: Support Studies Unit 5: Reflection/Evaluation</w:t>
            </w:r>
          </w:p>
          <w:p w14:paraId="07B675FE" w14:textId="77777777" w:rsidR="00C74557" w:rsidRPr="00C74557" w:rsidRDefault="00C74557" w:rsidP="008638D9">
            <w:pPr>
              <w:rPr>
                <w:b/>
                <w:bCs/>
                <w:color w:val="231F20"/>
                <w:sz w:val="22"/>
                <w:szCs w:val="22"/>
                <w:lang w:val="en-IE" w:eastAsia="en-US"/>
              </w:rPr>
            </w:pPr>
          </w:p>
        </w:tc>
        <w:tc>
          <w:tcPr>
            <w:tcW w:w="4394" w:type="dxa"/>
          </w:tcPr>
          <w:p w14:paraId="7DD93ED4"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Communication</w:t>
            </w:r>
          </w:p>
          <w:p w14:paraId="124C35A4"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Team Working</w:t>
            </w:r>
          </w:p>
          <w:p w14:paraId="10B29A57"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Friendships</w:t>
            </w:r>
          </w:p>
          <w:p w14:paraId="2ED7B334"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Creativity</w:t>
            </w:r>
          </w:p>
          <w:p w14:paraId="2402A331"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Investigating</w:t>
            </w:r>
          </w:p>
          <w:p w14:paraId="143B455A"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Influences and decision Making</w:t>
            </w:r>
          </w:p>
          <w:p w14:paraId="40E04A2A"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 xml:space="preserve">Physical Health </w:t>
            </w:r>
          </w:p>
          <w:p w14:paraId="7789F722"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Emotional Health</w:t>
            </w:r>
          </w:p>
          <w:p w14:paraId="02DAD74E"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Friendships</w:t>
            </w:r>
          </w:p>
          <w:p w14:paraId="208279DE" w14:textId="77777777" w:rsidR="00C74557" w:rsidRPr="00C74557" w:rsidRDefault="00C74557" w:rsidP="008638D9">
            <w:pPr>
              <w:numPr>
                <w:ilvl w:val="0"/>
                <w:numId w:val="5"/>
              </w:numPr>
              <w:autoSpaceDE w:val="0"/>
              <w:autoSpaceDN w:val="0"/>
              <w:adjustRightInd w:val="0"/>
              <w:ind w:left="360"/>
              <w:rPr>
                <w:rFonts w:eastAsiaTheme="minorEastAsia"/>
                <w:sz w:val="22"/>
                <w:szCs w:val="22"/>
                <w:lang w:val="en-IE"/>
              </w:rPr>
            </w:pPr>
            <w:r w:rsidRPr="00C74557">
              <w:rPr>
                <w:sz w:val="22"/>
                <w:szCs w:val="22"/>
                <w:lang w:val="en-IE"/>
              </w:rPr>
              <w:t>Developing skills as part of a group, individual responsibilities and as part of a team.</w:t>
            </w:r>
          </w:p>
          <w:p w14:paraId="488A0BC6" w14:textId="77777777" w:rsidR="00C74557" w:rsidRPr="00C74557" w:rsidRDefault="00C74557" w:rsidP="008638D9">
            <w:pPr>
              <w:autoSpaceDE w:val="0"/>
              <w:autoSpaceDN w:val="0"/>
              <w:adjustRightInd w:val="0"/>
              <w:rPr>
                <w:rFonts w:asciiTheme="minorHAnsi" w:eastAsiaTheme="minorEastAsia" w:hAnsiTheme="minorHAnsi"/>
                <w:sz w:val="22"/>
                <w:szCs w:val="22"/>
                <w:lang w:val="en-IE" w:eastAsia="en-US"/>
              </w:rPr>
            </w:pPr>
          </w:p>
        </w:tc>
      </w:tr>
    </w:tbl>
    <w:p w14:paraId="0CFB226D" w14:textId="09740CC0" w:rsidR="00C74557" w:rsidRDefault="00C74557" w:rsidP="00DF00E5">
      <w:pPr>
        <w:spacing w:after="160" w:line="259" w:lineRule="auto"/>
      </w:pPr>
    </w:p>
    <w:p w14:paraId="4419C4F7" w14:textId="2BA61FCF" w:rsidR="002018C1" w:rsidRDefault="002018C1" w:rsidP="00DF00E5">
      <w:pPr>
        <w:spacing w:after="160" w:line="259" w:lineRule="auto"/>
      </w:pPr>
    </w:p>
    <w:p w14:paraId="1F1F0724" w14:textId="0461B9BD" w:rsidR="002018C1" w:rsidRDefault="002018C1" w:rsidP="00DF00E5">
      <w:pPr>
        <w:spacing w:after="160" w:line="259" w:lineRule="auto"/>
      </w:pPr>
    </w:p>
    <w:p w14:paraId="341F29FA" w14:textId="2A9A3D01" w:rsidR="002018C1" w:rsidRDefault="002018C1" w:rsidP="00DF00E5">
      <w:pPr>
        <w:spacing w:after="160" w:line="259" w:lineRule="auto"/>
      </w:pPr>
    </w:p>
    <w:p w14:paraId="7A231964" w14:textId="2F91FCDA" w:rsidR="002018C1" w:rsidRDefault="002018C1" w:rsidP="00DF00E5">
      <w:pPr>
        <w:spacing w:after="160" w:line="259" w:lineRule="auto"/>
      </w:pPr>
    </w:p>
    <w:p w14:paraId="0E9E03DA" w14:textId="5F066EB3" w:rsidR="002018C1" w:rsidRDefault="002018C1" w:rsidP="00DF00E5">
      <w:pPr>
        <w:spacing w:after="160" w:line="259" w:lineRule="auto"/>
      </w:pPr>
    </w:p>
    <w:p w14:paraId="14D1C530" w14:textId="4E867517" w:rsidR="002018C1" w:rsidRDefault="002018C1" w:rsidP="00DF00E5">
      <w:pPr>
        <w:spacing w:after="160" w:line="259" w:lineRule="auto"/>
      </w:pPr>
    </w:p>
    <w:p w14:paraId="1746C51B" w14:textId="110456CE" w:rsidR="002018C1" w:rsidRDefault="002018C1" w:rsidP="00DF00E5">
      <w:pPr>
        <w:spacing w:after="160" w:line="259" w:lineRule="auto"/>
      </w:pPr>
    </w:p>
    <w:p w14:paraId="6E82E6F0" w14:textId="2EE277AE" w:rsidR="002018C1" w:rsidRDefault="002018C1" w:rsidP="00DF00E5">
      <w:pPr>
        <w:spacing w:after="160" w:line="259" w:lineRule="auto"/>
      </w:pPr>
    </w:p>
    <w:p w14:paraId="411616AB" w14:textId="07706A67" w:rsidR="002018C1" w:rsidRDefault="002018C1" w:rsidP="00DF00E5">
      <w:pPr>
        <w:spacing w:after="160" w:line="259" w:lineRule="auto"/>
      </w:pPr>
    </w:p>
    <w:p w14:paraId="381CA098" w14:textId="77777777" w:rsidR="002018C1" w:rsidRPr="0004378F" w:rsidRDefault="002018C1" w:rsidP="002018C1">
      <w:pPr>
        <w:pBdr>
          <w:bottom w:val="single" w:sz="12" w:space="1" w:color="auto"/>
        </w:pBdr>
        <w:jc w:val="center"/>
        <w:rPr>
          <w:b/>
          <w:sz w:val="22"/>
          <w:szCs w:val="22"/>
        </w:rPr>
      </w:pPr>
    </w:p>
    <w:p w14:paraId="5037AB9B" w14:textId="77777777" w:rsidR="0004378F" w:rsidRPr="0004378F" w:rsidRDefault="0004378F" w:rsidP="0004378F">
      <w:pPr>
        <w:pBdr>
          <w:bottom w:val="single" w:sz="12" w:space="1" w:color="auto"/>
        </w:pBdr>
        <w:rPr>
          <w:b/>
        </w:rPr>
      </w:pPr>
      <w:r w:rsidRPr="0004378F">
        <w:rPr>
          <w:b/>
        </w:rPr>
        <w:t xml:space="preserve">Appendix 4 </w:t>
      </w:r>
    </w:p>
    <w:p w14:paraId="02BF3147" w14:textId="77777777" w:rsidR="0004378F" w:rsidRPr="0004378F" w:rsidRDefault="0004378F" w:rsidP="0004378F">
      <w:pPr>
        <w:pBdr>
          <w:bottom w:val="single" w:sz="12" w:space="1" w:color="auto"/>
        </w:pBdr>
        <w:rPr>
          <w:b/>
        </w:rPr>
      </w:pPr>
    </w:p>
    <w:p w14:paraId="52AE008B" w14:textId="69CE51CB" w:rsidR="002018C1" w:rsidRDefault="0004378F" w:rsidP="0004378F">
      <w:pPr>
        <w:pBdr>
          <w:bottom w:val="single" w:sz="12" w:space="1" w:color="auto"/>
        </w:pBdr>
        <w:rPr>
          <w:b/>
        </w:rPr>
      </w:pPr>
      <w:r w:rsidRPr="0004378F">
        <w:rPr>
          <w:b/>
        </w:rPr>
        <w:t>Audit of SPHE with Action Plan completed 07.02.2022</w:t>
      </w:r>
    </w:p>
    <w:p w14:paraId="2B24D74D" w14:textId="77777777" w:rsidR="0004378F" w:rsidRPr="0004378F" w:rsidRDefault="0004378F" w:rsidP="0004378F">
      <w:pPr>
        <w:pBdr>
          <w:bottom w:val="single" w:sz="12" w:space="1" w:color="auto"/>
        </w:pBdr>
        <w:rPr>
          <w:b/>
        </w:rPr>
      </w:pPr>
    </w:p>
    <w:p w14:paraId="61BD2D59" w14:textId="77777777" w:rsidR="0004378F" w:rsidRPr="0004378F" w:rsidRDefault="0004378F" w:rsidP="0004378F">
      <w:pPr>
        <w:pBdr>
          <w:bottom w:val="single" w:sz="12" w:space="1" w:color="auto"/>
        </w:pBdr>
        <w:rPr>
          <w:b/>
          <w:sz w:val="22"/>
          <w:szCs w:val="22"/>
        </w:rPr>
      </w:pPr>
    </w:p>
    <w:p w14:paraId="15522D29" w14:textId="3D49C8ED" w:rsidR="002018C1" w:rsidRPr="0004378F" w:rsidRDefault="002018C1" w:rsidP="002018C1">
      <w:pPr>
        <w:pBdr>
          <w:bottom w:val="single" w:sz="12" w:space="1" w:color="auto"/>
        </w:pBdr>
        <w:jc w:val="center"/>
        <w:rPr>
          <w:b/>
          <w:sz w:val="22"/>
          <w:szCs w:val="22"/>
        </w:rPr>
      </w:pPr>
      <w:r w:rsidRPr="0004378F">
        <w:rPr>
          <w:b/>
          <w:sz w:val="22"/>
          <w:szCs w:val="22"/>
        </w:rPr>
        <w:t>Audit of Social, Personal and Health Education (SPHE) Plan</w:t>
      </w:r>
    </w:p>
    <w:p w14:paraId="0C9B3B30" w14:textId="77777777" w:rsidR="002018C1" w:rsidRPr="0004378F" w:rsidRDefault="002018C1" w:rsidP="002018C1">
      <w:pPr>
        <w:rPr>
          <w:sz w:val="22"/>
          <w:szCs w:val="22"/>
        </w:rPr>
      </w:pPr>
    </w:p>
    <w:p w14:paraId="3A3A6A3E" w14:textId="77777777" w:rsidR="002018C1" w:rsidRPr="0004378F" w:rsidRDefault="002018C1" w:rsidP="002018C1">
      <w:pPr>
        <w:rPr>
          <w:b/>
          <w:sz w:val="22"/>
          <w:szCs w:val="22"/>
        </w:rPr>
      </w:pPr>
      <w:r w:rsidRPr="0004378F">
        <w:rPr>
          <w:b/>
          <w:sz w:val="22"/>
          <w:szCs w:val="22"/>
        </w:rPr>
        <w:t>Introductory Statement and Rationale</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709"/>
        <w:gridCol w:w="835"/>
        <w:gridCol w:w="3780"/>
        <w:gridCol w:w="3780"/>
      </w:tblGrid>
      <w:tr w:rsidR="002018C1" w:rsidRPr="0004378F" w14:paraId="19B95855" w14:textId="77777777" w:rsidTr="00552ED7">
        <w:trPr>
          <w:trHeight w:val="263"/>
        </w:trPr>
        <w:tc>
          <w:tcPr>
            <w:tcW w:w="3964" w:type="dxa"/>
          </w:tcPr>
          <w:p w14:paraId="6E0AA323" w14:textId="77777777" w:rsidR="002018C1" w:rsidRPr="0004378F" w:rsidRDefault="002018C1" w:rsidP="00552ED7">
            <w:pPr>
              <w:jc w:val="center"/>
              <w:rPr>
                <w:i/>
                <w:sz w:val="22"/>
                <w:szCs w:val="22"/>
              </w:rPr>
            </w:pPr>
            <w:r w:rsidRPr="0004378F">
              <w:rPr>
                <w:i/>
                <w:sz w:val="22"/>
                <w:szCs w:val="22"/>
              </w:rPr>
              <w:t>Audit Question</w:t>
            </w:r>
          </w:p>
        </w:tc>
        <w:tc>
          <w:tcPr>
            <w:tcW w:w="709" w:type="dxa"/>
          </w:tcPr>
          <w:p w14:paraId="29217505" w14:textId="77777777" w:rsidR="002018C1" w:rsidRPr="0004378F" w:rsidRDefault="002018C1" w:rsidP="00552ED7">
            <w:pPr>
              <w:jc w:val="center"/>
              <w:rPr>
                <w:i/>
                <w:sz w:val="22"/>
                <w:szCs w:val="22"/>
              </w:rPr>
            </w:pPr>
            <w:r w:rsidRPr="0004378F">
              <w:rPr>
                <w:i/>
                <w:sz w:val="22"/>
                <w:szCs w:val="22"/>
              </w:rPr>
              <w:t>Y</w:t>
            </w:r>
          </w:p>
        </w:tc>
        <w:tc>
          <w:tcPr>
            <w:tcW w:w="835" w:type="dxa"/>
          </w:tcPr>
          <w:p w14:paraId="03930BAC" w14:textId="77777777" w:rsidR="002018C1" w:rsidRPr="0004378F" w:rsidRDefault="002018C1" w:rsidP="00552ED7">
            <w:pPr>
              <w:jc w:val="center"/>
              <w:rPr>
                <w:i/>
                <w:sz w:val="22"/>
                <w:szCs w:val="22"/>
              </w:rPr>
            </w:pPr>
            <w:r w:rsidRPr="0004378F">
              <w:rPr>
                <w:i/>
                <w:sz w:val="22"/>
                <w:szCs w:val="22"/>
              </w:rPr>
              <w:t>N</w:t>
            </w:r>
          </w:p>
        </w:tc>
        <w:tc>
          <w:tcPr>
            <w:tcW w:w="3780" w:type="dxa"/>
          </w:tcPr>
          <w:p w14:paraId="3B338A92" w14:textId="77777777" w:rsidR="002018C1" w:rsidRPr="0004378F" w:rsidRDefault="002018C1" w:rsidP="00552ED7">
            <w:pPr>
              <w:jc w:val="center"/>
              <w:rPr>
                <w:i/>
                <w:sz w:val="22"/>
                <w:szCs w:val="22"/>
              </w:rPr>
            </w:pPr>
            <w:r w:rsidRPr="0004378F">
              <w:rPr>
                <w:i/>
                <w:sz w:val="22"/>
                <w:szCs w:val="22"/>
              </w:rPr>
              <w:t>Notes</w:t>
            </w:r>
          </w:p>
        </w:tc>
        <w:tc>
          <w:tcPr>
            <w:tcW w:w="3780" w:type="dxa"/>
          </w:tcPr>
          <w:p w14:paraId="4357C8A6" w14:textId="77777777" w:rsidR="002018C1" w:rsidRPr="0004378F" w:rsidRDefault="002018C1" w:rsidP="00552ED7">
            <w:pPr>
              <w:jc w:val="center"/>
              <w:rPr>
                <w:i/>
                <w:sz w:val="22"/>
                <w:szCs w:val="22"/>
              </w:rPr>
            </w:pPr>
            <w:r w:rsidRPr="0004378F">
              <w:rPr>
                <w:i/>
                <w:sz w:val="22"/>
                <w:szCs w:val="22"/>
              </w:rPr>
              <w:t>Action</w:t>
            </w:r>
          </w:p>
        </w:tc>
      </w:tr>
      <w:tr w:rsidR="002018C1" w:rsidRPr="0004378F" w14:paraId="52DEFA08" w14:textId="77777777" w:rsidTr="00552ED7">
        <w:trPr>
          <w:trHeight w:val="278"/>
        </w:trPr>
        <w:tc>
          <w:tcPr>
            <w:tcW w:w="3964" w:type="dxa"/>
          </w:tcPr>
          <w:p w14:paraId="767E680D" w14:textId="77777777" w:rsidR="002018C1" w:rsidRPr="0004378F" w:rsidRDefault="002018C1" w:rsidP="00552ED7">
            <w:pPr>
              <w:rPr>
                <w:sz w:val="22"/>
                <w:szCs w:val="22"/>
              </w:rPr>
            </w:pPr>
            <w:r w:rsidRPr="0004378F">
              <w:rPr>
                <w:sz w:val="22"/>
                <w:szCs w:val="22"/>
              </w:rPr>
              <w:t>Were staff, parents and BOM consulted and involved in the development of this plan?</w:t>
            </w:r>
          </w:p>
        </w:tc>
        <w:tc>
          <w:tcPr>
            <w:tcW w:w="709" w:type="dxa"/>
          </w:tcPr>
          <w:p w14:paraId="6A6ABD3F" w14:textId="77777777" w:rsidR="002018C1" w:rsidRPr="0004378F" w:rsidRDefault="002018C1" w:rsidP="00552ED7">
            <w:pPr>
              <w:rPr>
                <w:sz w:val="22"/>
                <w:szCs w:val="22"/>
              </w:rPr>
            </w:pPr>
            <w:r w:rsidRPr="0004378F">
              <w:rPr>
                <w:sz w:val="22"/>
                <w:szCs w:val="22"/>
              </w:rPr>
              <w:t>Y</w:t>
            </w:r>
          </w:p>
        </w:tc>
        <w:tc>
          <w:tcPr>
            <w:tcW w:w="835" w:type="dxa"/>
          </w:tcPr>
          <w:p w14:paraId="1BEB03EA" w14:textId="77777777" w:rsidR="002018C1" w:rsidRPr="0004378F" w:rsidRDefault="002018C1" w:rsidP="00552ED7">
            <w:pPr>
              <w:rPr>
                <w:sz w:val="22"/>
                <w:szCs w:val="22"/>
              </w:rPr>
            </w:pPr>
          </w:p>
        </w:tc>
        <w:tc>
          <w:tcPr>
            <w:tcW w:w="3780" w:type="dxa"/>
          </w:tcPr>
          <w:p w14:paraId="2201DC4F" w14:textId="77777777" w:rsidR="002018C1" w:rsidRPr="0004378F" w:rsidRDefault="002018C1" w:rsidP="00552ED7">
            <w:pPr>
              <w:rPr>
                <w:sz w:val="22"/>
                <w:szCs w:val="22"/>
              </w:rPr>
            </w:pPr>
            <w:r w:rsidRPr="0004378F">
              <w:rPr>
                <w:sz w:val="22"/>
                <w:szCs w:val="22"/>
              </w:rPr>
              <w:t xml:space="preserve">Staff and BOM will be consulted in the development. Parents will be informed of the development and they will be invited to engage with the plan when drafted. </w:t>
            </w:r>
          </w:p>
        </w:tc>
        <w:tc>
          <w:tcPr>
            <w:tcW w:w="3780" w:type="dxa"/>
          </w:tcPr>
          <w:p w14:paraId="3C6D944C" w14:textId="77777777" w:rsidR="002018C1" w:rsidRPr="0004378F" w:rsidRDefault="002018C1" w:rsidP="00552ED7">
            <w:pPr>
              <w:rPr>
                <w:sz w:val="22"/>
                <w:szCs w:val="22"/>
              </w:rPr>
            </w:pPr>
            <w:r w:rsidRPr="0004378F">
              <w:rPr>
                <w:sz w:val="22"/>
                <w:szCs w:val="22"/>
              </w:rPr>
              <w:t xml:space="preserve">Copy of draft plan to be sent to parents when complete – David </w:t>
            </w:r>
          </w:p>
        </w:tc>
      </w:tr>
      <w:tr w:rsidR="002018C1" w:rsidRPr="0004378F" w14:paraId="40804D2F" w14:textId="77777777" w:rsidTr="00552ED7">
        <w:trPr>
          <w:trHeight w:val="278"/>
        </w:trPr>
        <w:tc>
          <w:tcPr>
            <w:tcW w:w="3964" w:type="dxa"/>
          </w:tcPr>
          <w:p w14:paraId="4F2AD740" w14:textId="77777777" w:rsidR="002018C1" w:rsidRPr="0004378F" w:rsidRDefault="002018C1" w:rsidP="00552ED7">
            <w:pPr>
              <w:rPr>
                <w:sz w:val="22"/>
                <w:szCs w:val="22"/>
              </w:rPr>
            </w:pPr>
            <w:r w:rsidRPr="0004378F">
              <w:rPr>
                <w:sz w:val="22"/>
                <w:szCs w:val="22"/>
              </w:rPr>
              <w:t>Is the vision for SPHE in this school clearly stated?</w:t>
            </w:r>
          </w:p>
        </w:tc>
        <w:tc>
          <w:tcPr>
            <w:tcW w:w="709" w:type="dxa"/>
          </w:tcPr>
          <w:p w14:paraId="3990A3FE" w14:textId="77777777" w:rsidR="002018C1" w:rsidRPr="0004378F" w:rsidRDefault="002018C1" w:rsidP="00552ED7">
            <w:pPr>
              <w:rPr>
                <w:sz w:val="22"/>
                <w:szCs w:val="22"/>
              </w:rPr>
            </w:pPr>
            <w:r w:rsidRPr="0004378F">
              <w:rPr>
                <w:sz w:val="22"/>
                <w:szCs w:val="22"/>
              </w:rPr>
              <w:t>Y</w:t>
            </w:r>
          </w:p>
        </w:tc>
        <w:tc>
          <w:tcPr>
            <w:tcW w:w="835" w:type="dxa"/>
          </w:tcPr>
          <w:p w14:paraId="7CF016C5" w14:textId="77777777" w:rsidR="002018C1" w:rsidRPr="0004378F" w:rsidRDefault="002018C1" w:rsidP="00552ED7">
            <w:pPr>
              <w:rPr>
                <w:sz w:val="22"/>
                <w:szCs w:val="22"/>
              </w:rPr>
            </w:pPr>
          </w:p>
        </w:tc>
        <w:tc>
          <w:tcPr>
            <w:tcW w:w="3780" w:type="dxa"/>
          </w:tcPr>
          <w:p w14:paraId="21A6790E" w14:textId="77777777" w:rsidR="002018C1" w:rsidRPr="0004378F" w:rsidRDefault="002018C1" w:rsidP="00552ED7">
            <w:pPr>
              <w:rPr>
                <w:sz w:val="22"/>
                <w:szCs w:val="22"/>
              </w:rPr>
            </w:pPr>
            <w:r w:rsidRPr="0004378F">
              <w:rPr>
                <w:sz w:val="22"/>
                <w:szCs w:val="22"/>
              </w:rPr>
              <w:t>Policies and plans in place already but with new change in subject teachers and management, the vision is now been reviewed, November 2021</w:t>
            </w:r>
          </w:p>
        </w:tc>
        <w:tc>
          <w:tcPr>
            <w:tcW w:w="3780" w:type="dxa"/>
          </w:tcPr>
          <w:p w14:paraId="0A7EE0BC" w14:textId="77777777" w:rsidR="002018C1" w:rsidRPr="0004378F" w:rsidRDefault="002018C1" w:rsidP="00552ED7">
            <w:pPr>
              <w:rPr>
                <w:sz w:val="22"/>
                <w:szCs w:val="22"/>
              </w:rPr>
            </w:pPr>
            <w:r w:rsidRPr="0004378F">
              <w:rPr>
                <w:sz w:val="22"/>
                <w:szCs w:val="22"/>
              </w:rPr>
              <w:t>Updated and put on the website - David</w:t>
            </w:r>
          </w:p>
        </w:tc>
      </w:tr>
      <w:tr w:rsidR="002018C1" w:rsidRPr="0004378F" w14:paraId="25903E0C" w14:textId="77777777" w:rsidTr="00552ED7">
        <w:trPr>
          <w:trHeight w:val="278"/>
        </w:trPr>
        <w:tc>
          <w:tcPr>
            <w:tcW w:w="3964" w:type="dxa"/>
          </w:tcPr>
          <w:p w14:paraId="151DE975" w14:textId="77777777" w:rsidR="002018C1" w:rsidRPr="0004378F" w:rsidRDefault="002018C1" w:rsidP="00552ED7">
            <w:pPr>
              <w:rPr>
                <w:sz w:val="22"/>
                <w:szCs w:val="22"/>
              </w:rPr>
            </w:pPr>
            <w:r w:rsidRPr="0004378F">
              <w:rPr>
                <w:sz w:val="22"/>
                <w:szCs w:val="22"/>
              </w:rPr>
              <w:t>Do the aims of the school plan reflect our current practice</w:t>
            </w:r>
          </w:p>
        </w:tc>
        <w:tc>
          <w:tcPr>
            <w:tcW w:w="709" w:type="dxa"/>
          </w:tcPr>
          <w:p w14:paraId="3791D7C4" w14:textId="77777777" w:rsidR="002018C1" w:rsidRPr="0004378F" w:rsidRDefault="002018C1" w:rsidP="00552ED7">
            <w:pPr>
              <w:rPr>
                <w:sz w:val="22"/>
                <w:szCs w:val="22"/>
              </w:rPr>
            </w:pPr>
            <w:r w:rsidRPr="0004378F">
              <w:rPr>
                <w:sz w:val="22"/>
                <w:szCs w:val="22"/>
              </w:rPr>
              <w:t>Y</w:t>
            </w:r>
          </w:p>
        </w:tc>
        <w:tc>
          <w:tcPr>
            <w:tcW w:w="835" w:type="dxa"/>
          </w:tcPr>
          <w:p w14:paraId="710F3EC3" w14:textId="77777777" w:rsidR="002018C1" w:rsidRPr="0004378F" w:rsidRDefault="002018C1" w:rsidP="00552ED7">
            <w:pPr>
              <w:rPr>
                <w:sz w:val="22"/>
                <w:szCs w:val="22"/>
              </w:rPr>
            </w:pPr>
          </w:p>
        </w:tc>
        <w:tc>
          <w:tcPr>
            <w:tcW w:w="3780" w:type="dxa"/>
          </w:tcPr>
          <w:p w14:paraId="70E7A065" w14:textId="77777777" w:rsidR="002018C1" w:rsidRPr="0004378F" w:rsidRDefault="002018C1" w:rsidP="00552ED7">
            <w:pPr>
              <w:rPr>
                <w:sz w:val="22"/>
                <w:szCs w:val="22"/>
              </w:rPr>
            </w:pPr>
            <w:r w:rsidRPr="0004378F">
              <w:rPr>
                <w:sz w:val="22"/>
                <w:szCs w:val="22"/>
              </w:rPr>
              <w:t xml:space="preserve">These aims will also be reviewed throughout the development of this plan </w:t>
            </w:r>
          </w:p>
        </w:tc>
        <w:tc>
          <w:tcPr>
            <w:tcW w:w="3780" w:type="dxa"/>
          </w:tcPr>
          <w:p w14:paraId="01012FB7" w14:textId="77777777" w:rsidR="002018C1" w:rsidRPr="0004378F" w:rsidRDefault="002018C1" w:rsidP="00552ED7">
            <w:pPr>
              <w:rPr>
                <w:sz w:val="22"/>
                <w:szCs w:val="22"/>
              </w:rPr>
            </w:pPr>
            <w:r w:rsidRPr="0004378F">
              <w:rPr>
                <w:sz w:val="22"/>
                <w:szCs w:val="22"/>
              </w:rPr>
              <w:t>Updated and put on the website - David</w:t>
            </w:r>
          </w:p>
        </w:tc>
      </w:tr>
    </w:tbl>
    <w:p w14:paraId="29A91F8A" w14:textId="77777777" w:rsidR="002018C1" w:rsidRPr="0004378F" w:rsidRDefault="002018C1" w:rsidP="002018C1">
      <w:pPr>
        <w:rPr>
          <w:sz w:val="22"/>
          <w:szCs w:val="22"/>
        </w:rPr>
      </w:pPr>
    </w:p>
    <w:p w14:paraId="582BB38E" w14:textId="77777777" w:rsidR="002018C1" w:rsidRPr="0004378F" w:rsidRDefault="002018C1" w:rsidP="002018C1">
      <w:pPr>
        <w:rPr>
          <w:b/>
          <w:sz w:val="22"/>
          <w:szCs w:val="22"/>
        </w:rPr>
      </w:pPr>
    </w:p>
    <w:p w14:paraId="1F943C8C" w14:textId="77777777" w:rsidR="002018C1" w:rsidRPr="0004378F" w:rsidRDefault="002018C1" w:rsidP="002018C1">
      <w:pPr>
        <w:rPr>
          <w:b/>
          <w:sz w:val="22"/>
          <w:szCs w:val="22"/>
        </w:rPr>
      </w:pPr>
      <w:r w:rsidRPr="0004378F">
        <w:rPr>
          <w:b/>
          <w:sz w:val="22"/>
          <w:szCs w:val="22"/>
        </w:rPr>
        <w:t>Strand and Strand units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4E61C6B0" w14:textId="77777777" w:rsidTr="00552ED7">
        <w:trPr>
          <w:trHeight w:val="263"/>
        </w:trPr>
        <w:tc>
          <w:tcPr>
            <w:tcW w:w="4608" w:type="dxa"/>
          </w:tcPr>
          <w:p w14:paraId="14E37C83"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762C6329" w14:textId="77777777" w:rsidR="002018C1" w:rsidRPr="0004378F" w:rsidRDefault="002018C1" w:rsidP="00552ED7">
            <w:pPr>
              <w:jc w:val="center"/>
              <w:rPr>
                <w:i/>
                <w:sz w:val="22"/>
                <w:szCs w:val="22"/>
              </w:rPr>
            </w:pPr>
            <w:r w:rsidRPr="0004378F">
              <w:rPr>
                <w:i/>
                <w:sz w:val="22"/>
                <w:szCs w:val="22"/>
              </w:rPr>
              <w:t>Y</w:t>
            </w:r>
          </w:p>
        </w:tc>
        <w:tc>
          <w:tcPr>
            <w:tcW w:w="390" w:type="dxa"/>
          </w:tcPr>
          <w:p w14:paraId="1FE5173B" w14:textId="77777777" w:rsidR="002018C1" w:rsidRPr="0004378F" w:rsidRDefault="002018C1" w:rsidP="00552ED7">
            <w:pPr>
              <w:jc w:val="center"/>
              <w:rPr>
                <w:i/>
                <w:sz w:val="22"/>
                <w:szCs w:val="22"/>
              </w:rPr>
            </w:pPr>
            <w:r w:rsidRPr="0004378F">
              <w:rPr>
                <w:i/>
                <w:sz w:val="22"/>
                <w:szCs w:val="22"/>
              </w:rPr>
              <w:t>N</w:t>
            </w:r>
          </w:p>
        </w:tc>
        <w:tc>
          <w:tcPr>
            <w:tcW w:w="3780" w:type="dxa"/>
          </w:tcPr>
          <w:p w14:paraId="32B8E550" w14:textId="77777777" w:rsidR="002018C1" w:rsidRPr="0004378F" w:rsidRDefault="002018C1" w:rsidP="00552ED7">
            <w:pPr>
              <w:jc w:val="center"/>
              <w:rPr>
                <w:i/>
                <w:sz w:val="22"/>
                <w:szCs w:val="22"/>
              </w:rPr>
            </w:pPr>
            <w:r w:rsidRPr="0004378F">
              <w:rPr>
                <w:i/>
                <w:sz w:val="22"/>
                <w:szCs w:val="22"/>
              </w:rPr>
              <w:t>Notes</w:t>
            </w:r>
          </w:p>
        </w:tc>
        <w:tc>
          <w:tcPr>
            <w:tcW w:w="3780" w:type="dxa"/>
          </w:tcPr>
          <w:p w14:paraId="7A41EE59" w14:textId="77777777" w:rsidR="002018C1" w:rsidRPr="0004378F" w:rsidRDefault="002018C1" w:rsidP="00552ED7">
            <w:pPr>
              <w:jc w:val="center"/>
              <w:rPr>
                <w:i/>
                <w:sz w:val="22"/>
                <w:szCs w:val="22"/>
              </w:rPr>
            </w:pPr>
            <w:r w:rsidRPr="0004378F">
              <w:rPr>
                <w:i/>
                <w:sz w:val="22"/>
                <w:szCs w:val="22"/>
              </w:rPr>
              <w:t>Actions</w:t>
            </w:r>
          </w:p>
        </w:tc>
      </w:tr>
      <w:tr w:rsidR="002018C1" w:rsidRPr="0004378F" w14:paraId="00D0087D" w14:textId="77777777" w:rsidTr="00552ED7">
        <w:trPr>
          <w:trHeight w:val="278"/>
        </w:trPr>
        <w:tc>
          <w:tcPr>
            <w:tcW w:w="4608" w:type="dxa"/>
          </w:tcPr>
          <w:p w14:paraId="18103F9B" w14:textId="77777777" w:rsidR="002018C1" w:rsidRPr="0004378F" w:rsidRDefault="002018C1" w:rsidP="00552ED7">
            <w:pPr>
              <w:rPr>
                <w:sz w:val="22"/>
                <w:szCs w:val="22"/>
              </w:rPr>
            </w:pPr>
            <w:r w:rsidRPr="0004378F">
              <w:rPr>
                <w:sz w:val="22"/>
                <w:szCs w:val="22"/>
              </w:rPr>
              <w:t xml:space="preserve">Are the strand and strand units clearly laid out for each class level? </w:t>
            </w:r>
          </w:p>
        </w:tc>
        <w:tc>
          <w:tcPr>
            <w:tcW w:w="510" w:type="dxa"/>
          </w:tcPr>
          <w:p w14:paraId="4264E5D7" w14:textId="77777777" w:rsidR="002018C1" w:rsidRPr="0004378F" w:rsidRDefault="002018C1" w:rsidP="00552ED7">
            <w:pPr>
              <w:rPr>
                <w:sz w:val="22"/>
                <w:szCs w:val="22"/>
              </w:rPr>
            </w:pPr>
            <w:r w:rsidRPr="0004378F">
              <w:rPr>
                <w:sz w:val="22"/>
                <w:szCs w:val="22"/>
              </w:rPr>
              <w:t>Y</w:t>
            </w:r>
          </w:p>
        </w:tc>
        <w:tc>
          <w:tcPr>
            <w:tcW w:w="390" w:type="dxa"/>
          </w:tcPr>
          <w:p w14:paraId="33D23C5A" w14:textId="77777777" w:rsidR="002018C1" w:rsidRPr="0004378F" w:rsidRDefault="002018C1" w:rsidP="00552ED7">
            <w:pPr>
              <w:rPr>
                <w:sz w:val="22"/>
                <w:szCs w:val="22"/>
              </w:rPr>
            </w:pPr>
          </w:p>
        </w:tc>
        <w:tc>
          <w:tcPr>
            <w:tcW w:w="3780" w:type="dxa"/>
          </w:tcPr>
          <w:p w14:paraId="23621AF8" w14:textId="77777777" w:rsidR="002018C1" w:rsidRPr="0004378F" w:rsidRDefault="002018C1" w:rsidP="00552ED7">
            <w:pPr>
              <w:rPr>
                <w:sz w:val="22"/>
                <w:szCs w:val="22"/>
              </w:rPr>
            </w:pPr>
            <w:r w:rsidRPr="0004378F">
              <w:rPr>
                <w:sz w:val="22"/>
                <w:szCs w:val="22"/>
              </w:rPr>
              <w:t>This is in the policy and teachers scheme of work and lesson plans. This will be reviewed</w:t>
            </w:r>
          </w:p>
        </w:tc>
        <w:tc>
          <w:tcPr>
            <w:tcW w:w="3780" w:type="dxa"/>
          </w:tcPr>
          <w:p w14:paraId="05B16082" w14:textId="77777777" w:rsidR="002018C1" w:rsidRPr="0004378F" w:rsidRDefault="002018C1" w:rsidP="00552ED7">
            <w:pPr>
              <w:rPr>
                <w:sz w:val="22"/>
                <w:szCs w:val="22"/>
              </w:rPr>
            </w:pPr>
            <w:r w:rsidRPr="0004378F">
              <w:rPr>
                <w:sz w:val="22"/>
                <w:szCs w:val="22"/>
              </w:rPr>
              <w:t xml:space="preserve">Reviewed by Ann and Rachelle and Marian to link to policy </w:t>
            </w:r>
          </w:p>
        </w:tc>
      </w:tr>
      <w:tr w:rsidR="002018C1" w:rsidRPr="0004378F" w14:paraId="707C5A06" w14:textId="77777777" w:rsidTr="00552ED7">
        <w:trPr>
          <w:trHeight w:val="278"/>
        </w:trPr>
        <w:tc>
          <w:tcPr>
            <w:tcW w:w="4608" w:type="dxa"/>
          </w:tcPr>
          <w:p w14:paraId="47E24BCC" w14:textId="77777777" w:rsidR="002018C1" w:rsidRPr="0004378F" w:rsidRDefault="002018C1" w:rsidP="00552ED7">
            <w:pPr>
              <w:rPr>
                <w:sz w:val="22"/>
                <w:szCs w:val="22"/>
              </w:rPr>
            </w:pPr>
            <w:r w:rsidRPr="0004378F">
              <w:rPr>
                <w:sz w:val="22"/>
                <w:szCs w:val="22"/>
              </w:rPr>
              <w:lastRenderedPageBreak/>
              <w:t>Is the 2 year planning grid/matrix included?</w:t>
            </w:r>
          </w:p>
        </w:tc>
        <w:tc>
          <w:tcPr>
            <w:tcW w:w="510" w:type="dxa"/>
          </w:tcPr>
          <w:p w14:paraId="4F82A747" w14:textId="77777777" w:rsidR="002018C1" w:rsidRPr="0004378F" w:rsidRDefault="002018C1" w:rsidP="00552ED7">
            <w:pPr>
              <w:rPr>
                <w:sz w:val="22"/>
                <w:szCs w:val="22"/>
              </w:rPr>
            </w:pPr>
          </w:p>
        </w:tc>
        <w:tc>
          <w:tcPr>
            <w:tcW w:w="390" w:type="dxa"/>
          </w:tcPr>
          <w:p w14:paraId="62582FC0" w14:textId="77777777" w:rsidR="002018C1" w:rsidRPr="0004378F" w:rsidRDefault="002018C1" w:rsidP="00552ED7">
            <w:pPr>
              <w:rPr>
                <w:sz w:val="22"/>
                <w:szCs w:val="22"/>
              </w:rPr>
            </w:pPr>
            <w:r w:rsidRPr="0004378F">
              <w:rPr>
                <w:sz w:val="22"/>
                <w:szCs w:val="22"/>
              </w:rPr>
              <w:t>N</w:t>
            </w:r>
          </w:p>
        </w:tc>
        <w:tc>
          <w:tcPr>
            <w:tcW w:w="3780" w:type="dxa"/>
          </w:tcPr>
          <w:p w14:paraId="6C2CB43C" w14:textId="77777777" w:rsidR="002018C1" w:rsidRPr="0004378F" w:rsidRDefault="002018C1" w:rsidP="00552ED7">
            <w:pPr>
              <w:rPr>
                <w:color w:val="70AD47" w:themeColor="accent6"/>
                <w:sz w:val="22"/>
                <w:szCs w:val="22"/>
              </w:rPr>
            </w:pPr>
            <w:r w:rsidRPr="0004378F">
              <w:rPr>
                <w:sz w:val="22"/>
                <w:szCs w:val="22"/>
              </w:rPr>
              <w:t xml:space="preserve">This is not in the policy but it is the teachers scheme of work and lesson plans. This will be reviewed </w:t>
            </w:r>
            <w:r w:rsidRPr="0004378F">
              <w:rPr>
                <w:color w:val="70AD47" w:themeColor="accent6"/>
                <w:sz w:val="22"/>
                <w:szCs w:val="22"/>
              </w:rPr>
              <w:t>We will be adding in SHARE, AMBER FLAG, CYCLE AGAINST SUCIDE, Bullying, Cocos law</w:t>
            </w:r>
          </w:p>
        </w:tc>
        <w:tc>
          <w:tcPr>
            <w:tcW w:w="3780" w:type="dxa"/>
          </w:tcPr>
          <w:p w14:paraId="0A0B59B0" w14:textId="77777777" w:rsidR="002018C1" w:rsidRPr="0004378F" w:rsidRDefault="002018C1" w:rsidP="00552ED7">
            <w:pPr>
              <w:rPr>
                <w:sz w:val="22"/>
                <w:szCs w:val="22"/>
              </w:rPr>
            </w:pPr>
            <w:r w:rsidRPr="0004378F">
              <w:rPr>
                <w:sz w:val="22"/>
                <w:szCs w:val="22"/>
              </w:rPr>
              <w:t>Put into Appendices in new policy. Corina and Marian with Rachelle and Ann</w:t>
            </w:r>
          </w:p>
        </w:tc>
      </w:tr>
      <w:tr w:rsidR="002018C1" w:rsidRPr="0004378F" w14:paraId="34DF3BE2" w14:textId="77777777" w:rsidTr="00552ED7">
        <w:trPr>
          <w:trHeight w:val="278"/>
        </w:trPr>
        <w:tc>
          <w:tcPr>
            <w:tcW w:w="4608" w:type="dxa"/>
          </w:tcPr>
          <w:p w14:paraId="6D969502" w14:textId="77777777" w:rsidR="002018C1" w:rsidRPr="0004378F" w:rsidRDefault="002018C1" w:rsidP="00552ED7">
            <w:pPr>
              <w:rPr>
                <w:sz w:val="22"/>
                <w:szCs w:val="22"/>
              </w:rPr>
            </w:pPr>
            <w:r w:rsidRPr="0004378F">
              <w:rPr>
                <w:sz w:val="22"/>
                <w:szCs w:val="22"/>
              </w:rPr>
              <w:t>Are the content objectives for each strand unit clearly identified?</w:t>
            </w:r>
          </w:p>
        </w:tc>
        <w:tc>
          <w:tcPr>
            <w:tcW w:w="510" w:type="dxa"/>
          </w:tcPr>
          <w:p w14:paraId="44DF5F3E" w14:textId="77777777" w:rsidR="002018C1" w:rsidRPr="0004378F" w:rsidRDefault="002018C1" w:rsidP="00552ED7">
            <w:pPr>
              <w:rPr>
                <w:sz w:val="22"/>
                <w:szCs w:val="22"/>
              </w:rPr>
            </w:pPr>
          </w:p>
        </w:tc>
        <w:tc>
          <w:tcPr>
            <w:tcW w:w="390" w:type="dxa"/>
          </w:tcPr>
          <w:p w14:paraId="4855AE8E" w14:textId="77777777" w:rsidR="002018C1" w:rsidRPr="0004378F" w:rsidRDefault="002018C1" w:rsidP="00552ED7">
            <w:pPr>
              <w:rPr>
                <w:sz w:val="22"/>
                <w:szCs w:val="22"/>
              </w:rPr>
            </w:pPr>
            <w:r w:rsidRPr="0004378F">
              <w:rPr>
                <w:sz w:val="22"/>
                <w:szCs w:val="22"/>
              </w:rPr>
              <w:t>N</w:t>
            </w:r>
          </w:p>
        </w:tc>
        <w:tc>
          <w:tcPr>
            <w:tcW w:w="3780" w:type="dxa"/>
          </w:tcPr>
          <w:p w14:paraId="1A16600B" w14:textId="77777777" w:rsidR="002018C1" w:rsidRPr="0004378F" w:rsidRDefault="002018C1" w:rsidP="00552ED7">
            <w:pPr>
              <w:rPr>
                <w:sz w:val="22"/>
                <w:szCs w:val="22"/>
              </w:rPr>
            </w:pPr>
            <w:r w:rsidRPr="0004378F">
              <w:rPr>
                <w:sz w:val="22"/>
                <w:szCs w:val="22"/>
              </w:rPr>
              <w:t xml:space="preserve">This is not in the policy but it is the teachers scheme of work and lesson plans. This will be reviewed. </w:t>
            </w:r>
            <w:r w:rsidRPr="0004378F">
              <w:rPr>
                <w:color w:val="70AD47" w:themeColor="accent6"/>
                <w:sz w:val="22"/>
                <w:szCs w:val="22"/>
              </w:rPr>
              <w:t>This has been included in the matrix.</w:t>
            </w:r>
          </w:p>
        </w:tc>
        <w:tc>
          <w:tcPr>
            <w:tcW w:w="3780" w:type="dxa"/>
          </w:tcPr>
          <w:p w14:paraId="676F5365" w14:textId="77777777" w:rsidR="002018C1" w:rsidRPr="0004378F" w:rsidRDefault="002018C1" w:rsidP="00552ED7">
            <w:pPr>
              <w:rPr>
                <w:sz w:val="22"/>
                <w:szCs w:val="22"/>
              </w:rPr>
            </w:pPr>
            <w:r w:rsidRPr="0004378F">
              <w:rPr>
                <w:sz w:val="22"/>
                <w:szCs w:val="22"/>
              </w:rPr>
              <w:t>Reviewed by Ann and Rachelle and Marian to link to policy</w:t>
            </w:r>
          </w:p>
        </w:tc>
      </w:tr>
    </w:tbl>
    <w:p w14:paraId="7309200B" w14:textId="77777777" w:rsidR="002018C1" w:rsidRPr="0004378F" w:rsidRDefault="002018C1" w:rsidP="002018C1">
      <w:pPr>
        <w:rPr>
          <w:b/>
          <w:sz w:val="22"/>
          <w:szCs w:val="22"/>
        </w:rPr>
      </w:pPr>
      <w:r w:rsidRPr="0004378F">
        <w:rPr>
          <w:b/>
          <w:sz w:val="22"/>
          <w:szCs w:val="22"/>
        </w:rPr>
        <w:t>Contexts for SPHE</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7060262D" w14:textId="77777777" w:rsidTr="00552ED7">
        <w:trPr>
          <w:trHeight w:val="263"/>
        </w:trPr>
        <w:tc>
          <w:tcPr>
            <w:tcW w:w="4608" w:type="dxa"/>
          </w:tcPr>
          <w:p w14:paraId="401F491F"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0B44FF4F" w14:textId="77777777" w:rsidR="002018C1" w:rsidRPr="0004378F" w:rsidRDefault="002018C1" w:rsidP="00552ED7">
            <w:pPr>
              <w:jc w:val="center"/>
              <w:rPr>
                <w:i/>
                <w:sz w:val="22"/>
                <w:szCs w:val="22"/>
              </w:rPr>
            </w:pPr>
            <w:r w:rsidRPr="0004378F">
              <w:rPr>
                <w:i/>
                <w:sz w:val="22"/>
                <w:szCs w:val="22"/>
              </w:rPr>
              <w:t>Y</w:t>
            </w:r>
          </w:p>
        </w:tc>
        <w:tc>
          <w:tcPr>
            <w:tcW w:w="390" w:type="dxa"/>
          </w:tcPr>
          <w:p w14:paraId="71033364" w14:textId="77777777" w:rsidR="002018C1" w:rsidRPr="0004378F" w:rsidRDefault="002018C1" w:rsidP="00552ED7">
            <w:pPr>
              <w:jc w:val="center"/>
              <w:rPr>
                <w:i/>
                <w:sz w:val="22"/>
                <w:szCs w:val="22"/>
              </w:rPr>
            </w:pPr>
            <w:r w:rsidRPr="0004378F">
              <w:rPr>
                <w:i/>
                <w:sz w:val="22"/>
                <w:szCs w:val="22"/>
              </w:rPr>
              <w:t>N</w:t>
            </w:r>
          </w:p>
        </w:tc>
        <w:tc>
          <w:tcPr>
            <w:tcW w:w="3780" w:type="dxa"/>
          </w:tcPr>
          <w:p w14:paraId="22D77E4A" w14:textId="77777777" w:rsidR="002018C1" w:rsidRPr="0004378F" w:rsidRDefault="002018C1" w:rsidP="00552ED7">
            <w:pPr>
              <w:jc w:val="center"/>
              <w:rPr>
                <w:i/>
                <w:sz w:val="22"/>
                <w:szCs w:val="22"/>
              </w:rPr>
            </w:pPr>
            <w:r w:rsidRPr="0004378F">
              <w:rPr>
                <w:i/>
                <w:sz w:val="22"/>
                <w:szCs w:val="22"/>
              </w:rPr>
              <w:t>Notes</w:t>
            </w:r>
          </w:p>
        </w:tc>
        <w:tc>
          <w:tcPr>
            <w:tcW w:w="3780" w:type="dxa"/>
          </w:tcPr>
          <w:p w14:paraId="40149335" w14:textId="77777777" w:rsidR="002018C1" w:rsidRPr="0004378F" w:rsidRDefault="002018C1" w:rsidP="00552ED7">
            <w:pPr>
              <w:jc w:val="center"/>
              <w:rPr>
                <w:i/>
                <w:sz w:val="22"/>
                <w:szCs w:val="22"/>
              </w:rPr>
            </w:pPr>
            <w:r w:rsidRPr="0004378F">
              <w:rPr>
                <w:i/>
                <w:sz w:val="22"/>
                <w:szCs w:val="22"/>
              </w:rPr>
              <w:t>Actions</w:t>
            </w:r>
          </w:p>
        </w:tc>
      </w:tr>
      <w:tr w:rsidR="002018C1" w:rsidRPr="0004378F" w14:paraId="65ADBF54" w14:textId="77777777" w:rsidTr="00552ED7">
        <w:trPr>
          <w:trHeight w:val="278"/>
        </w:trPr>
        <w:tc>
          <w:tcPr>
            <w:tcW w:w="4608" w:type="dxa"/>
          </w:tcPr>
          <w:p w14:paraId="33A588F4" w14:textId="77777777" w:rsidR="002018C1" w:rsidRPr="0004378F" w:rsidRDefault="002018C1" w:rsidP="00552ED7">
            <w:pPr>
              <w:rPr>
                <w:sz w:val="22"/>
                <w:szCs w:val="22"/>
              </w:rPr>
            </w:pPr>
            <w:r w:rsidRPr="0004378F">
              <w:rPr>
                <w:sz w:val="22"/>
                <w:szCs w:val="22"/>
              </w:rPr>
              <w:t xml:space="preserve">Are the practices for creating a positive school climate and atmosphere identified in the school plan? </w:t>
            </w:r>
          </w:p>
        </w:tc>
        <w:tc>
          <w:tcPr>
            <w:tcW w:w="510" w:type="dxa"/>
          </w:tcPr>
          <w:p w14:paraId="7083D52D" w14:textId="77777777" w:rsidR="002018C1" w:rsidRPr="0004378F" w:rsidRDefault="002018C1" w:rsidP="00552ED7">
            <w:pPr>
              <w:rPr>
                <w:sz w:val="22"/>
                <w:szCs w:val="22"/>
              </w:rPr>
            </w:pPr>
            <w:r w:rsidRPr="0004378F">
              <w:rPr>
                <w:sz w:val="22"/>
                <w:szCs w:val="22"/>
              </w:rPr>
              <w:t>Y</w:t>
            </w:r>
          </w:p>
        </w:tc>
        <w:tc>
          <w:tcPr>
            <w:tcW w:w="390" w:type="dxa"/>
          </w:tcPr>
          <w:p w14:paraId="0C9605B4" w14:textId="77777777" w:rsidR="002018C1" w:rsidRPr="0004378F" w:rsidRDefault="002018C1" w:rsidP="00552ED7">
            <w:pPr>
              <w:rPr>
                <w:sz w:val="22"/>
                <w:szCs w:val="22"/>
              </w:rPr>
            </w:pPr>
          </w:p>
        </w:tc>
        <w:tc>
          <w:tcPr>
            <w:tcW w:w="3780" w:type="dxa"/>
          </w:tcPr>
          <w:p w14:paraId="726582A9" w14:textId="77777777" w:rsidR="002018C1" w:rsidRPr="0004378F" w:rsidRDefault="002018C1" w:rsidP="00552ED7">
            <w:pPr>
              <w:rPr>
                <w:sz w:val="22"/>
                <w:szCs w:val="22"/>
              </w:rPr>
            </w:pPr>
            <w:r w:rsidRPr="0004378F">
              <w:rPr>
                <w:sz w:val="22"/>
                <w:szCs w:val="22"/>
              </w:rPr>
              <w:t>This is outlined in the policies (Anti-bullying, Code of Behaviour, Substance misuse, child protection and current SPHE policy) and the college mission statement and objectives. This will be reviewed in the new SPHE Policy</w:t>
            </w:r>
          </w:p>
        </w:tc>
        <w:tc>
          <w:tcPr>
            <w:tcW w:w="3780" w:type="dxa"/>
          </w:tcPr>
          <w:p w14:paraId="3B52770B" w14:textId="77777777" w:rsidR="002018C1" w:rsidRPr="0004378F" w:rsidRDefault="002018C1" w:rsidP="00552ED7">
            <w:pPr>
              <w:rPr>
                <w:sz w:val="22"/>
                <w:szCs w:val="22"/>
              </w:rPr>
            </w:pPr>
            <w:r w:rsidRPr="0004378F">
              <w:rPr>
                <w:sz w:val="22"/>
                <w:szCs w:val="22"/>
              </w:rPr>
              <w:t>Reviewed by Ann and Rachelle and Marian to link to policy</w:t>
            </w:r>
          </w:p>
        </w:tc>
      </w:tr>
      <w:tr w:rsidR="002018C1" w:rsidRPr="0004378F" w14:paraId="33A33090" w14:textId="77777777" w:rsidTr="00552ED7">
        <w:trPr>
          <w:trHeight w:val="278"/>
        </w:trPr>
        <w:tc>
          <w:tcPr>
            <w:tcW w:w="4608" w:type="dxa"/>
          </w:tcPr>
          <w:p w14:paraId="5591EDA7" w14:textId="77777777" w:rsidR="002018C1" w:rsidRPr="0004378F" w:rsidRDefault="002018C1" w:rsidP="00552ED7">
            <w:pPr>
              <w:rPr>
                <w:sz w:val="22"/>
                <w:szCs w:val="22"/>
              </w:rPr>
            </w:pPr>
            <w:r w:rsidRPr="0004378F">
              <w:rPr>
                <w:sz w:val="22"/>
                <w:szCs w:val="22"/>
              </w:rPr>
              <w:t>Are there any strategies for creating a positive school climate and atmosphere that need to be promoted?</w:t>
            </w:r>
          </w:p>
        </w:tc>
        <w:tc>
          <w:tcPr>
            <w:tcW w:w="510" w:type="dxa"/>
          </w:tcPr>
          <w:p w14:paraId="5A570E56" w14:textId="77777777" w:rsidR="002018C1" w:rsidRPr="0004378F" w:rsidRDefault="002018C1" w:rsidP="00552ED7">
            <w:pPr>
              <w:rPr>
                <w:sz w:val="22"/>
                <w:szCs w:val="22"/>
              </w:rPr>
            </w:pPr>
            <w:r w:rsidRPr="0004378F">
              <w:rPr>
                <w:sz w:val="22"/>
                <w:szCs w:val="22"/>
              </w:rPr>
              <w:t>Y</w:t>
            </w:r>
          </w:p>
        </w:tc>
        <w:tc>
          <w:tcPr>
            <w:tcW w:w="390" w:type="dxa"/>
          </w:tcPr>
          <w:p w14:paraId="58CDDDF2" w14:textId="77777777" w:rsidR="002018C1" w:rsidRPr="0004378F" w:rsidRDefault="002018C1" w:rsidP="00552ED7">
            <w:pPr>
              <w:rPr>
                <w:sz w:val="22"/>
                <w:szCs w:val="22"/>
              </w:rPr>
            </w:pPr>
          </w:p>
        </w:tc>
        <w:tc>
          <w:tcPr>
            <w:tcW w:w="3780" w:type="dxa"/>
          </w:tcPr>
          <w:p w14:paraId="6CC86B8C" w14:textId="77777777" w:rsidR="002018C1" w:rsidRPr="0004378F" w:rsidRDefault="002018C1" w:rsidP="00552ED7">
            <w:pPr>
              <w:rPr>
                <w:sz w:val="22"/>
                <w:szCs w:val="22"/>
              </w:rPr>
            </w:pPr>
            <w:r w:rsidRPr="0004378F">
              <w:rPr>
                <w:sz w:val="22"/>
                <w:szCs w:val="22"/>
              </w:rPr>
              <w:t>College initiatives, For example, Freshers Day, intercultural day, Amber Flag, Cycle against suicide, Jigsaw, SHARE, Gaisce, etc</w:t>
            </w:r>
          </w:p>
        </w:tc>
        <w:tc>
          <w:tcPr>
            <w:tcW w:w="3780" w:type="dxa"/>
          </w:tcPr>
          <w:p w14:paraId="5FD2C382" w14:textId="77777777" w:rsidR="002018C1" w:rsidRPr="0004378F" w:rsidRDefault="002018C1" w:rsidP="00552ED7">
            <w:pPr>
              <w:rPr>
                <w:sz w:val="22"/>
                <w:szCs w:val="22"/>
              </w:rPr>
            </w:pPr>
            <w:r w:rsidRPr="0004378F">
              <w:rPr>
                <w:sz w:val="22"/>
                <w:szCs w:val="22"/>
              </w:rPr>
              <w:t>Marian to link to policy</w:t>
            </w:r>
          </w:p>
        </w:tc>
      </w:tr>
      <w:tr w:rsidR="002018C1" w:rsidRPr="0004378F" w14:paraId="14422F2D" w14:textId="77777777" w:rsidTr="00552ED7">
        <w:trPr>
          <w:trHeight w:val="278"/>
        </w:trPr>
        <w:tc>
          <w:tcPr>
            <w:tcW w:w="4608" w:type="dxa"/>
          </w:tcPr>
          <w:p w14:paraId="168AD217" w14:textId="77777777" w:rsidR="002018C1" w:rsidRPr="0004378F" w:rsidRDefault="002018C1" w:rsidP="00552ED7">
            <w:pPr>
              <w:rPr>
                <w:sz w:val="22"/>
                <w:szCs w:val="22"/>
              </w:rPr>
            </w:pPr>
            <w:r w:rsidRPr="0004378F">
              <w:rPr>
                <w:sz w:val="22"/>
                <w:szCs w:val="22"/>
              </w:rPr>
              <w:t>Is discrete teaching time for SPHE timetabled?</w:t>
            </w:r>
          </w:p>
        </w:tc>
        <w:tc>
          <w:tcPr>
            <w:tcW w:w="510" w:type="dxa"/>
          </w:tcPr>
          <w:p w14:paraId="66AA84A9" w14:textId="77777777" w:rsidR="002018C1" w:rsidRPr="0004378F" w:rsidRDefault="002018C1" w:rsidP="00552ED7">
            <w:pPr>
              <w:rPr>
                <w:sz w:val="22"/>
                <w:szCs w:val="22"/>
              </w:rPr>
            </w:pPr>
            <w:r w:rsidRPr="0004378F">
              <w:rPr>
                <w:sz w:val="22"/>
                <w:szCs w:val="22"/>
              </w:rPr>
              <w:t>Y</w:t>
            </w:r>
          </w:p>
        </w:tc>
        <w:tc>
          <w:tcPr>
            <w:tcW w:w="390" w:type="dxa"/>
          </w:tcPr>
          <w:p w14:paraId="36B02C19" w14:textId="77777777" w:rsidR="002018C1" w:rsidRPr="0004378F" w:rsidRDefault="002018C1" w:rsidP="00552ED7">
            <w:pPr>
              <w:rPr>
                <w:sz w:val="22"/>
                <w:szCs w:val="22"/>
              </w:rPr>
            </w:pPr>
          </w:p>
        </w:tc>
        <w:tc>
          <w:tcPr>
            <w:tcW w:w="3780" w:type="dxa"/>
          </w:tcPr>
          <w:p w14:paraId="1F9899B8" w14:textId="77777777" w:rsidR="002018C1" w:rsidRPr="0004378F" w:rsidRDefault="002018C1" w:rsidP="00552ED7">
            <w:pPr>
              <w:rPr>
                <w:sz w:val="22"/>
                <w:szCs w:val="22"/>
              </w:rPr>
            </w:pPr>
            <w:r w:rsidRPr="0004378F">
              <w:rPr>
                <w:sz w:val="22"/>
                <w:szCs w:val="22"/>
              </w:rPr>
              <w:t>SPHE is timetabled separately for each individual class</w:t>
            </w:r>
          </w:p>
        </w:tc>
        <w:tc>
          <w:tcPr>
            <w:tcW w:w="3780" w:type="dxa"/>
          </w:tcPr>
          <w:p w14:paraId="3C4DEB21" w14:textId="77777777" w:rsidR="002018C1" w:rsidRPr="0004378F" w:rsidRDefault="002018C1" w:rsidP="00552ED7">
            <w:pPr>
              <w:rPr>
                <w:sz w:val="22"/>
                <w:szCs w:val="22"/>
              </w:rPr>
            </w:pPr>
            <w:r w:rsidRPr="0004378F">
              <w:rPr>
                <w:sz w:val="22"/>
                <w:szCs w:val="22"/>
              </w:rPr>
              <w:t>David</w:t>
            </w:r>
          </w:p>
        </w:tc>
      </w:tr>
      <w:tr w:rsidR="002018C1" w:rsidRPr="0004378F" w14:paraId="4E224A56" w14:textId="77777777" w:rsidTr="00552ED7">
        <w:trPr>
          <w:trHeight w:val="278"/>
        </w:trPr>
        <w:tc>
          <w:tcPr>
            <w:tcW w:w="4608" w:type="dxa"/>
          </w:tcPr>
          <w:p w14:paraId="4A189130" w14:textId="77777777" w:rsidR="002018C1" w:rsidRPr="0004378F" w:rsidRDefault="002018C1" w:rsidP="00552ED7">
            <w:pPr>
              <w:rPr>
                <w:sz w:val="22"/>
                <w:szCs w:val="22"/>
              </w:rPr>
            </w:pPr>
            <w:r w:rsidRPr="0004378F">
              <w:rPr>
                <w:sz w:val="22"/>
                <w:szCs w:val="22"/>
              </w:rPr>
              <w:t>Have opportunities for meaningful integration possibilities for SPHE been discussed/addressed?</w:t>
            </w:r>
          </w:p>
        </w:tc>
        <w:tc>
          <w:tcPr>
            <w:tcW w:w="510" w:type="dxa"/>
          </w:tcPr>
          <w:p w14:paraId="2B86AEFD" w14:textId="77777777" w:rsidR="002018C1" w:rsidRPr="0004378F" w:rsidRDefault="002018C1" w:rsidP="00552ED7">
            <w:pPr>
              <w:rPr>
                <w:sz w:val="22"/>
                <w:szCs w:val="22"/>
              </w:rPr>
            </w:pPr>
            <w:r w:rsidRPr="0004378F">
              <w:rPr>
                <w:sz w:val="22"/>
                <w:szCs w:val="22"/>
              </w:rPr>
              <w:t>Y</w:t>
            </w:r>
          </w:p>
        </w:tc>
        <w:tc>
          <w:tcPr>
            <w:tcW w:w="390" w:type="dxa"/>
          </w:tcPr>
          <w:p w14:paraId="68F3DD80" w14:textId="77777777" w:rsidR="002018C1" w:rsidRPr="0004378F" w:rsidRDefault="002018C1" w:rsidP="00552ED7">
            <w:pPr>
              <w:rPr>
                <w:sz w:val="22"/>
                <w:szCs w:val="22"/>
              </w:rPr>
            </w:pPr>
          </w:p>
        </w:tc>
        <w:tc>
          <w:tcPr>
            <w:tcW w:w="3780" w:type="dxa"/>
          </w:tcPr>
          <w:p w14:paraId="6E855D2D" w14:textId="77777777" w:rsidR="002018C1" w:rsidRPr="0004378F" w:rsidRDefault="002018C1" w:rsidP="00552ED7">
            <w:pPr>
              <w:rPr>
                <w:sz w:val="22"/>
                <w:szCs w:val="22"/>
              </w:rPr>
            </w:pPr>
            <w:r w:rsidRPr="0004378F">
              <w:rPr>
                <w:sz w:val="22"/>
                <w:szCs w:val="22"/>
              </w:rPr>
              <w:t>Integrated into Social Education, Actvities, Leisure and Rec, Maths through Schemes of work and lesson plans.</w:t>
            </w:r>
          </w:p>
          <w:p w14:paraId="0D5473D9" w14:textId="77777777" w:rsidR="002018C1" w:rsidRPr="0004378F" w:rsidRDefault="002018C1" w:rsidP="00552ED7">
            <w:pPr>
              <w:rPr>
                <w:sz w:val="22"/>
                <w:szCs w:val="22"/>
              </w:rPr>
            </w:pPr>
            <w:r w:rsidRPr="0004378F">
              <w:rPr>
                <w:sz w:val="22"/>
                <w:szCs w:val="22"/>
              </w:rPr>
              <w:t xml:space="preserve">Also, incorporated into initiatives as mentioned previous.  </w:t>
            </w:r>
          </w:p>
        </w:tc>
        <w:tc>
          <w:tcPr>
            <w:tcW w:w="3780" w:type="dxa"/>
          </w:tcPr>
          <w:p w14:paraId="7BECFFE7" w14:textId="77777777" w:rsidR="002018C1" w:rsidRPr="0004378F" w:rsidRDefault="002018C1" w:rsidP="00552ED7">
            <w:pPr>
              <w:rPr>
                <w:sz w:val="22"/>
                <w:szCs w:val="22"/>
              </w:rPr>
            </w:pPr>
            <w:r w:rsidRPr="0004378F">
              <w:rPr>
                <w:sz w:val="22"/>
                <w:szCs w:val="22"/>
              </w:rPr>
              <w:t>Marian to link to policy</w:t>
            </w:r>
          </w:p>
        </w:tc>
      </w:tr>
    </w:tbl>
    <w:p w14:paraId="5EF46D15" w14:textId="77777777" w:rsidR="002018C1" w:rsidRPr="0004378F" w:rsidRDefault="002018C1" w:rsidP="002018C1">
      <w:pPr>
        <w:rPr>
          <w:b/>
          <w:sz w:val="22"/>
          <w:szCs w:val="22"/>
        </w:rPr>
      </w:pPr>
    </w:p>
    <w:p w14:paraId="6209ABCC" w14:textId="77777777" w:rsidR="002018C1" w:rsidRPr="0004378F" w:rsidRDefault="002018C1" w:rsidP="002018C1">
      <w:pPr>
        <w:rPr>
          <w:b/>
          <w:sz w:val="22"/>
          <w:szCs w:val="22"/>
        </w:rPr>
      </w:pPr>
      <w:r w:rsidRPr="0004378F">
        <w:rPr>
          <w:b/>
          <w:sz w:val="22"/>
          <w:szCs w:val="22"/>
        </w:rPr>
        <w:lastRenderedPageBreak/>
        <w:t>Approaches/methodologies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6BE613D0" w14:textId="77777777" w:rsidTr="00552ED7">
        <w:trPr>
          <w:trHeight w:val="263"/>
        </w:trPr>
        <w:tc>
          <w:tcPr>
            <w:tcW w:w="4608" w:type="dxa"/>
          </w:tcPr>
          <w:p w14:paraId="2810A3E7"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216C92E3" w14:textId="77777777" w:rsidR="002018C1" w:rsidRPr="0004378F" w:rsidRDefault="002018C1" w:rsidP="00552ED7">
            <w:pPr>
              <w:jc w:val="center"/>
              <w:rPr>
                <w:i/>
                <w:sz w:val="22"/>
                <w:szCs w:val="22"/>
              </w:rPr>
            </w:pPr>
            <w:r w:rsidRPr="0004378F">
              <w:rPr>
                <w:i/>
                <w:sz w:val="22"/>
                <w:szCs w:val="22"/>
              </w:rPr>
              <w:t>Y</w:t>
            </w:r>
          </w:p>
        </w:tc>
        <w:tc>
          <w:tcPr>
            <w:tcW w:w="390" w:type="dxa"/>
          </w:tcPr>
          <w:p w14:paraId="5D4BCA42" w14:textId="77777777" w:rsidR="002018C1" w:rsidRPr="0004378F" w:rsidRDefault="002018C1" w:rsidP="00552ED7">
            <w:pPr>
              <w:jc w:val="center"/>
              <w:rPr>
                <w:i/>
                <w:sz w:val="22"/>
                <w:szCs w:val="22"/>
              </w:rPr>
            </w:pPr>
            <w:r w:rsidRPr="0004378F">
              <w:rPr>
                <w:i/>
                <w:sz w:val="22"/>
                <w:szCs w:val="22"/>
              </w:rPr>
              <w:t>N</w:t>
            </w:r>
          </w:p>
        </w:tc>
        <w:tc>
          <w:tcPr>
            <w:tcW w:w="3780" w:type="dxa"/>
          </w:tcPr>
          <w:p w14:paraId="3F9B1DDE" w14:textId="77777777" w:rsidR="002018C1" w:rsidRPr="0004378F" w:rsidRDefault="002018C1" w:rsidP="00552ED7">
            <w:pPr>
              <w:jc w:val="center"/>
              <w:rPr>
                <w:i/>
                <w:sz w:val="22"/>
                <w:szCs w:val="22"/>
              </w:rPr>
            </w:pPr>
            <w:r w:rsidRPr="0004378F">
              <w:rPr>
                <w:i/>
                <w:sz w:val="22"/>
                <w:szCs w:val="22"/>
              </w:rPr>
              <w:t>Notes</w:t>
            </w:r>
          </w:p>
        </w:tc>
        <w:tc>
          <w:tcPr>
            <w:tcW w:w="3780" w:type="dxa"/>
          </w:tcPr>
          <w:p w14:paraId="3CD5A9F6" w14:textId="77777777" w:rsidR="002018C1" w:rsidRPr="0004378F" w:rsidRDefault="002018C1" w:rsidP="00552ED7">
            <w:pPr>
              <w:jc w:val="center"/>
              <w:rPr>
                <w:i/>
                <w:sz w:val="22"/>
                <w:szCs w:val="22"/>
              </w:rPr>
            </w:pPr>
            <w:r w:rsidRPr="0004378F">
              <w:rPr>
                <w:i/>
                <w:sz w:val="22"/>
                <w:szCs w:val="22"/>
              </w:rPr>
              <w:t>Actions</w:t>
            </w:r>
          </w:p>
        </w:tc>
      </w:tr>
      <w:tr w:rsidR="002018C1" w:rsidRPr="0004378F" w14:paraId="4739DE11" w14:textId="77777777" w:rsidTr="00552ED7">
        <w:trPr>
          <w:trHeight w:val="278"/>
        </w:trPr>
        <w:tc>
          <w:tcPr>
            <w:tcW w:w="4608" w:type="dxa"/>
          </w:tcPr>
          <w:p w14:paraId="7492FD68" w14:textId="77777777" w:rsidR="002018C1" w:rsidRPr="0004378F" w:rsidRDefault="002018C1" w:rsidP="00552ED7">
            <w:pPr>
              <w:rPr>
                <w:sz w:val="22"/>
                <w:szCs w:val="22"/>
              </w:rPr>
            </w:pPr>
            <w:r w:rsidRPr="0004378F">
              <w:rPr>
                <w:sz w:val="22"/>
                <w:szCs w:val="22"/>
              </w:rPr>
              <w:t xml:space="preserve">Is active learning promoted as a key principle of the SPHE curriculum delivery? </w:t>
            </w:r>
          </w:p>
        </w:tc>
        <w:tc>
          <w:tcPr>
            <w:tcW w:w="510" w:type="dxa"/>
          </w:tcPr>
          <w:p w14:paraId="46107FE2" w14:textId="77777777" w:rsidR="002018C1" w:rsidRPr="0004378F" w:rsidRDefault="002018C1" w:rsidP="00552ED7">
            <w:pPr>
              <w:rPr>
                <w:sz w:val="22"/>
                <w:szCs w:val="22"/>
              </w:rPr>
            </w:pPr>
            <w:r w:rsidRPr="0004378F">
              <w:rPr>
                <w:sz w:val="22"/>
                <w:szCs w:val="22"/>
              </w:rPr>
              <w:t>Y</w:t>
            </w:r>
          </w:p>
        </w:tc>
        <w:tc>
          <w:tcPr>
            <w:tcW w:w="390" w:type="dxa"/>
          </w:tcPr>
          <w:p w14:paraId="0206D9BF" w14:textId="77777777" w:rsidR="002018C1" w:rsidRPr="0004378F" w:rsidRDefault="002018C1" w:rsidP="00552ED7">
            <w:pPr>
              <w:rPr>
                <w:sz w:val="22"/>
                <w:szCs w:val="22"/>
              </w:rPr>
            </w:pPr>
          </w:p>
        </w:tc>
        <w:tc>
          <w:tcPr>
            <w:tcW w:w="3780" w:type="dxa"/>
          </w:tcPr>
          <w:p w14:paraId="5BDC234A" w14:textId="77777777" w:rsidR="002018C1" w:rsidRPr="0004378F" w:rsidRDefault="002018C1" w:rsidP="00552ED7">
            <w:pPr>
              <w:rPr>
                <w:sz w:val="22"/>
                <w:szCs w:val="22"/>
              </w:rPr>
            </w:pPr>
            <w:r w:rsidRPr="0004378F">
              <w:rPr>
                <w:sz w:val="22"/>
                <w:szCs w:val="22"/>
              </w:rPr>
              <w:t xml:space="preserve">Included in teaching methodologies, schemes of work and lesson plans. </w:t>
            </w:r>
          </w:p>
        </w:tc>
        <w:tc>
          <w:tcPr>
            <w:tcW w:w="3780" w:type="dxa"/>
          </w:tcPr>
          <w:p w14:paraId="2742C2DA" w14:textId="77777777" w:rsidR="002018C1" w:rsidRPr="0004378F" w:rsidRDefault="002018C1" w:rsidP="00552ED7">
            <w:pPr>
              <w:rPr>
                <w:sz w:val="22"/>
                <w:szCs w:val="22"/>
              </w:rPr>
            </w:pPr>
            <w:r w:rsidRPr="0004378F">
              <w:rPr>
                <w:sz w:val="22"/>
                <w:szCs w:val="22"/>
              </w:rPr>
              <w:t>Reviewed by Ann and Rachelle and Marian to link to policy</w:t>
            </w:r>
          </w:p>
        </w:tc>
      </w:tr>
      <w:tr w:rsidR="002018C1" w:rsidRPr="0004378F" w14:paraId="23400F62" w14:textId="77777777" w:rsidTr="00552ED7">
        <w:trPr>
          <w:trHeight w:val="278"/>
        </w:trPr>
        <w:tc>
          <w:tcPr>
            <w:tcW w:w="4608" w:type="dxa"/>
          </w:tcPr>
          <w:p w14:paraId="120906D9" w14:textId="77777777" w:rsidR="002018C1" w:rsidRPr="0004378F" w:rsidRDefault="002018C1" w:rsidP="00552ED7">
            <w:pPr>
              <w:rPr>
                <w:sz w:val="22"/>
                <w:szCs w:val="22"/>
              </w:rPr>
            </w:pPr>
            <w:r w:rsidRPr="0004378F">
              <w:rPr>
                <w:sz w:val="22"/>
                <w:szCs w:val="22"/>
              </w:rPr>
              <w:t>Are the following strategies being promoted in the SPHE learning environment:</w:t>
            </w:r>
          </w:p>
          <w:p w14:paraId="7F58700B" w14:textId="77777777" w:rsidR="002018C1" w:rsidRPr="0004378F" w:rsidRDefault="002018C1" w:rsidP="00552ED7">
            <w:pPr>
              <w:rPr>
                <w:i/>
                <w:sz w:val="22"/>
                <w:szCs w:val="22"/>
              </w:rPr>
            </w:pPr>
            <w:r w:rsidRPr="0004378F">
              <w:rPr>
                <w:i/>
                <w:sz w:val="22"/>
                <w:szCs w:val="22"/>
              </w:rPr>
              <w:t>Talk and discussion</w:t>
            </w:r>
          </w:p>
          <w:p w14:paraId="7ECF658E" w14:textId="77777777" w:rsidR="002018C1" w:rsidRPr="0004378F" w:rsidRDefault="002018C1" w:rsidP="00552ED7">
            <w:pPr>
              <w:rPr>
                <w:i/>
                <w:sz w:val="22"/>
                <w:szCs w:val="22"/>
              </w:rPr>
            </w:pPr>
            <w:r w:rsidRPr="0004378F">
              <w:rPr>
                <w:i/>
                <w:sz w:val="22"/>
                <w:szCs w:val="22"/>
              </w:rPr>
              <w:t>Use of photos, pictures and images</w:t>
            </w:r>
          </w:p>
          <w:p w14:paraId="7577F9AF" w14:textId="77777777" w:rsidR="002018C1" w:rsidRPr="0004378F" w:rsidRDefault="002018C1" w:rsidP="00552ED7">
            <w:pPr>
              <w:rPr>
                <w:i/>
                <w:sz w:val="22"/>
                <w:szCs w:val="22"/>
              </w:rPr>
            </w:pPr>
            <w:r w:rsidRPr="0004378F">
              <w:rPr>
                <w:i/>
                <w:sz w:val="22"/>
                <w:szCs w:val="22"/>
              </w:rPr>
              <w:t>Drama activities</w:t>
            </w:r>
          </w:p>
          <w:p w14:paraId="16B2AD95" w14:textId="77777777" w:rsidR="002018C1" w:rsidRPr="0004378F" w:rsidRDefault="002018C1" w:rsidP="00552ED7">
            <w:pPr>
              <w:rPr>
                <w:i/>
                <w:sz w:val="22"/>
                <w:szCs w:val="22"/>
              </w:rPr>
            </w:pPr>
            <w:r w:rsidRPr="0004378F">
              <w:rPr>
                <w:i/>
                <w:sz w:val="22"/>
                <w:szCs w:val="22"/>
              </w:rPr>
              <w:t>Written activities</w:t>
            </w:r>
          </w:p>
          <w:p w14:paraId="5FB9DC1B" w14:textId="77777777" w:rsidR="002018C1" w:rsidRPr="0004378F" w:rsidRDefault="002018C1" w:rsidP="00552ED7">
            <w:pPr>
              <w:rPr>
                <w:i/>
                <w:sz w:val="22"/>
                <w:szCs w:val="22"/>
              </w:rPr>
            </w:pPr>
            <w:r w:rsidRPr="0004378F">
              <w:rPr>
                <w:i/>
                <w:sz w:val="22"/>
                <w:szCs w:val="22"/>
              </w:rPr>
              <w:t>ICT</w:t>
            </w:r>
          </w:p>
          <w:p w14:paraId="783DF3BD" w14:textId="77777777" w:rsidR="002018C1" w:rsidRPr="0004378F" w:rsidRDefault="002018C1" w:rsidP="00552ED7">
            <w:pPr>
              <w:rPr>
                <w:i/>
                <w:sz w:val="22"/>
                <w:szCs w:val="22"/>
              </w:rPr>
            </w:pPr>
            <w:r w:rsidRPr="0004378F">
              <w:rPr>
                <w:i/>
                <w:sz w:val="22"/>
                <w:szCs w:val="22"/>
              </w:rPr>
              <w:t>Co-operative games</w:t>
            </w:r>
          </w:p>
          <w:p w14:paraId="7BBC8421" w14:textId="77777777" w:rsidR="002018C1" w:rsidRPr="0004378F" w:rsidRDefault="002018C1" w:rsidP="00552ED7">
            <w:pPr>
              <w:rPr>
                <w:i/>
                <w:sz w:val="22"/>
                <w:szCs w:val="22"/>
              </w:rPr>
            </w:pPr>
            <w:r w:rsidRPr="0004378F">
              <w:rPr>
                <w:i/>
                <w:sz w:val="22"/>
                <w:szCs w:val="22"/>
              </w:rPr>
              <w:t>Looking at other children’s work</w:t>
            </w:r>
          </w:p>
        </w:tc>
        <w:tc>
          <w:tcPr>
            <w:tcW w:w="510" w:type="dxa"/>
          </w:tcPr>
          <w:p w14:paraId="0A25EA8A" w14:textId="77777777" w:rsidR="002018C1" w:rsidRPr="0004378F" w:rsidRDefault="002018C1" w:rsidP="00552ED7">
            <w:pPr>
              <w:rPr>
                <w:sz w:val="22"/>
                <w:szCs w:val="22"/>
              </w:rPr>
            </w:pPr>
            <w:r w:rsidRPr="0004378F">
              <w:rPr>
                <w:sz w:val="22"/>
                <w:szCs w:val="22"/>
              </w:rPr>
              <w:t>Y</w:t>
            </w:r>
          </w:p>
        </w:tc>
        <w:tc>
          <w:tcPr>
            <w:tcW w:w="390" w:type="dxa"/>
          </w:tcPr>
          <w:p w14:paraId="6BA3700B" w14:textId="77777777" w:rsidR="002018C1" w:rsidRPr="0004378F" w:rsidRDefault="002018C1" w:rsidP="00552ED7">
            <w:pPr>
              <w:rPr>
                <w:sz w:val="22"/>
                <w:szCs w:val="22"/>
              </w:rPr>
            </w:pPr>
          </w:p>
        </w:tc>
        <w:tc>
          <w:tcPr>
            <w:tcW w:w="3780" w:type="dxa"/>
          </w:tcPr>
          <w:p w14:paraId="780E53DF" w14:textId="77777777" w:rsidR="002018C1" w:rsidRPr="0004378F" w:rsidRDefault="002018C1" w:rsidP="00552ED7">
            <w:pPr>
              <w:rPr>
                <w:sz w:val="22"/>
                <w:szCs w:val="22"/>
              </w:rPr>
            </w:pPr>
            <w:r w:rsidRPr="0004378F">
              <w:rPr>
                <w:sz w:val="22"/>
                <w:szCs w:val="22"/>
              </w:rPr>
              <w:t>Including role play, differentiation, withdrawal when applicable, scaffolding, Think-Pair-Share, etc</w:t>
            </w:r>
          </w:p>
        </w:tc>
        <w:tc>
          <w:tcPr>
            <w:tcW w:w="3780" w:type="dxa"/>
          </w:tcPr>
          <w:p w14:paraId="58B49835" w14:textId="77777777" w:rsidR="002018C1" w:rsidRPr="0004378F" w:rsidRDefault="002018C1" w:rsidP="00552ED7">
            <w:pPr>
              <w:rPr>
                <w:sz w:val="22"/>
                <w:szCs w:val="22"/>
              </w:rPr>
            </w:pPr>
            <w:r w:rsidRPr="0004378F">
              <w:rPr>
                <w:sz w:val="22"/>
                <w:szCs w:val="22"/>
              </w:rPr>
              <w:t>Reviewed by Ann and Rachelle and Marian to link to policy. List teaching methods into policy</w:t>
            </w:r>
          </w:p>
        </w:tc>
      </w:tr>
    </w:tbl>
    <w:p w14:paraId="6B9AEC2E" w14:textId="77777777" w:rsidR="002018C1" w:rsidRPr="0004378F" w:rsidRDefault="002018C1" w:rsidP="002018C1">
      <w:pPr>
        <w:rPr>
          <w:b/>
          <w:sz w:val="22"/>
          <w:szCs w:val="22"/>
        </w:rPr>
      </w:pPr>
    </w:p>
    <w:p w14:paraId="316388CA" w14:textId="77777777" w:rsidR="002018C1" w:rsidRPr="0004378F" w:rsidRDefault="002018C1" w:rsidP="002018C1">
      <w:pPr>
        <w:rPr>
          <w:b/>
          <w:sz w:val="22"/>
          <w:szCs w:val="22"/>
        </w:rPr>
      </w:pPr>
      <w:r w:rsidRPr="0004378F">
        <w:rPr>
          <w:b/>
          <w:sz w:val="22"/>
          <w:szCs w:val="22"/>
        </w:rPr>
        <w:t>Assessment</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7B2A7044" w14:textId="77777777" w:rsidTr="00552ED7">
        <w:trPr>
          <w:trHeight w:val="263"/>
        </w:trPr>
        <w:tc>
          <w:tcPr>
            <w:tcW w:w="4608" w:type="dxa"/>
          </w:tcPr>
          <w:p w14:paraId="52836C66"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16E255AE" w14:textId="77777777" w:rsidR="002018C1" w:rsidRPr="0004378F" w:rsidRDefault="002018C1" w:rsidP="00552ED7">
            <w:pPr>
              <w:jc w:val="center"/>
              <w:rPr>
                <w:i/>
                <w:sz w:val="22"/>
                <w:szCs w:val="22"/>
              </w:rPr>
            </w:pPr>
            <w:r w:rsidRPr="0004378F">
              <w:rPr>
                <w:i/>
                <w:sz w:val="22"/>
                <w:szCs w:val="22"/>
              </w:rPr>
              <w:t>Y</w:t>
            </w:r>
          </w:p>
        </w:tc>
        <w:tc>
          <w:tcPr>
            <w:tcW w:w="390" w:type="dxa"/>
          </w:tcPr>
          <w:p w14:paraId="03FDB8C6" w14:textId="77777777" w:rsidR="002018C1" w:rsidRPr="0004378F" w:rsidRDefault="002018C1" w:rsidP="00552ED7">
            <w:pPr>
              <w:jc w:val="center"/>
              <w:rPr>
                <w:i/>
                <w:sz w:val="22"/>
                <w:szCs w:val="22"/>
              </w:rPr>
            </w:pPr>
            <w:r w:rsidRPr="0004378F">
              <w:rPr>
                <w:i/>
                <w:sz w:val="22"/>
                <w:szCs w:val="22"/>
              </w:rPr>
              <w:t>N</w:t>
            </w:r>
          </w:p>
        </w:tc>
        <w:tc>
          <w:tcPr>
            <w:tcW w:w="3780" w:type="dxa"/>
          </w:tcPr>
          <w:p w14:paraId="37A63F20" w14:textId="77777777" w:rsidR="002018C1" w:rsidRPr="0004378F" w:rsidRDefault="002018C1" w:rsidP="00552ED7">
            <w:pPr>
              <w:jc w:val="center"/>
              <w:rPr>
                <w:i/>
                <w:sz w:val="22"/>
                <w:szCs w:val="22"/>
              </w:rPr>
            </w:pPr>
            <w:r w:rsidRPr="0004378F">
              <w:rPr>
                <w:i/>
                <w:sz w:val="22"/>
                <w:szCs w:val="22"/>
              </w:rPr>
              <w:t>Notes</w:t>
            </w:r>
          </w:p>
        </w:tc>
        <w:tc>
          <w:tcPr>
            <w:tcW w:w="3780" w:type="dxa"/>
          </w:tcPr>
          <w:p w14:paraId="7FD07521" w14:textId="77777777" w:rsidR="002018C1" w:rsidRPr="0004378F" w:rsidRDefault="002018C1" w:rsidP="00552ED7">
            <w:pPr>
              <w:jc w:val="center"/>
              <w:rPr>
                <w:i/>
                <w:sz w:val="22"/>
                <w:szCs w:val="22"/>
              </w:rPr>
            </w:pPr>
            <w:r w:rsidRPr="0004378F">
              <w:rPr>
                <w:i/>
                <w:sz w:val="22"/>
                <w:szCs w:val="22"/>
              </w:rPr>
              <w:t>Actions</w:t>
            </w:r>
          </w:p>
        </w:tc>
      </w:tr>
      <w:tr w:rsidR="002018C1" w:rsidRPr="0004378F" w14:paraId="7E432661" w14:textId="77777777" w:rsidTr="00552ED7">
        <w:trPr>
          <w:trHeight w:val="278"/>
        </w:trPr>
        <w:tc>
          <w:tcPr>
            <w:tcW w:w="4608" w:type="dxa"/>
          </w:tcPr>
          <w:p w14:paraId="2621D585" w14:textId="77777777" w:rsidR="002018C1" w:rsidRPr="0004378F" w:rsidRDefault="002018C1" w:rsidP="00552ED7">
            <w:pPr>
              <w:rPr>
                <w:sz w:val="22"/>
                <w:szCs w:val="22"/>
              </w:rPr>
            </w:pPr>
            <w:r w:rsidRPr="0004378F">
              <w:rPr>
                <w:sz w:val="22"/>
                <w:szCs w:val="22"/>
              </w:rPr>
              <w:t xml:space="preserve">Have assessment practices relating to SPHE been discussed? </w:t>
            </w:r>
          </w:p>
        </w:tc>
        <w:tc>
          <w:tcPr>
            <w:tcW w:w="510" w:type="dxa"/>
          </w:tcPr>
          <w:p w14:paraId="7B0909AF" w14:textId="77777777" w:rsidR="002018C1" w:rsidRPr="0004378F" w:rsidRDefault="002018C1" w:rsidP="00552ED7">
            <w:pPr>
              <w:rPr>
                <w:sz w:val="22"/>
                <w:szCs w:val="22"/>
              </w:rPr>
            </w:pPr>
            <w:r w:rsidRPr="0004378F">
              <w:rPr>
                <w:sz w:val="22"/>
                <w:szCs w:val="22"/>
              </w:rPr>
              <w:t>Y</w:t>
            </w:r>
          </w:p>
        </w:tc>
        <w:tc>
          <w:tcPr>
            <w:tcW w:w="390" w:type="dxa"/>
          </w:tcPr>
          <w:p w14:paraId="24C56B86" w14:textId="77777777" w:rsidR="002018C1" w:rsidRPr="0004378F" w:rsidRDefault="002018C1" w:rsidP="00552ED7">
            <w:pPr>
              <w:rPr>
                <w:sz w:val="22"/>
                <w:szCs w:val="22"/>
              </w:rPr>
            </w:pPr>
          </w:p>
        </w:tc>
        <w:tc>
          <w:tcPr>
            <w:tcW w:w="3780" w:type="dxa"/>
          </w:tcPr>
          <w:p w14:paraId="44BAAB5A" w14:textId="77777777" w:rsidR="002018C1" w:rsidRPr="0004378F" w:rsidRDefault="002018C1" w:rsidP="00552ED7">
            <w:pPr>
              <w:rPr>
                <w:sz w:val="22"/>
                <w:szCs w:val="22"/>
              </w:rPr>
            </w:pPr>
            <w:r w:rsidRPr="0004378F">
              <w:rPr>
                <w:sz w:val="22"/>
                <w:szCs w:val="22"/>
              </w:rPr>
              <w:t xml:space="preserve">Assessment for learning which includes worksheets given to leaners, verbal feedback from learners, self-led learning. Online learning and Q &amp; A. Teacher observation. Portfolio of work and certification through initiatives and workshops. Review of learning – Looking back and looking forward Questionnaire.   </w:t>
            </w:r>
          </w:p>
          <w:p w14:paraId="484C73F6" w14:textId="77777777" w:rsidR="002018C1" w:rsidRPr="0004378F" w:rsidRDefault="002018C1" w:rsidP="00552ED7">
            <w:pPr>
              <w:rPr>
                <w:sz w:val="22"/>
                <w:szCs w:val="22"/>
              </w:rPr>
            </w:pPr>
            <w:r w:rsidRPr="0004378F">
              <w:rPr>
                <w:sz w:val="22"/>
                <w:szCs w:val="22"/>
              </w:rPr>
              <w:t>Link with Social Ed for formal assessment</w:t>
            </w:r>
          </w:p>
          <w:p w14:paraId="38097D28" w14:textId="77777777" w:rsidR="002018C1" w:rsidRPr="0004378F" w:rsidRDefault="002018C1" w:rsidP="00552ED7">
            <w:pPr>
              <w:rPr>
                <w:sz w:val="22"/>
                <w:szCs w:val="22"/>
              </w:rPr>
            </w:pPr>
            <w:r w:rsidRPr="0004378F">
              <w:rPr>
                <w:sz w:val="22"/>
                <w:szCs w:val="22"/>
              </w:rPr>
              <w:t>Learning Journal recording key learning</w:t>
            </w:r>
          </w:p>
          <w:p w14:paraId="5F134ABC" w14:textId="77777777" w:rsidR="002018C1" w:rsidRPr="0004378F" w:rsidRDefault="002018C1" w:rsidP="00552ED7">
            <w:pPr>
              <w:rPr>
                <w:sz w:val="22"/>
                <w:szCs w:val="22"/>
              </w:rPr>
            </w:pPr>
            <w:r w:rsidRPr="0004378F">
              <w:rPr>
                <w:sz w:val="22"/>
                <w:szCs w:val="22"/>
              </w:rPr>
              <w:t>SHARE online tool/course</w:t>
            </w:r>
          </w:p>
          <w:p w14:paraId="0226FB06" w14:textId="77777777" w:rsidR="002018C1" w:rsidRPr="0004378F" w:rsidRDefault="002018C1" w:rsidP="00552ED7">
            <w:pPr>
              <w:rPr>
                <w:sz w:val="22"/>
                <w:szCs w:val="22"/>
              </w:rPr>
            </w:pPr>
            <w:r w:rsidRPr="0004378F">
              <w:rPr>
                <w:sz w:val="22"/>
                <w:szCs w:val="22"/>
              </w:rPr>
              <w:t>End of year CEIP Subject Reviews</w:t>
            </w:r>
          </w:p>
        </w:tc>
        <w:tc>
          <w:tcPr>
            <w:tcW w:w="3780" w:type="dxa"/>
          </w:tcPr>
          <w:p w14:paraId="2C78B7CC" w14:textId="77777777" w:rsidR="002018C1" w:rsidRPr="0004378F" w:rsidRDefault="002018C1" w:rsidP="00552ED7">
            <w:pPr>
              <w:rPr>
                <w:sz w:val="22"/>
                <w:szCs w:val="22"/>
              </w:rPr>
            </w:pPr>
            <w:r w:rsidRPr="0004378F">
              <w:rPr>
                <w:sz w:val="22"/>
                <w:szCs w:val="22"/>
              </w:rPr>
              <w:t>Reviewed by Ann and Rachelle and Marian to link to policy.</w:t>
            </w:r>
          </w:p>
          <w:p w14:paraId="2E2FE3CE" w14:textId="77777777" w:rsidR="002018C1" w:rsidRPr="0004378F" w:rsidRDefault="002018C1" w:rsidP="00552ED7">
            <w:pPr>
              <w:rPr>
                <w:sz w:val="22"/>
                <w:szCs w:val="22"/>
              </w:rPr>
            </w:pPr>
            <w:r w:rsidRPr="0004378F">
              <w:rPr>
                <w:sz w:val="22"/>
                <w:szCs w:val="22"/>
              </w:rPr>
              <w:t>Check Teacher Guidelines</w:t>
            </w:r>
          </w:p>
        </w:tc>
      </w:tr>
    </w:tbl>
    <w:p w14:paraId="7124618E" w14:textId="77777777" w:rsidR="002018C1" w:rsidRPr="0004378F" w:rsidRDefault="002018C1" w:rsidP="002018C1">
      <w:pPr>
        <w:rPr>
          <w:b/>
          <w:sz w:val="22"/>
          <w:szCs w:val="22"/>
        </w:rPr>
      </w:pPr>
      <w:r w:rsidRPr="0004378F">
        <w:rPr>
          <w:b/>
          <w:sz w:val="22"/>
          <w:szCs w:val="22"/>
        </w:rPr>
        <w:t>Children with different needs/Equality of participation and access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387F1451" w14:textId="77777777" w:rsidTr="00552ED7">
        <w:trPr>
          <w:trHeight w:val="263"/>
        </w:trPr>
        <w:tc>
          <w:tcPr>
            <w:tcW w:w="4608" w:type="dxa"/>
          </w:tcPr>
          <w:p w14:paraId="1BBF6A6B" w14:textId="77777777" w:rsidR="002018C1" w:rsidRPr="0004378F" w:rsidRDefault="002018C1" w:rsidP="00552ED7">
            <w:pPr>
              <w:jc w:val="center"/>
              <w:rPr>
                <w:i/>
                <w:sz w:val="22"/>
                <w:szCs w:val="22"/>
              </w:rPr>
            </w:pPr>
            <w:r w:rsidRPr="0004378F">
              <w:rPr>
                <w:i/>
                <w:sz w:val="22"/>
                <w:szCs w:val="22"/>
              </w:rPr>
              <w:lastRenderedPageBreak/>
              <w:t>Audit Question</w:t>
            </w:r>
          </w:p>
        </w:tc>
        <w:tc>
          <w:tcPr>
            <w:tcW w:w="510" w:type="dxa"/>
          </w:tcPr>
          <w:p w14:paraId="196238A8" w14:textId="77777777" w:rsidR="002018C1" w:rsidRPr="0004378F" w:rsidRDefault="002018C1" w:rsidP="00552ED7">
            <w:pPr>
              <w:jc w:val="center"/>
              <w:rPr>
                <w:i/>
                <w:sz w:val="22"/>
                <w:szCs w:val="22"/>
              </w:rPr>
            </w:pPr>
            <w:r w:rsidRPr="0004378F">
              <w:rPr>
                <w:i/>
                <w:sz w:val="22"/>
                <w:szCs w:val="22"/>
              </w:rPr>
              <w:t>Y</w:t>
            </w:r>
          </w:p>
        </w:tc>
        <w:tc>
          <w:tcPr>
            <w:tcW w:w="390" w:type="dxa"/>
          </w:tcPr>
          <w:p w14:paraId="682437D5" w14:textId="77777777" w:rsidR="002018C1" w:rsidRPr="0004378F" w:rsidRDefault="002018C1" w:rsidP="00552ED7">
            <w:pPr>
              <w:jc w:val="center"/>
              <w:rPr>
                <w:i/>
                <w:sz w:val="22"/>
                <w:szCs w:val="22"/>
              </w:rPr>
            </w:pPr>
            <w:r w:rsidRPr="0004378F">
              <w:rPr>
                <w:i/>
                <w:sz w:val="22"/>
                <w:szCs w:val="22"/>
              </w:rPr>
              <w:t>N</w:t>
            </w:r>
          </w:p>
        </w:tc>
        <w:tc>
          <w:tcPr>
            <w:tcW w:w="3780" w:type="dxa"/>
          </w:tcPr>
          <w:p w14:paraId="507EC610" w14:textId="77777777" w:rsidR="002018C1" w:rsidRPr="0004378F" w:rsidRDefault="002018C1" w:rsidP="00552ED7">
            <w:pPr>
              <w:jc w:val="center"/>
              <w:rPr>
                <w:i/>
                <w:sz w:val="22"/>
                <w:szCs w:val="22"/>
              </w:rPr>
            </w:pPr>
            <w:r w:rsidRPr="0004378F">
              <w:rPr>
                <w:i/>
                <w:sz w:val="22"/>
                <w:szCs w:val="22"/>
              </w:rPr>
              <w:t>Notes</w:t>
            </w:r>
          </w:p>
        </w:tc>
        <w:tc>
          <w:tcPr>
            <w:tcW w:w="3780" w:type="dxa"/>
          </w:tcPr>
          <w:p w14:paraId="2A812BEE" w14:textId="77777777" w:rsidR="002018C1" w:rsidRPr="0004378F" w:rsidRDefault="002018C1" w:rsidP="00552ED7">
            <w:pPr>
              <w:jc w:val="center"/>
              <w:rPr>
                <w:i/>
                <w:sz w:val="22"/>
                <w:szCs w:val="22"/>
              </w:rPr>
            </w:pPr>
            <w:r w:rsidRPr="0004378F">
              <w:rPr>
                <w:i/>
                <w:sz w:val="22"/>
                <w:szCs w:val="22"/>
              </w:rPr>
              <w:t>Actions</w:t>
            </w:r>
          </w:p>
        </w:tc>
      </w:tr>
      <w:tr w:rsidR="002018C1" w:rsidRPr="0004378F" w14:paraId="1624AB8D" w14:textId="77777777" w:rsidTr="00552ED7">
        <w:trPr>
          <w:trHeight w:val="278"/>
        </w:trPr>
        <w:tc>
          <w:tcPr>
            <w:tcW w:w="4608" w:type="dxa"/>
          </w:tcPr>
          <w:p w14:paraId="7E3B2C82" w14:textId="77777777" w:rsidR="002018C1" w:rsidRPr="0004378F" w:rsidRDefault="002018C1" w:rsidP="00552ED7">
            <w:pPr>
              <w:rPr>
                <w:sz w:val="22"/>
                <w:szCs w:val="22"/>
              </w:rPr>
            </w:pPr>
            <w:r w:rsidRPr="0004378F">
              <w:rPr>
                <w:sz w:val="22"/>
                <w:szCs w:val="22"/>
              </w:rPr>
              <w:t xml:space="preserve">Does our SPHE curriculum address the needs of all? </w:t>
            </w:r>
          </w:p>
        </w:tc>
        <w:tc>
          <w:tcPr>
            <w:tcW w:w="510" w:type="dxa"/>
          </w:tcPr>
          <w:p w14:paraId="3F276333" w14:textId="77777777" w:rsidR="002018C1" w:rsidRPr="0004378F" w:rsidRDefault="002018C1" w:rsidP="00552ED7">
            <w:pPr>
              <w:rPr>
                <w:sz w:val="22"/>
                <w:szCs w:val="22"/>
              </w:rPr>
            </w:pPr>
            <w:r w:rsidRPr="0004378F">
              <w:rPr>
                <w:sz w:val="22"/>
                <w:szCs w:val="22"/>
              </w:rPr>
              <w:t>Y</w:t>
            </w:r>
          </w:p>
        </w:tc>
        <w:tc>
          <w:tcPr>
            <w:tcW w:w="390" w:type="dxa"/>
          </w:tcPr>
          <w:p w14:paraId="65156BA0" w14:textId="77777777" w:rsidR="002018C1" w:rsidRPr="0004378F" w:rsidRDefault="002018C1" w:rsidP="00552ED7">
            <w:pPr>
              <w:rPr>
                <w:sz w:val="22"/>
                <w:szCs w:val="22"/>
              </w:rPr>
            </w:pPr>
          </w:p>
        </w:tc>
        <w:tc>
          <w:tcPr>
            <w:tcW w:w="3780" w:type="dxa"/>
          </w:tcPr>
          <w:p w14:paraId="01CEB9A3" w14:textId="77777777" w:rsidR="002018C1" w:rsidRPr="0004378F" w:rsidRDefault="002018C1" w:rsidP="00552ED7">
            <w:pPr>
              <w:rPr>
                <w:sz w:val="22"/>
                <w:szCs w:val="22"/>
              </w:rPr>
            </w:pPr>
            <w:r w:rsidRPr="0004378F">
              <w:rPr>
                <w:sz w:val="22"/>
                <w:szCs w:val="22"/>
              </w:rPr>
              <w:t xml:space="preserve">Inclusive, LBTQi, withdrawal when needed, workshops, counselling and advocacy when required. </w:t>
            </w:r>
          </w:p>
        </w:tc>
        <w:tc>
          <w:tcPr>
            <w:tcW w:w="3780" w:type="dxa"/>
          </w:tcPr>
          <w:p w14:paraId="72B453E4" w14:textId="77777777" w:rsidR="002018C1" w:rsidRPr="0004378F" w:rsidRDefault="002018C1" w:rsidP="00552ED7">
            <w:pPr>
              <w:rPr>
                <w:sz w:val="22"/>
                <w:szCs w:val="22"/>
              </w:rPr>
            </w:pPr>
            <w:r w:rsidRPr="0004378F">
              <w:rPr>
                <w:sz w:val="22"/>
                <w:szCs w:val="22"/>
              </w:rPr>
              <w:t>Reviewed by Ann and Rachelle and Marian to link to policy.</w:t>
            </w:r>
          </w:p>
          <w:p w14:paraId="0B033C15" w14:textId="77777777" w:rsidR="002018C1" w:rsidRPr="0004378F" w:rsidRDefault="002018C1" w:rsidP="00552ED7">
            <w:pPr>
              <w:rPr>
                <w:sz w:val="22"/>
                <w:szCs w:val="22"/>
              </w:rPr>
            </w:pPr>
          </w:p>
        </w:tc>
      </w:tr>
    </w:tbl>
    <w:p w14:paraId="17D6035C" w14:textId="77777777" w:rsidR="002018C1" w:rsidRPr="0004378F" w:rsidRDefault="002018C1" w:rsidP="002018C1">
      <w:pPr>
        <w:rPr>
          <w:b/>
          <w:sz w:val="22"/>
          <w:szCs w:val="22"/>
        </w:rPr>
      </w:pPr>
    </w:p>
    <w:p w14:paraId="084BB0AC" w14:textId="77777777" w:rsidR="002018C1" w:rsidRPr="0004378F" w:rsidRDefault="002018C1" w:rsidP="002018C1">
      <w:pPr>
        <w:rPr>
          <w:b/>
          <w:sz w:val="22"/>
          <w:szCs w:val="22"/>
        </w:rPr>
      </w:pPr>
    </w:p>
    <w:p w14:paraId="5AC57E90" w14:textId="77777777" w:rsidR="002018C1" w:rsidRPr="0004378F" w:rsidRDefault="002018C1" w:rsidP="002018C1">
      <w:pPr>
        <w:rPr>
          <w:b/>
          <w:sz w:val="22"/>
          <w:szCs w:val="22"/>
        </w:rPr>
      </w:pPr>
      <w:r w:rsidRPr="0004378F">
        <w:rPr>
          <w:b/>
          <w:sz w:val="22"/>
          <w:szCs w:val="22"/>
        </w:rPr>
        <w:t>Programmes/Policies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3B4AABBF" w14:textId="77777777" w:rsidTr="00552ED7">
        <w:trPr>
          <w:trHeight w:val="263"/>
        </w:trPr>
        <w:tc>
          <w:tcPr>
            <w:tcW w:w="4608" w:type="dxa"/>
          </w:tcPr>
          <w:p w14:paraId="65955079"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2C3D1CF5" w14:textId="77777777" w:rsidR="002018C1" w:rsidRPr="0004378F" w:rsidRDefault="002018C1" w:rsidP="00552ED7">
            <w:pPr>
              <w:jc w:val="center"/>
              <w:rPr>
                <w:i/>
                <w:sz w:val="22"/>
                <w:szCs w:val="22"/>
              </w:rPr>
            </w:pPr>
            <w:r w:rsidRPr="0004378F">
              <w:rPr>
                <w:i/>
                <w:sz w:val="22"/>
                <w:szCs w:val="22"/>
              </w:rPr>
              <w:t>Y</w:t>
            </w:r>
          </w:p>
        </w:tc>
        <w:tc>
          <w:tcPr>
            <w:tcW w:w="390" w:type="dxa"/>
          </w:tcPr>
          <w:p w14:paraId="3F8CA52A" w14:textId="77777777" w:rsidR="002018C1" w:rsidRPr="0004378F" w:rsidRDefault="002018C1" w:rsidP="00552ED7">
            <w:pPr>
              <w:jc w:val="center"/>
              <w:rPr>
                <w:i/>
                <w:sz w:val="22"/>
                <w:szCs w:val="22"/>
              </w:rPr>
            </w:pPr>
            <w:r w:rsidRPr="0004378F">
              <w:rPr>
                <w:i/>
                <w:sz w:val="22"/>
                <w:szCs w:val="22"/>
              </w:rPr>
              <w:t>N</w:t>
            </w:r>
          </w:p>
        </w:tc>
        <w:tc>
          <w:tcPr>
            <w:tcW w:w="3780" w:type="dxa"/>
          </w:tcPr>
          <w:p w14:paraId="11A92503" w14:textId="77777777" w:rsidR="002018C1" w:rsidRPr="0004378F" w:rsidRDefault="002018C1" w:rsidP="00552ED7">
            <w:pPr>
              <w:jc w:val="center"/>
              <w:rPr>
                <w:i/>
                <w:sz w:val="22"/>
                <w:szCs w:val="22"/>
              </w:rPr>
            </w:pPr>
            <w:r w:rsidRPr="0004378F">
              <w:rPr>
                <w:i/>
                <w:sz w:val="22"/>
                <w:szCs w:val="22"/>
              </w:rPr>
              <w:t>Notes</w:t>
            </w:r>
          </w:p>
        </w:tc>
        <w:tc>
          <w:tcPr>
            <w:tcW w:w="3780" w:type="dxa"/>
          </w:tcPr>
          <w:p w14:paraId="20FD9505" w14:textId="77777777" w:rsidR="002018C1" w:rsidRPr="0004378F" w:rsidRDefault="002018C1" w:rsidP="00552ED7">
            <w:pPr>
              <w:jc w:val="center"/>
              <w:rPr>
                <w:i/>
                <w:sz w:val="22"/>
                <w:szCs w:val="22"/>
              </w:rPr>
            </w:pPr>
            <w:r w:rsidRPr="0004378F">
              <w:rPr>
                <w:i/>
                <w:sz w:val="22"/>
                <w:szCs w:val="22"/>
              </w:rPr>
              <w:t>Actions</w:t>
            </w:r>
          </w:p>
        </w:tc>
      </w:tr>
      <w:tr w:rsidR="002018C1" w:rsidRPr="0004378F" w14:paraId="297BE97E" w14:textId="77777777" w:rsidTr="00552ED7">
        <w:trPr>
          <w:trHeight w:val="278"/>
        </w:trPr>
        <w:tc>
          <w:tcPr>
            <w:tcW w:w="4608" w:type="dxa"/>
          </w:tcPr>
          <w:p w14:paraId="3AAB8A71" w14:textId="77777777" w:rsidR="002018C1" w:rsidRPr="0004378F" w:rsidRDefault="002018C1" w:rsidP="00552ED7">
            <w:pPr>
              <w:rPr>
                <w:sz w:val="22"/>
                <w:szCs w:val="22"/>
              </w:rPr>
            </w:pPr>
            <w:r w:rsidRPr="0004378F">
              <w:rPr>
                <w:sz w:val="22"/>
                <w:szCs w:val="22"/>
              </w:rPr>
              <w:t xml:space="preserve">Are the programmes used in the delivery of SPHE listed? </w:t>
            </w:r>
          </w:p>
        </w:tc>
        <w:tc>
          <w:tcPr>
            <w:tcW w:w="510" w:type="dxa"/>
          </w:tcPr>
          <w:p w14:paraId="61EAD289" w14:textId="77777777" w:rsidR="002018C1" w:rsidRPr="0004378F" w:rsidRDefault="002018C1" w:rsidP="00552ED7">
            <w:pPr>
              <w:rPr>
                <w:sz w:val="22"/>
                <w:szCs w:val="22"/>
              </w:rPr>
            </w:pPr>
            <w:r w:rsidRPr="0004378F">
              <w:rPr>
                <w:sz w:val="22"/>
                <w:szCs w:val="22"/>
              </w:rPr>
              <w:t>Y</w:t>
            </w:r>
          </w:p>
        </w:tc>
        <w:tc>
          <w:tcPr>
            <w:tcW w:w="390" w:type="dxa"/>
          </w:tcPr>
          <w:p w14:paraId="089BC889" w14:textId="77777777" w:rsidR="002018C1" w:rsidRPr="0004378F" w:rsidRDefault="002018C1" w:rsidP="00552ED7">
            <w:pPr>
              <w:rPr>
                <w:sz w:val="22"/>
                <w:szCs w:val="22"/>
              </w:rPr>
            </w:pPr>
          </w:p>
        </w:tc>
        <w:tc>
          <w:tcPr>
            <w:tcW w:w="3780" w:type="dxa"/>
          </w:tcPr>
          <w:p w14:paraId="5B68DF6C" w14:textId="77777777" w:rsidR="002018C1" w:rsidRPr="0004378F" w:rsidRDefault="002018C1" w:rsidP="00552ED7">
            <w:pPr>
              <w:rPr>
                <w:sz w:val="22"/>
                <w:szCs w:val="22"/>
              </w:rPr>
            </w:pPr>
            <w:r w:rsidRPr="0004378F">
              <w:rPr>
                <w:sz w:val="22"/>
                <w:szCs w:val="22"/>
              </w:rPr>
              <w:t xml:space="preserve">The RSE programme is delivered through the RSE, Self Esteem, before you decide, cocos law, decision making, identity and self esteem, lockers internet safety, sexting and young people, understanding influences, assertive communication, consequences and trust books. </w:t>
            </w:r>
          </w:p>
        </w:tc>
        <w:tc>
          <w:tcPr>
            <w:tcW w:w="3780" w:type="dxa"/>
          </w:tcPr>
          <w:p w14:paraId="61502027" w14:textId="77777777" w:rsidR="002018C1" w:rsidRPr="0004378F" w:rsidRDefault="002018C1" w:rsidP="00552ED7">
            <w:pPr>
              <w:rPr>
                <w:sz w:val="22"/>
                <w:szCs w:val="22"/>
              </w:rPr>
            </w:pPr>
            <w:r w:rsidRPr="0004378F">
              <w:rPr>
                <w:sz w:val="22"/>
                <w:szCs w:val="22"/>
              </w:rPr>
              <w:t>Reviewed by Ann and Rachelle and Marian to link to policy.</w:t>
            </w:r>
          </w:p>
          <w:p w14:paraId="59EE63EA" w14:textId="77777777" w:rsidR="002018C1" w:rsidRPr="0004378F" w:rsidRDefault="002018C1" w:rsidP="00552ED7">
            <w:pPr>
              <w:rPr>
                <w:sz w:val="22"/>
                <w:szCs w:val="22"/>
              </w:rPr>
            </w:pPr>
          </w:p>
        </w:tc>
      </w:tr>
      <w:tr w:rsidR="002018C1" w:rsidRPr="0004378F" w14:paraId="22C762AF" w14:textId="77777777" w:rsidTr="00552ED7">
        <w:trPr>
          <w:trHeight w:val="278"/>
        </w:trPr>
        <w:tc>
          <w:tcPr>
            <w:tcW w:w="4608" w:type="dxa"/>
          </w:tcPr>
          <w:p w14:paraId="11B94651" w14:textId="77777777" w:rsidR="002018C1" w:rsidRPr="0004378F" w:rsidRDefault="002018C1" w:rsidP="00552ED7">
            <w:pPr>
              <w:rPr>
                <w:sz w:val="22"/>
                <w:szCs w:val="22"/>
              </w:rPr>
            </w:pPr>
            <w:r w:rsidRPr="0004378F">
              <w:rPr>
                <w:sz w:val="22"/>
                <w:szCs w:val="22"/>
              </w:rPr>
              <w:t>Are the following policies present in the SPHE plan:</w:t>
            </w:r>
          </w:p>
          <w:p w14:paraId="0BCB461B" w14:textId="77777777" w:rsidR="002018C1" w:rsidRPr="0004378F" w:rsidRDefault="002018C1" w:rsidP="00552ED7">
            <w:pPr>
              <w:rPr>
                <w:i/>
                <w:sz w:val="22"/>
                <w:szCs w:val="22"/>
              </w:rPr>
            </w:pPr>
            <w:r w:rsidRPr="0004378F">
              <w:rPr>
                <w:i/>
                <w:sz w:val="22"/>
                <w:szCs w:val="22"/>
              </w:rPr>
              <w:t>RSE</w:t>
            </w:r>
          </w:p>
          <w:p w14:paraId="104D2186" w14:textId="77777777" w:rsidR="002018C1" w:rsidRPr="0004378F" w:rsidRDefault="002018C1" w:rsidP="00552ED7">
            <w:pPr>
              <w:rPr>
                <w:i/>
                <w:sz w:val="22"/>
                <w:szCs w:val="22"/>
              </w:rPr>
            </w:pPr>
            <w:r w:rsidRPr="0004378F">
              <w:rPr>
                <w:i/>
                <w:sz w:val="22"/>
                <w:szCs w:val="22"/>
              </w:rPr>
              <w:t>Substance Use</w:t>
            </w:r>
          </w:p>
          <w:p w14:paraId="7A0BCF7E" w14:textId="77777777" w:rsidR="002018C1" w:rsidRPr="0004378F" w:rsidRDefault="002018C1" w:rsidP="00552ED7">
            <w:pPr>
              <w:rPr>
                <w:i/>
                <w:sz w:val="22"/>
                <w:szCs w:val="22"/>
              </w:rPr>
            </w:pPr>
            <w:r w:rsidRPr="0004378F">
              <w:rPr>
                <w:i/>
                <w:sz w:val="22"/>
                <w:szCs w:val="22"/>
              </w:rPr>
              <w:t>Child Protection</w:t>
            </w:r>
          </w:p>
          <w:p w14:paraId="32240F5B" w14:textId="77777777" w:rsidR="002018C1" w:rsidRPr="0004378F" w:rsidRDefault="002018C1" w:rsidP="00552ED7">
            <w:pPr>
              <w:rPr>
                <w:i/>
                <w:sz w:val="22"/>
                <w:szCs w:val="22"/>
              </w:rPr>
            </w:pPr>
            <w:r w:rsidRPr="0004378F">
              <w:rPr>
                <w:i/>
                <w:sz w:val="22"/>
                <w:szCs w:val="22"/>
              </w:rPr>
              <w:t>Stay Safe</w:t>
            </w:r>
          </w:p>
          <w:p w14:paraId="2C6DF631" w14:textId="77777777" w:rsidR="002018C1" w:rsidRPr="0004378F" w:rsidRDefault="002018C1" w:rsidP="00552ED7">
            <w:pPr>
              <w:rPr>
                <w:sz w:val="22"/>
                <w:szCs w:val="22"/>
              </w:rPr>
            </w:pPr>
            <w:r w:rsidRPr="0004378F">
              <w:rPr>
                <w:i/>
                <w:sz w:val="22"/>
                <w:szCs w:val="22"/>
              </w:rPr>
              <w:t>Anti-Bullying</w:t>
            </w:r>
          </w:p>
        </w:tc>
        <w:tc>
          <w:tcPr>
            <w:tcW w:w="510" w:type="dxa"/>
          </w:tcPr>
          <w:p w14:paraId="118A915E" w14:textId="77777777" w:rsidR="002018C1" w:rsidRPr="0004378F" w:rsidRDefault="002018C1" w:rsidP="00552ED7">
            <w:pPr>
              <w:rPr>
                <w:sz w:val="22"/>
                <w:szCs w:val="22"/>
              </w:rPr>
            </w:pPr>
          </w:p>
        </w:tc>
        <w:tc>
          <w:tcPr>
            <w:tcW w:w="390" w:type="dxa"/>
          </w:tcPr>
          <w:p w14:paraId="0BF77547" w14:textId="77777777" w:rsidR="002018C1" w:rsidRPr="0004378F" w:rsidRDefault="002018C1" w:rsidP="00552ED7">
            <w:pPr>
              <w:rPr>
                <w:sz w:val="22"/>
                <w:szCs w:val="22"/>
              </w:rPr>
            </w:pPr>
            <w:r w:rsidRPr="0004378F">
              <w:rPr>
                <w:sz w:val="22"/>
                <w:szCs w:val="22"/>
              </w:rPr>
              <w:t>N</w:t>
            </w:r>
          </w:p>
        </w:tc>
        <w:tc>
          <w:tcPr>
            <w:tcW w:w="3780" w:type="dxa"/>
          </w:tcPr>
          <w:p w14:paraId="2F5AEC20" w14:textId="77777777" w:rsidR="002018C1" w:rsidRPr="0004378F" w:rsidRDefault="002018C1" w:rsidP="00552ED7">
            <w:pPr>
              <w:rPr>
                <w:sz w:val="22"/>
                <w:szCs w:val="22"/>
              </w:rPr>
            </w:pPr>
            <w:r w:rsidRPr="0004378F">
              <w:rPr>
                <w:sz w:val="22"/>
                <w:szCs w:val="22"/>
              </w:rPr>
              <w:t xml:space="preserve">Links and references will be made in the updating and reviewing of these policies. Code of Behaviour is another policy that SPHE is present. </w:t>
            </w:r>
          </w:p>
          <w:p w14:paraId="4E215E77" w14:textId="77777777" w:rsidR="002018C1" w:rsidRPr="0004378F" w:rsidRDefault="002018C1" w:rsidP="00552ED7">
            <w:pPr>
              <w:rPr>
                <w:color w:val="70AD47" w:themeColor="accent6"/>
                <w:sz w:val="22"/>
                <w:szCs w:val="22"/>
              </w:rPr>
            </w:pPr>
            <w:r w:rsidRPr="0004378F">
              <w:rPr>
                <w:sz w:val="22"/>
                <w:szCs w:val="22"/>
              </w:rPr>
              <w:t xml:space="preserve">RSE and SPHE are integrated to become one programme within our centre and timetabled as SPHE. </w:t>
            </w:r>
            <w:r w:rsidRPr="0004378F">
              <w:rPr>
                <w:color w:val="70AD47" w:themeColor="accent6"/>
                <w:sz w:val="22"/>
                <w:szCs w:val="22"/>
              </w:rPr>
              <w:t>Refer to policy</w:t>
            </w:r>
          </w:p>
        </w:tc>
        <w:tc>
          <w:tcPr>
            <w:tcW w:w="3780" w:type="dxa"/>
          </w:tcPr>
          <w:p w14:paraId="7131E913" w14:textId="77777777" w:rsidR="002018C1" w:rsidRPr="0004378F" w:rsidRDefault="002018C1" w:rsidP="00552ED7">
            <w:pPr>
              <w:rPr>
                <w:sz w:val="22"/>
                <w:szCs w:val="22"/>
              </w:rPr>
            </w:pPr>
            <w:r w:rsidRPr="0004378F">
              <w:rPr>
                <w:sz w:val="22"/>
                <w:szCs w:val="22"/>
              </w:rPr>
              <w:t>Marian to link to policies. Ask David for policies</w:t>
            </w:r>
          </w:p>
        </w:tc>
      </w:tr>
      <w:tr w:rsidR="002018C1" w:rsidRPr="0004378F" w14:paraId="3289FE53" w14:textId="77777777" w:rsidTr="00552ED7">
        <w:trPr>
          <w:trHeight w:val="278"/>
        </w:trPr>
        <w:tc>
          <w:tcPr>
            <w:tcW w:w="4608" w:type="dxa"/>
          </w:tcPr>
          <w:p w14:paraId="562192E3" w14:textId="77777777" w:rsidR="002018C1" w:rsidRPr="0004378F" w:rsidRDefault="002018C1" w:rsidP="00552ED7">
            <w:pPr>
              <w:rPr>
                <w:sz w:val="22"/>
                <w:szCs w:val="22"/>
              </w:rPr>
            </w:pPr>
            <w:r w:rsidRPr="0004378F">
              <w:rPr>
                <w:sz w:val="22"/>
                <w:szCs w:val="22"/>
              </w:rPr>
              <w:t>Is the procedure for parental consent for elements of the programmes used in SPHE outlined in the plan and clearly disseminated to all staff?</w:t>
            </w:r>
          </w:p>
        </w:tc>
        <w:tc>
          <w:tcPr>
            <w:tcW w:w="510" w:type="dxa"/>
          </w:tcPr>
          <w:p w14:paraId="610CFAF6" w14:textId="77777777" w:rsidR="002018C1" w:rsidRPr="0004378F" w:rsidRDefault="002018C1" w:rsidP="00552ED7">
            <w:pPr>
              <w:rPr>
                <w:sz w:val="22"/>
                <w:szCs w:val="22"/>
              </w:rPr>
            </w:pPr>
          </w:p>
        </w:tc>
        <w:tc>
          <w:tcPr>
            <w:tcW w:w="390" w:type="dxa"/>
          </w:tcPr>
          <w:p w14:paraId="4A0489CE" w14:textId="77777777" w:rsidR="002018C1" w:rsidRPr="0004378F" w:rsidRDefault="002018C1" w:rsidP="00552ED7">
            <w:pPr>
              <w:rPr>
                <w:sz w:val="22"/>
                <w:szCs w:val="22"/>
              </w:rPr>
            </w:pPr>
            <w:r w:rsidRPr="0004378F">
              <w:rPr>
                <w:sz w:val="22"/>
                <w:szCs w:val="22"/>
              </w:rPr>
              <w:t>N</w:t>
            </w:r>
          </w:p>
        </w:tc>
        <w:tc>
          <w:tcPr>
            <w:tcW w:w="3780" w:type="dxa"/>
          </w:tcPr>
          <w:p w14:paraId="2B2786E5" w14:textId="77777777" w:rsidR="002018C1" w:rsidRPr="0004378F" w:rsidRDefault="002018C1" w:rsidP="00552ED7">
            <w:pPr>
              <w:rPr>
                <w:sz w:val="22"/>
                <w:szCs w:val="22"/>
              </w:rPr>
            </w:pPr>
            <w:r w:rsidRPr="0004378F">
              <w:rPr>
                <w:sz w:val="22"/>
                <w:szCs w:val="22"/>
              </w:rPr>
              <w:t xml:space="preserve">This will be reviewed and updated in November 2021. </w:t>
            </w:r>
          </w:p>
          <w:p w14:paraId="266EB79D" w14:textId="77777777" w:rsidR="002018C1" w:rsidRPr="0004378F" w:rsidRDefault="002018C1" w:rsidP="00552ED7">
            <w:pPr>
              <w:rPr>
                <w:sz w:val="22"/>
                <w:szCs w:val="22"/>
              </w:rPr>
            </w:pPr>
            <w:r w:rsidRPr="0004378F">
              <w:rPr>
                <w:sz w:val="22"/>
                <w:szCs w:val="22"/>
              </w:rPr>
              <w:t>At present parents can view the policy online and have access to the syllabus upon request. They are informed of any substantial changes made.</w:t>
            </w:r>
          </w:p>
          <w:p w14:paraId="0086D343" w14:textId="77777777" w:rsidR="002018C1" w:rsidRPr="0004378F" w:rsidRDefault="002018C1" w:rsidP="00552ED7">
            <w:pPr>
              <w:rPr>
                <w:sz w:val="22"/>
                <w:szCs w:val="22"/>
              </w:rPr>
            </w:pPr>
            <w:r w:rsidRPr="0004378F">
              <w:rPr>
                <w:sz w:val="22"/>
                <w:szCs w:val="22"/>
              </w:rPr>
              <w:lastRenderedPageBreak/>
              <w:t xml:space="preserve">Consent from parents is in the policy procedures but has not been carried out. This will be done as a matter of urgency. </w:t>
            </w:r>
            <w:r w:rsidRPr="0004378F">
              <w:rPr>
                <w:color w:val="70AD47" w:themeColor="accent6"/>
                <w:sz w:val="22"/>
                <w:szCs w:val="22"/>
              </w:rPr>
              <w:t>Refer to policy</w:t>
            </w:r>
          </w:p>
        </w:tc>
        <w:tc>
          <w:tcPr>
            <w:tcW w:w="3780" w:type="dxa"/>
          </w:tcPr>
          <w:p w14:paraId="4F6360EB" w14:textId="77777777" w:rsidR="002018C1" w:rsidRPr="0004378F" w:rsidRDefault="002018C1" w:rsidP="00552ED7">
            <w:pPr>
              <w:rPr>
                <w:sz w:val="22"/>
                <w:szCs w:val="22"/>
              </w:rPr>
            </w:pPr>
            <w:r w:rsidRPr="0004378F">
              <w:rPr>
                <w:sz w:val="22"/>
                <w:szCs w:val="22"/>
              </w:rPr>
              <w:lastRenderedPageBreak/>
              <w:t>Marian to link to policy. David to create a consent form and ask parents to sign as well as add to learner contract booklet</w:t>
            </w:r>
          </w:p>
        </w:tc>
      </w:tr>
      <w:tr w:rsidR="002018C1" w:rsidRPr="0004378F" w14:paraId="376F8588" w14:textId="77777777" w:rsidTr="00552ED7">
        <w:trPr>
          <w:trHeight w:val="278"/>
        </w:trPr>
        <w:tc>
          <w:tcPr>
            <w:tcW w:w="4608" w:type="dxa"/>
          </w:tcPr>
          <w:p w14:paraId="72EE8B1E" w14:textId="77777777" w:rsidR="002018C1" w:rsidRPr="0004378F" w:rsidRDefault="002018C1" w:rsidP="00552ED7">
            <w:pPr>
              <w:rPr>
                <w:sz w:val="22"/>
                <w:szCs w:val="22"/>
              </w:rPr>
            </w:pPr>
            <w:r w:rsidRPr="0004378F">
              <w:rPr>
                <w:sz w:val="22"/>
                <w:szCs w:val="22"/>
              </w:rPr>
              <w:lastRenderedPageBreak/>
              <w:t>Is procedure for facilitating guest speakers clearly outlined in this SPHE plan?</w:t>
            </w:r>
          </w:p>
        </w:tc>
        <w:tc>
          <w:tcPr>
            <w:tcW w:w="510" w:type="dxa"/>
          </w:tcPr>
          <w:p w14:paraId="445BFD5A" w14:textId="77777777" w:rsidR="002018C1" w:rsidRPr="0004378F" w:rsidRDefault="002018C1" w:rsidP="00552ED7">
            <w:pPr>
              <w:rPr>
                <w:sz w:val="22"/>
                <w:szCs w:val="22"/>
              </w:rPr>
            </w:pPr>
            <w:r w:rsidRPr="0004378F">
              <w:rPr>
                <w:sz w:val="22"/>
                <w:szCs w:val="22"/>
              </w:rPr>
              <w:t>Y</w:t>
            </w:r>
          </w:p>
        </w:tc>
        <w:tc>
          <w:tcPr>
            <w:tcW w:w="390" w:type="dxa"/>
          </w:tcPr>
          <w:p w14:paraId="18133E7D" w14:textId="77777777" w:rsidR="002018C1" w:rsidRPr="0004378F" w:rsidRDefault="002018C1" w:rsidP="00552ED7">
            <w:pPr>
              <w:rPr>
                <w:sz w:val="22"/>
                <w:szCs w:val="22"/>
              </w:rPr>
            </w:pPr>
          </w:p>
        </w:tc>
        <w:tc>
          <w:tcPr>
            <w:tcW w:w="3780" w:type="dxa"/>
          </w:tcPr>
          <w:p w14:paraId="3550FE41" w14:textId="77777777" w:rsidR="002018C1" w:rsidRPr="0004378F" w:rsidRDefault="002018C1" w:rsidP="00552ED7">
            <w:pPr>
              <w:rPr>
                <w:sz w:val="22"/>
                <w:szCs w:val="22"/>
              </w:rPr>
            </w:pPr>
            <w:r w:rsidRPr="0004378F">
              <w:rPr>
                <w:sz w:val="22"/>
                <w:szCs w:val="22"/>
              </w:rPr>
              <w:t xml:space="preserve">It is referenced in the current SPHE policy and teachers schemes of work. </w:t>
            </w:r>
          </w:p>
          <w:p w14:paraId="7F36C9F8" w14:textId="77777777" w:rsidR="002018C1" w:rsidRPr="0004378F" w:rsidRDefault="002018C1" w:rsidP="00552ED7">
            <w:pPr>
              <w:rPr>
                <w:color w:val="70AD47" w:themeColor="accent6"/>
                <w:sz w:val="22"/>
                <w:szCs w:val="22"/>
              </w:rPr>
            </w:pPr>
            <w:r w:rsidRPr="0004378F">
              <w:rPr>
                <w:color w:val="70AD47" w:themeColor="accent6"/>
                <w:sz w:val="22"/>
                <w:szCs w:val="22"/>
              </w:rPr>
              <w:t>To be added to the teachers scheme of work</w:t>
            </w:r>
          </w:p>
        </w:tc>
        <w:tc>
          <w:tcPr>
            <w:tcW w:w="3780" w:type="dxa"/>
          </w:tcPr>
          <w:p w14:paraId="73EF1E6F" w14:textId="77777777" w:rsidR="002018C1" w:rsidRPr="0004378F" w:rsidRDefault="002018C1" w:rsidP="00552ED7">
            <w:pPr>
              <w:rPr>
                <w:sz w:val="22"/>
                <w:szCs w:val="22"/>
              </w:rPr>
            </w:pPr>
            <w:r w:rsidRPr="0004378F">
              <w:rPr>
                <w:sz w:val="22"/>
                <w:szCs w:val="22"/>
              </w:rPr>
              <w:t>Marian to link to policy.</w:t>
            </w:r>
          </w:p>
        </w:tc>
      </w:tr>
    </w:tbl>
    <w:p w14:paraId="4C6279F6" w14:textId="77777777" w:rsidR="002018C1" w:rsidRPr="0004378F" w:rsidRDefault="002018C1" w:rsidP="002018C1">
      <w:pPr>
        <w:rPr>
          <w:b/>
          <w:sz w:val="22"/>
          <w:szCs w:val="22"/>
        </w:rPr>
      </w:pPr>
    </w:p>
    <w:p w14:paraId="78EDBE1C" w14:textId="77777777" w:rsidR="002018C1" w:rsidRPr="0004378F" w:rsidRDefault="002018C1" w:rsidP="002018C1">
      <w:pPr>
        <w:rPr>
          <w:b/>
          <w:sz w:val="22"/>
          <w:szCs w:val="22"/>
        </w:rPr>
      </w:pPr>
      <w:r w:rsidRPr="0004378F">
        <w:rPr>
          <w:b/>
          <w:sz w:val="22"/>
          <w:szCs w:val="22"/>
        </w:rPr>
        <w:t>Individual Teacher’s planning and reporting</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397D25B5" w14:textId="77777777" w:rsidTr="00552ED7">
        <w:trPr>
          <w:trHeight w:val="263"/>
        </w:trPr>
        <w:tc>
          <w:tcPr>
            <w:tcW w:w="4608" w:type="dxa"/>
          </w:tcPr>
          <w:p w14:paraId="53A34004"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38DBBF6E" w14:textId="77777777" w:rsidR="002018C1" w:rsidRPr="0004378F" w:rsidRDefault="002018C1" w:rsidP="00552ED7">
            <w:pPr>
              <w:jc w:val="center"/>
              <w:rPr>
                <w:i/>
                <w:sz w:val="22"/>
                <w:szCs w:val="22"/>
              </w:rPr>
            </w:pPr>
            <w:r w:rsidRPr="0004378F">
              <w:rPr>
                <w:i/>
                <w:sz w:val="22"/>
                <w:szCs w:val="22"/>
              </w:rPr>
              <w:t>Y</w:t>
            </w:r>
          </w:p>
        </w:tc>
        <w:tc>
          <w:tcPr>
            <w:tcW w:w="390" w:type="dxa"/>
          </w:tcPr>
          <w:p w14:paraId="614BC0F7" w14:textId="77777777" w:rsidR="002018C1" w:rsidRPr="0004378F" w:rsidRDefault="002018C1" w:rsidP="00552ED7">
            <w:pPr>
              <w:jc w:val="center"/>
              <w:rPr>
                <w:i/>
                <w:sz w:val="22"/>
                <w:szCs w:val="22"/>
              </w:rPr>
            </w:pPr>
            <w:r w:rsidRPr="0004378F">
              <w:rPr>
                <w:i/>
                <w:sz w:val="22"/>
                <w:szCs w:val="22"/>
              </w:rPr>
              <w:t>N</w:t>
            </w:r>
          </w:p>
        </w:tc>
        <w:tc>
          <w:tcPr>
            <w:tcW w:w="3780" w:type="dxa"/>
          </w:tcPr>
          <w:p w14:paraId="3236B40D" w14:textId="77777777" w:rsidR="002018C1" w:rsidRPr="0004378F" w:rsidRDefault="002018C1" w:rsidP="00552ED7">
            <w:pPr>
              <w:jc w:val="center"/>
              <w:rPr>
                <w:i/>
                <w:sz w:val="22"/>
                <w:szCs w:val="22"/>
              </w:rPr>
            </w:pPr>
            <w:r w:rsidRPr="0004378F">
              <w:rPr>
                <w:i/>
                <w:sz w:val="22"/>
                <w:szCs w:val="22"/>
              </w:rPr>
              <w:t>Notes</w:t>
            </w:r>
          </w:p>
        </w:tc>
        <w:tc>
          <w:tcPr>
            <w:tcW w:w="3780" w:type="dxa"/>
          </w:tcPr>
          <w:p w14:paraId="77A614E9" w14:textId="77777777" w:rsidR="002018C1" w:rsidRPr="0004378F" w:rsidRDefault="002018C1" w:rsidP="00552ED7">
            <w:pPr>
              <w:jc w:val="center"/>
              <w:rPr>
                <w:i/>
                <w:sz w:val="22"/>
                <w:szCs w:val="22"/>
              </w:rPr>
            </w:pPr>
            <w:r w:rsidRPr="0004378F">
              <w:rPr>
                <w:i/>
                <w:sz w:val="22"/>
                <w:szCs w:val="22"/>
              </w:rPr>
              <w:t>Actions</w:t>
            </w:r>
          </w:p>
        </w:tc>
      </w:tr>
      <w:tr w:rsidR="002018C1" w:rsidRPr="0004378F" w14:paraId="625C9B7F" w14:textId="77777777" w:rsidTr="00552ED7">
        <w:trPr>
          <w:trHeight w:val="278"/>
        </w:trPr>
        <w:tc>
          <w:tcPr>
            <w:tcW w:w="4608" w:type="dxa"/>
          </w:tcPr>
          <w:p w14:paraId="111C5C5C" w14:textId="77777777" w:rsidR="002018C1" w:rsidRPr="0004378F" w:rsidRDefault="002018C1" w:rsidP="00552ED7">
            <w:pPr>
              <w:rPr>
                <w:sz w:val="22"/>
                <w:szCs w:val="22"/>
              </w:rPr>
            </w:pPr>
            <w:r w:rsidRPr="0004378F">
              <w:rPr>
                <w:sz w:val="22"/>
                <w:szCs w:val="22"/>
              </w:rPr>
              <w:t xml:space="preserve">IS this plan used to inform teachers long and short term planning? </w:t>
            </w:r>
          </w:p>
        </w:tc>
        <w:tc>
          <w:tcPr>
            <w:tcW w:w="510" w:type="dxa"/>
          </w:tcPr>
          <w:p w14:paraId="080FF377" w14:textId="77777777" w:rsidR="002018C1" w:rsidRPr="0004378F" w:rsidRDefault="002018C1" w:rsidP="00552ED7">
            <w:pPr>
              <w:rPr>
                <w:sz w:val="22"/>
                <w:szCs w:val="22"/>
              </w:rPr>
            </w:pPr>
            <w:r w:rsidRPr="0004378F">
              <w:rPr>
                <w:sz w:val="22"/>
                <w:szCs w:val="22"/>
              </w:rPr>
              <w:t>Y</w:t>
            </w:r>
          </w:p>
        </w:tc>
        <w:tc>
          <w:tcPr>
            <w:tcW w:w="390" w:type="dxa"/>
          </w:tcPr>
          <w:p w14:paraId="66FBDEFD" w14:textId="77777777" w:rsidR="002018C1" w:rsidRPr="0004378F" w:rsidRDefault="002018C1" w:rsidP="00552ED7">
            <w:pPr>
              <w:rPr>
                <w:sz w:val="22"/>
                <w:szCs w:val="22"/>
              </w:rPr>
            </w:pPr>
          </w:p>
        </w:tc>
        <w:tc>
          <w:tcPr>
            <w:tcW w:w="3780" w:type="dxa"/>
          </w:tcPr>
          <w:p w14:paraId="67A68A0B" w14:textId="77777777" w:rsidR="002018C1" w:rsidRPr="0004378F" w:rsidRDefault="002018C1" w:rsidP="00552ED7">
            <w:pPr>
              <w:rPr>
                <w:sz w:val="22"/>
                <w:szCs w:val="22"/>
              </w:rPr>
            </w:pPr>
            <w:r w:rsidRPr="0004378F">
              <w:rPr>
                <w:sz w:val="22"/>
                <w:szCs w:val="22"/>
              </w:rPr>
              <w:t xml:space="preserve">This plan will be distributed to all teachers and they will be informed to review their schemes of work and incorporate an element of SPHE/RSE into their schemes of work and lesson plans. </w:t>
            </w:r>
          </w:p>
        </w:tc>
        <w:tc>
          <w:tcPr>
            <w:tcW w:w="3780" w:type="dxa"/>
          </w:tcPr>
          <w:p w14:paraId="7B0AA4AE" w14:textId="77777777" w:rsidR="002018C1" w:rsidRPr="0004378F" w:rsidRDefault="002018C1" w:rsidP="00552ED7">
            <w:pPr>
              <w:rPr>
                <w:sz w:val="22"/>
                <w:szCs w:val="22"/>
              </w:rPr>
            </w:pPr>
            <w:r w:rsidRPr="0004378F">
              <w:rPr>
                <w:sz w:val="22"/>
                <w:szCs w:val="22"/>
              </w:rPr>
              <w:t>David</w:t>
            </w:r>
          </w:p>
        </w:tc>
      </w:tr>
      <w:tr w:rsidR="002018C1" w:rsidRPr="0004378F" w14:paraId="7D5A92ED" w14:textId="77777777" w:rsidTr="00552ED7">
        <w:trPr>
          <w:trHeight w:val="278"/>
        </w:trPr>
        <w:tc>
          <w:tcPr>
            <w:tcW w:w="4608" w:type="dxa"/>
          </w:tcPr>
          <w:p w14:paraId="15C653BF" w14:textId="77777777" w:rsidR="002018C1" w:rsidRPr="0004378F" w:rsidRDefault="002018C1" w:rsidP="00552ED7">
            <w:pPr>
              <w:rPr>
                <w:sz w:val="22"/>
                <w:szCs w:val="22"/>
              </w:rPr>
            </w:pPr>
            <w:r w:rsidRPr="0004378F">
              <w:rPr>
                <w:sz w:val="22"/>
                <w:szCs w:val="22"/>
              </w:rPr>
              <w:t>Is SPHE progress recorded on a short term basis?</w:t>
            </w:r>
          </w:p>
        </w:tc>
        <w:tc>
          <w:tcPr>
            <w:tcW w:w="510" w:type="dxa"/>
          </w:tcPr>
          <w:p w14:paraId="74877C7B" w14:textId="77777777" w:rsidR="002018C1" w:rsidRPr="0004378F" w:rsidRDefault="002018C1" w:rsidP="00552ED7">
            <w:pPr>
              <w:rPr>
                <w:sz w:val="22"/>
                <w:szCs w:val="22"/>
              </w:rPr>
            </w:pPr>
            <w:r w:rsidRPr="0004378F">
              <w:rPr>
                <w:sz w:val="22"/>
                <w:szCs w:val="22"/>
              </w:rPr>
              <w:t>Y</w:t>
            </w:r>
          </w:p>
        </w:tc>
        <w:tc>
          <w:tcPr>
            <w:tcW w:w="390" w:type="dxa"/>
          </w:tcPr>
          <w:p w14:paraId="0CBF806F" w14:textId="77777777" w:rsidR="002018C1" w:rsidRPr="0004378F" w:rsidRDefault="002018C1" w:rsidP="00552ED7">
            <w:pPr>
              <w:rPr>
                <w:sz w:val="22"/>
                <w:szCs w:val="22"/>
              </w:rPr>
            </w:pPr>
          </w:p>
        </w:tc>
        <w:tc>
          <w:tcPr>
            <w:tcW w:w="3780" w:type="dxa"/>
          </w:tcPr>
          <w:p w14:paraId="29AEDEA5" w14:textId="77777777" w:rsidR="002018C1" w:rsidRPr="0004378F" w:rsidRDefault="002018C1" w:rsidP="00552ED7">
            <w:pPr>
              <w:rPr>
                <w:sz w:val="22"/>
                <w:szCs w:val="22"/>
              </w:rPr>
            </w:pPr>
            <w:r w:rsidRPr="0004378F">
              <w:rPr>
                <w:sz w:val="22"/>
                <w:szCs w:val="22"/>
              </w:rPr>
              <w:t xml:space="preserve">Teachers record progress through their reflections in their teacher diaries. </w:t>
            </w:r>
          </w:p>
        </w:tc>
        <w:tc>
          <w:tcPr>
            <w:tcW w:w="3780" w:type="dxa"/>
          </w:tcPr>
          <w:p w14:paraId="34A01BE3" w14:textId="77777777" w:rsidR="002018C1" w:rsidRPr="0004378F" w:rsidRDefault="002018C1" w:rsidP="00552ED7">
            <w:pPr>
              <w:rPr>
                <w:sz w:val="22"/>
                <w:szCs w:val="22"/>
              </w:rPr>
            </w:pPr>
            <w:r w:rsidRPr="0004378F">
              <w:rPr>
                <w:sz w:val="22"/>
                <w:szCs w:val="22"/>
              </w:rPr>
              <w:t>Rachelle, Ann and All Staff. David to send email to staff</w:t>
            </w:r>
          </w:p>
        </w:tc>
      </w:tr>
    </w:tbl>
    <w:p w14:paraId="16C38889" w14:textId="77777777" w:rsidR="002018C1" w:rsidRPr="0004378F" w:rsidRDefault="002018C1" w:rsidP="002018C1">
      <w:pPr>
        <w:rPr>
          <w:b/>
          <w:sz w:val="22"/>
          <w:szCs w:val="22"/>
        </w:rPr>
      </w:pPr>
    </w:p>
    <w:p w14:paraId="66599BC0" w14:textId="77777777" w:rsidR="002018C1" w:rsidRPr="0004378F" w:rsidRDefault="002018C1" w:rsidP="002018C1">
      <w:pPr>
        <w:rPr>
          <w:b/>
          <w:sz w:val="22"/>
          <w:szCs w:val="22"/>
        </w:rPr>
      </w:pPr>
      <w:r w:rsidRPr="0004378F">
        <w:rPr>
          <w:b/>
          <w:sz w:val="22"/>
          <w:szCs w:val="22"/>
        </w:rPr>
        <w:t>Staff Development</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6ED719F3" w14:textId="77777777" w:rsidTr="00552ED7">
        <w:trPr>
          <w:trHeight w:val="263"/>
        </w:trPr>
        <w:tc>
          <w:tcPr>
            <w:tcW w:w="4608" w:type="dxa"/>
          </w:tcPr>
          <w:p w14:paraId="16B9067E"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533ADF46" w14:textId="77777777" w:rsidR="002018C1" w:rsidRPr="0004378F" w:rsidRDefault="002018C1" w:rsidP="00552ED7">
            <w:pPr>
              <w:jc w:val="center"/>
              <w:rPr>
                <w:i/>
                <w:sz w:val="22"/>
                <w:szCs w:val="22"/>
              </w:rPr>
            </w:pPr>
            <w:r w:rsidRPr="0004378F">
              <w:rPr>
                <w:i/>
                <w:sz w:val="22"/>
                <w:szCs w:val="22"/>
              </w:rPr>
              <w:t>Y</w:t>
            </w:r>
          </w:p>
        </w:tc>
        <w:tc>
          <w:tcPr>
            <w:tcW w:w="390" w:type="dxa"/>
          </w:tcPr>
          <w:p w14:paraId="14944F8F" w14:textId="77777777" w:rsidR="002018C1" w:rsidRPr="0004378F" w:rsidRDefault="002018C1" w:rsidP="00552ED7">
            <w:pPr>
              <w:jc w:val="center"/>
              <w:rPr>
                <w:i/>
                <w:sz w:val="22"/>
                <w:szCs w:val="22"/>
              </w:rPr>
            </w:pPr>
            <w:r w:rsidRPr="0004378F">
              <w:rPr>
                <w:i/>
                <w:sz w:val="22"/>
                <w:szCs w:val="22"/>
              </w:rPr>
              <w:t>N</w:t>
            </w:r>
          </w:p>
        </w:tc>
        <w:tc>
          <w:tcPr>
            <w:tcW w:w="3780" w:type="dxa"/>
          </w:tcPr>
          <w:p w14:paraId="18BCCD3C" w14:textId="77777777" w:rsidR="002018C1" w:rsidRPr="0004378F" w:rsidRDefault="002018C1" w:rsidP="00552ED7">
            <w:pPr>
              <w:jc w:val="center"/>
              <w:rPr>
                <w:i/>
                <w:sz w:val="22"/>
                <w:szCs w:val="22"/>
              </w:rPr>
            </w:pPr>
            <w:r w:rsidRPr="0004378F">
              <w:rPr>
                <w:i/>
                <w:sz w:val="22"/>
                <w:szCs w:val="22"/>
              </w:rPr>
              <w:t>Notes</w:t>
            </w:r>
          </w:p>
        </w:tc>
        <w:tc>
          <w:tcPr>
            <w:tcW w:w="3780" w:type="dxa"/>
          </w:tcPr>
          <w:p w14:paraId="1E1A37B0" w14:textId="77777777" w:rsidR="002018C1" w:rsidRPr="0004378F" w:rsidRDefault="002018C1" w:rsidP="00552ED7">
            <w:pPr>
              <w:jc w:val="center"/>
              <w:rPr>
                <w:i/>
                <w:sz w:val="22"/>
                <w:szCs w:val="22"/>
              </w:rPr>
            </w:pPr>
            <w:r w:rsidRPr="0004378F">
              <w:rPr>
                <w:i/>
                <w:sz w:val="22"/>
                <w:szCs w:val="22"/>
              </w:rPr>
              <w:t>Actions</w:t>
            </w:r>
          </w:p>
        </w:tc>
      </w:tr>
      <w:tr w:rsidR="002018C1" w:rsidRPr="0004378F" w14:paraId="3A172862" w14:textId="77777777" w:rsidTr="00552ED7">
        <w:trPr>
          <w:trHeight w:val="278"/>
        </w:trPr>
        <w:tc>
          <w:tcPr>
            <w:tcW w:w="4608" w:type="dxa"/>
          </w:tcPr>
          <w:p w14:paraId="4D0B7643" w14:textId="77777777" w:rsidR="002018C1" w:rsidRPr="0004378F" w:rsidRDefault="002018C1" w:rsidP="00552ED7">
            <w:pPr>
              <w:rPr>
                <w:sz w:val="22"/>
                <w:szCs w:val="22"/>
              </w:rPr>
            </w:pPr>
            <w:r w:rsidRPr="0004378F">
              <w:rPr>
                <w:sz w:val="22"/>
                <w:szCs w:val="22"/>
              </w:rPr>
              <w:t xml:space="preserve">Have staff been made aware of any appropriate SPHE training if available? </w:t>
            </w:r>
          </w:p>
        </w:tc>
        <w:tc>
          <w:tcPr>
            <w:tcW w:w="510" w:type="dxa"/>
          </w:tcPr>
          <w:p w14:paraId="4BC4D343" w14:textId="77777777" w:rsidR="002018C1" w:rsidRPr="0004378F" w:rsidRDefault="002018C1" w:rsidP="00552ED7">
            <w:pPr>
              <w:rPr>
                <w:sz w:val="22"/>
                <w:szCs w:val="22"/>
              </w:rPr>
            </w:pPr>
            <w:r w:rsidRPr="0004378F">
              <w:rPr>
                <w:sz w:val="22"/>
                <w:szCs w:val="22"/>
              </w:rPr>
              <w:t>Y</w:t>
            </w:r>
          </w:p>
        </w:tc>
        <w:tc>
          <w:tcPr>
            <w:tcW w:w="390" w:type="dxa"/>
          </w:tcPr>
          <w:p w14:paraId="58E992E5" w14:textId="77777777" w:rsidR="002018C1" w:rsidRPr="0004378F" w:rsidRDefault="002018C1" w:rsidP="00552ED7">
            <w:pPr>
              <w:rPr>
                <w:sz w:val="22"/>
                <w:szCs w:val="22"/>
              </w:rPr>
            </w:pPr>
          </w:p>
        </w:tc>
        <w:tc>
          <w:tcPr>
            <w:tcW w:w="3780" w:type="dxa"/>
          </w:tcPr>
          <w:p w14:paraId="13B54811" w14:textId="77777777" w:rsidR="002018C1" w:rsidRPr="0004378F" w:rsidRDefault="002018C1" w:rsidP="00552ED7">
            <w:pPr>
              <w:rPr>
                <w:sz w:val="22"/>
                <w:szCs w:val="22"/>
              </w:rPr>
            </w:pPr>
            <w:r w:rsidRPr="0004378F">
              <w:rPr>
                <w:sz w:val="22"/>
                <w:szCs w:val="22"/>
              </w:rPr>
              <w:t xml:space="preserve">Circular 0037/2010 outline where to avail of RSE and SPHE training. Currently one member of staff has engaged in SPHE training in May 2018. Also, staff are made aware and encouraged to engage with training and courses provided by the PDST. </w:t>
            </w:r>
          </w:p>
        </w:tc>
        <w:tc>
          <w:tcPr>
            <w:tcW w:w="3780" w:type="dxa"/>
          </w:tcPr>
          <w:p w14:paraId="2C9A64BB" w14:textId="77777777" w:rsidR="002018C1" w:rsidRPr="0004378F" w:rsidRDefault="002018C1" w:rsidP="00552ED7">
            <w:pPr>
              <w:rPr>
                <w:sz w:val="22"/>
                <w:szCs w:val="22"/>
              </w:rPr>
            </w:pPr>
            <w:r w:rsidRPr="0004378F">
              <w:rPr>
                <w:sz w:val="22"/>
                <w:szCs w:val="22"/>
              </w:rPr>
              <w:t>David to send email to staff</w:t>
            </w:r>
          </w:p>
        </w:tc>
      </w:tr>
    </w:tbl>
    <w:p w14:paraId="25751843" w14:textId="3F6476CB" w:rsidR="002018C1" w:rsidRDefault="002018C1" w:rsidP="002018C1">
      <w:pPr>
        <w:rPr>
          <w:b/>
          <w:sz w:val="22"/>
          <w:szCs w:val="22"/>
        </w:rPr>
      </w:pPr>
    </w:p>
    <w:p w14:paraId="0C2E3113" w14:textId="77777777" w:rsidR="0004378F" w:rsidRPr="0004378F" w:rsidRDefault="0004378F" w:rsidP="002018C1">
      <w:pPr>
        <w:rPr>
          <w:b/>
          <w:sz w:val="22"/>
          <w:szCs w:val="22"/>
        </w:rPr>
      </w:pPr>
    </w:p>
    <w:p w14:paraId="183081F5" w14:textId="77777777" w:rsidR="002018C1" w:rsidRPr="0004378F" w:rsidRDefault="002018C1" w:rsidP="002018C1">
      <w:pPr>
        <w:rPr>
          <w:b/>
          <w:sz w:val="22"/>
          <w:szCs w:val="22"/>
        </w:rPr>
      </w:pPr>
      <w:r w:rsidRPr="0004378F">
        <w:rPr>
          <w:b/>
          <w:sz w:val="22"/>
          <w:szCs w:val="22"/>
        </w:rPr>
        <w:lastRenderedPageBreak/>
        <w:t>Parental Involvement/Community Links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0CFEF2AE" w14:textId="77777777" w:rsidTr="00552ED7">
        <w:trPr>
          <w:trHeight w:val="263"/>
        </w:trPr>
        <w:tc>
          <w:tcPr>
            <w:tcW w:w="4608" w:type="dxa"/>
          </w:tcPr>
          <w:p w14:paraId="17F64FA6"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5F5A5D42" w14:textId="77777777" w:rsidR="002018C1" w:rsidRPr="0004378F" w:rsidRDefault="002018C1" w:rsidP="00552ED7">
            <w:pPr>
              <w:jc w:val="center"/>
              <w:rPr>
                <w:i/>
                <w:sz w:val="22"/>
                <w:szCs w:val="22"/>
              </w:rPr>
            </w:pPr>
            <w:r w:rsidRPr="0004378F">
              <w:rPr>
                <w:i/>
                <w:sz w:val="22"/>
                <w:szCs w:val="22"/>
              </w:rPr>
              <w:t>Y</w:t>
            </w:r>
          </w:p>
        </w:tc>
        <w:tc>
          <w:tcPr>
            <w:tcW w:w="390" w:type="dxa"/>
          </w:tcPr>
          <w:p w14:paraId="28B89188" w14:textId="77777777" w:rsidR="002018C1" w:rsidRPr="0004378F" w:rsidRDefault="002018C1" w:rsidP="00552ED7">
            <w:pPr>
              <w:jc w:val="center"/>
              <w:rPr>
                <w:i/>
                <w:sz w:val="22"/>
                <w:szCs w:val="22"/>
              </w:rPr>
            </w:pPr>
            <w:r w:rsidRPr="0004378F">
              <w:rPr>
                <w:i/>
                <w:sz w:val="22"/>
                <w:szCs w:val="22"/>
              </w:rPr>
              <w:t>N</w:t>
            </w:r>
          </w:p>
        </w:tc>
        <w:tc>
          <w:tcPr>
            <w:tcW w:w="3780" w:type="dxa"/>
          </w:tcPr>
          <w:p w14:paraId="4BB3DF1B" w14:textId="77777777" w:rsidR="002018C1" w:rsidRPr="0004378F" w:rsidRDefault="002018C1" w:rsidP="00552ED7">
            <w:pPr>
              <w:jc w:val="center"/>
              <w:rPr>
                <w:i/>
                <w:sz w:val="22"/>
                <w:szCs w:val="22"/>
              </w:rPr>
            </w:pPr>
            <w:r w:rsidRPr="0004378F">
              <w:rPr>
                <w:i/>
                <w:sz w:val="22"/>
                <w:szCs w:val="22"/>
              </w:rPr>
              <w:t>Notes</w:t>
            </w:r>
          </w:p>
        </w:tc>
        <w:tc>
          <w:tcPr>
            <w:tcW w:w="3780" w:type="dxa"/>
          </w:tcPr>
          <w:p w14:paraId="4E82DA56" w14:textId="77777777" w:rsidR="002018C1" w:rsidRPr="0004378F" w:rsidRDefault="002018C1" w:rsidP="00552ED7">
            <w:pPr>
              <w:jc w:val="center"/>
              <w:rPr>
                <w:i/>
                <w:sz w:val="22"/>
                <w:szCs w:val="22"/>
              </w:rPr>
            </w:pPr>
            <w:r w:rsidRPr="0004378F">
              <w:rPr>
                <w:i/>
                <w:sz w:val="22"/>
                <w:szCs w:val="22"/>
              </w:rPr>
              <w:t>Actions</w:t>
            </w:r>
          </w:p>
        </w:tc>
      </w:tr>
      <w:tr w:rsidR="002018C1" w:rsidRPr="0004378F" w14:paraId="18C678DD" w14:textId="77777777" w:rsidTr="00552ED7">
        <w:trPr>
          <w:trHeight w:val="278"/>
        </w:trPr>
        <w:tc>
          <w:tcPr>
            <w:tcW w:w="4608" w:type="dxa"/>
          </w:tcPr>
          <w:p w14:paraId="2BB0C418" w14:textId="77777777" w:rsidR="002018C1" w:rsidRPr="0004378F" w:rsidRDefault="002018C1" w:rsidP="00552ED7">
            <w:pPr>
              <w:rPr>
                <w:sz w:val="22"/>
                <w:szCs w:val="22"/>
              </w:rPr>
            </w:pPr>
            <w:r w:rsidRPr="0004378F">
              <w:rPr>
                <w:sz w:val="22"/>
                <w:szCs w:val="22"/>
              </w:rPr>
              <w:t xml:space="preserve">Are strong links forged with parent body/community? </w:t>
            </w:r>
          </w:p>
        </w:tc>
        <w:tc>
          <w:tcPr>
            <w:tcW w:w="510" w:type="dxa"/>
          </w:tcPr>
          <w:p w14:paraId="375FA01D" w14:textId="77777777" w:rsidR="002018C1" w:rsidRPr="0004378F" w:rsidRDefault="002018C1" w:rsidP="00552ED7">
            <w:pPr>
              <w:rPr>
                <w:sz w:val="22"/>
                <w:szCs w:val="22"/>
              </w:rPr>
            </w:pPr>
            <w:r w:rsidRPr="0004378F">
              <w:rPr>
                <w:sz w:val="22"/>
                <w:szCs w:val="22"/>
              </w:rPr>
              <w:t>Y</w:t>
            </w:r>
          </w:p>
        </w:tc>
        <w:tc>
          <w:tcPr>
            <w:tcW w:w="390" w:type="dxa"/>
          </w:tcPr>
          <w:p w14:paraId="6A8E58BE" w14:textId="77777777" w:rsidR="002018C1" w:rsidRPr="0004378F" w:rsidRDefault="002018C1" w:rsidP="00552ED7">
            <w:pPr>
              <w:rPr>
                <w:sz w:val="22"/>
                <w:szCs w:val="22"/>
              </w:rPr>
            </w:pPr>
          </w:p>
        </w:tc>
        <w:tc>
          <w:tcPr>
            <w:tcW w:w="3780" w:type="dxa"/>
          </w:tcPr>
          <w:p w14:paraId="71EF538D" w14:textId="77777777" w:rsidR="002018C1" w:rsidRPr="0004378F" w:rsidRDefault="002018C1" w:rsidP="00552ED7">
            <w:pPr>
              <w:rPr>
                <w:sz w:val="22"/>
                <w:szCs w:val="22"/>
              </w:rPr>
            </w:pPr>
            <w:r w:rsidRPr="0004378F">
              <w:rPr>
                <w:sz w:val="22"/>
                <w:szCs w:val="22"/>
              </w:rPr>
              <w:t xml:space="preserve">Induction, meet and greet, parent/teacher and parent/coordinator meetings, parent information evenings, ongoing communication throughout the year via technology. </w:t>
            </w:r>
          </w:p>
        </w:tc>
        <w:tc>
          <w:tcPr>
            <w:tcW w:w="3780" w:type="dxa"/>
          </w:tcPr>
          <w:p w14:paraId="056542F6" w14:textId="77777777" w:rsidR="002018C1" w:rsidRPr="0004378F" w:rsidRDefault="002018C1" w:rsidP="00552ED7">
            <w:pPr>
              <w:rPr>
                <w:sz w:val="22"/>
                <w:szCs w:val="22"/>
              </w:rPr>
            </w:pPr>
            <w:r w:rsidRPr="0004378F">
              <w:rPr>
                <w:sz w:val="22"/>
                <w:szCs w:val="22"/>
              </w:rPr>
              <w:t>David</w:t>
            </w:r>
          </w:p>
        </w:tc>
      </w:tr>
    </w:tbl>
    <w:p w14:paraId="1117712F" w14:textId="77777777" w:rsidR="002018C1" w:rsidRPr="0004378F" w:rsidRDefault="002018C1" w:rsidP="002018C1">
      <w:pPr>
        <w:rPr>
          <w:b/>
          <w:sz w:val="22"/>
          <w:szCs w:val="22"/>
        </w:rPr>
      </w:pPr>
    </w:p>
    <w:p w14:paraId="67038127" w14:textId="77777777" w:rsidR="002018C1" w:rsidRPr="0004378F" w:rsidRDefault="002018C1" w:rsidP="002018C1">
      <w:pPr>
        <w:rPr>
          <w:b/>
          <w:sz w:val="22"/>
          <w:szCs w:val="22"/>
        </w:rPr>
      </w:pPr>
    </w:p>
    <w:p w14:paraId="0C7EA87C" w14:textId="77777777" w:rsidR="002018C1" w:rsidRPr="0004378F" w:rsidRDefault="002018C1" w:rsidP="002018C1">
      <w:pPr>
        <w:rPr>
          <w:b/>
          <w:sz w:val="22"/>
          <w:szCs w:val="22"/>
        </w:rPr>
      </w:pPr>
      <w:r w:rsidRPr="0004378F">
        <w:rPr>
          <w:b/>
          <w:sz w:val="22"/>
          <w:szCs w:val="22"/>
        </w:rPr>
        <w:t>Success criteria</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0"/>
        <w:gridCol w:w="390"/>
        <w:gridCol w:w="3780"/>
        <w:gridCol w:w="3780"/>
      </w:tblGrid>
      <w:tr w:rsidR="002018C1" w:rsidRPr="0004378F" w14:paraId="17462429" w14:textId="77777777" w:rsidTr="00552ED7">
        <w:trPr>
          <w:trHeight w:val="263"/>
        </w:trPr>
        <w:tc>
          <w:tcPr>
            <w:tcW w:w="4608" w:type="dxa"/>
          </w:tcPr>
          <w:p w14:paraId="7212656D" w14:textId="77777777" w:rsidR="002018C1" w:rsidRPr="0004378F" w:rsidRDefault="002018C1" w:rsidP="00552ED7">
            <w:pPr>
              <w:jc w:val="center"/>
              <w:rPr>
                <w:i/>
                <w:sz w:val="22"/>
                <w:szCs w:val="22"/>
              </w:rPr>
            </w:pPr>
            <w:r w:rsidRPr="0004378F">
              <w:rPr>
                <w:i/>
                <w:sz w:val="22"/>
                <w:szCs w:val="22"/>
              </w:rPr>
              <w:t>Audit Question</w:t>
            </w:r>
          </w:p>
        </w:tc>
        <w:tc>
          <w:tcPr>
            <w:tcW w:w="510" w:type="dxa"/>
          </w:tcPr>
          <w:p w14:paraId="46C9F245" w14:textId="77777777" w:rsidR="002018C1" w:rsidRPr="0004378F" w:rsidRDefault="002018C1" w:rsidP="00552ED7">
            <w:pPr>
              <w:jc w:val="center"/>
              <w:rPr>
                <w:i/>
                <w:sz w:val="22"/>
                <w:szCs w:val="22"/>
              </w:rPr>
            </w:pPr>
            <w:r w:rsidRPr="0004378F">
              <w:rPr>
                <w:i/>
                <w:sz w:val="22"/>
                <w:szCs w:val="22"/>
              </w:rPr>
              <w:t>Y</w:t>
            </w:r>
          </w:p>
        </w:tc>
        <w:tc>
          <w:tcPr>
            <w:tcW w:w="390" w:type="dxa"/>
          </w:tcPr>
          <w:p w14:paraId="4C601BA7" w14:textId="77777777" w:rsidR="002018C1" w:rsidRPr="0004378F" w:rsidRDefault="002018C1" w:rsidP="00552ED7">
            <w:pPr>
              <w:jc w:val="center"/>
              <w:rPr>
                <w:i/>
                <w:sz w:val="22"/>
                <w:szCs w:val="22"/>
              </w:rPr>
            </w:pPr>
            <w:r w:rsidRPr="0004378F">
              <w:rPr>
                <w:i/>
                <w:sz w:val="22"/>
                <w:szCs w:val="22"/>
              </w:rPr>
              <w:t>N</w:t>
            </w:r>
          </w:p>
        </w:tc>
        <w:tc>
          <w:tcPr>
            <w:tcW w:w="3780" w:type="dxa"/>
          </w:tcPr>
          <w:p w14:paraId="1E11C6AA" w14:textId="77777777" w:rsidR="002018C1" w:rsidRPr="0004378F" w:rsidRDefault="002018C1" w:rsidP="00552ED7">
            <w:pPr>
              <w:jc w:val="center"/>
              <w:rPr>
                <w:i/>
                <w:sz w:val="22"/>
                <w:szCs w:val="22"/>
              </w:rPr>
            </w:pPr>
            <w:r w:rsidRPr="0004378F">
              <w:rPr>
                <w:i/>
                <w:sz w:val="22"/>
                <w:szCs w:val="22"/>
              </w:rPr>
              <w:t>Notes</w:t>
            </w:r>
          </w:p>
        </w:tc>
        <w:tc>
          <w:tcPr>
            <w:tcW w:w="3780" w:type="dxa"/>
          </w:tcPr>
          <w:p w14:paraId="2AFF17F0" w14:textId="77777777" w:rsidR="002018C1" w:rsidRPr="0004378F" w:rsidRDefault="002018C1" w:rsidP="00552ED7">
            <w:pPr>
              <w:jc w:val="center"/>
              <w:rPr>
                <w:i/>
                <w:sz w:val="22"/>
                <w:szCs w:val="22"/>
              </w:rPr>
            </w:pPr>
            <w:r w:rsidRPr="0004378F">
              <w:rPr>
                <w:i/>
                <w:sz w:val="22"/>
                <w:szCs w:val="22"/>
              </w:rPr>
              <w:t>Actions</w:t>
            </w:r>
          </w:p>
        </w:tc>
      </w:tr>
      <w:tr w:rsidR="002018C1" w:rsidRPr="0004378F" w14:paraId="6D9334B5" w14:textId="77777777" w:rsidTr="00552ED7">
        <w:trPr>
          <w:trHeight w:val="278"/>
        </w:trPr>
        <w:tc>
          <w:tcPr>
            <w:tcW w:w="4608" w:type="dxa"/>
          </w:tcPr>
          <w:p w14:paraId="78E607CA" w14:textId="77777777" w:rsidR="002018C1" w:rsidRPr="0004378F" w:rsidRDefault="002018C1" w:rsidP="00552ED7">
            <w:pPr>
              <w:rPr>
                <w:sz w:val="22"/>
                <w:szCs w:val="22"/>
              </w:rPr>
            </w:pPr>
            <w:r w:rsidRPr="0004378F">
              <w:rPr>
                <w:sz w:val="22"/>
                <w:szCs w:val="22"/>
              </w:rPr>
              <w:t xml:space="preserve">Has criteria for success of this plan been identified? </w:t>
            </w:r>
          </w:p>
        </w:tc>
        <w:tc>
          <w:tcPr>
            <w:tcW w:w="510" w:type="dxa"/>
          </w:tcPr>
          <w:p w14:paraId="2BC5DADA" w14:textId="77777777" w:rsidR="002018C1" w:rsidRPr="0004378F" w:rsidRDefault="002018C1" w:rsidP="00552ED7">
            <w:pPr>
              <w:rPr>
                <w:sz w:val="22"/>
                <w:szCs w:val="22"/>
              </w:rPr>
            </w:pPr>
            <w:r w:rsidRPr="0004378F">
              <w:rPr>
                <w:sz w:val="22"/>
                <w:szCs w:val="22"/>
              </w:rPr>
              <w:t>Y</w:t>
            </w:r>
          </w:p>
        </w:tc>
        <w:tc>
          <w:tcPr>
            <w:tcW w:w="390" w:type="dxa"/>
          </w:tcPr>
          <w:p w14:paraId="6069AA72" w14:textId="77777777" w:rsidR="002018C1" w:rsidRPr="0004378F" w:rsidRDefault="002018C1" w:rsidP="00552ED7">
            <w:pPr>
              <w:rPr>
                <w:sz w:val="22"/>
                <w:szCs w:val="22"/>
              </w:rPr>
            </w:pPr>
          </w:p>
        </w:tc>
        <w:tc>
          <w:tcPr>
            <w:tcW w:w="3780" w:type="dxa"/>
          </w:tcPr>
          <w:p w14:paraId="50BCBBAB" w14:textId="77777777" w:rsidR="002018C1" w:rsidRPr="0004378F" w:rsidRDefault="002018C1" w:rsidP="00552ED7">
            <w:pPr>
              <w:rPr>
                <w:sz w:val="22"/>
                <w:szCs w:val="22"/>
              </w:rPr>
            </w:pPr>
            <w:r w:rsidRPr="0004378F">
              <w:rPr>
                <w:sz w:val="22"/>
                <w:szCs w:val="22"/>
              </w:rPr>
              <w:t xml:space="preserve">Staff will now be informed of the areas that need to be developed and an action plan is put in place. </w:t>
            </w:r>
          </w:p>
        </w:tc>
        <w:tc>
          <w:tcPr>
            <w:tcW w:w="3780" w:type="dxa"/>
          </w:tcPr>
          <w:p w14:paraId="73786A4E" w14:textId="77777777" w:rsidR="002018C1" w:rsidRPr="0004378F" w:rsidRDefault="002018C1" w:rsidP="00552ED7">
            <w:pPr>
              <w:rPr>
                <w:sz w:val="22"/>
                <w:szCs w:val="22"/>
              </w:rPr>
            </w:pPr>
            <w:r w:rsidRPr="0004378F">
              <w:rPr>
                <w:sz w:val="22"/>
                <w:szCs w:val="22"/>
              </w:rPr>
              <w:t>Weekly planning meetings</w:t>
            </w:r>
          </w:p>
        </w:tc>
      </w:tr>
      <w:tr w:rsidR="002018C1" w:rsidRPr="0004378F" w14:paraId="067F673A" w14:textId="77777777" w:rsidTr="00552ED7">
        <w:trPr>
          <w:trHeight w:val="278"/>
        </w:trPr>
        <w:tc>
          <w:tcPr>
            <w:tcW w:w="4608" w:type="dxa"/>
          </w:tcPr>
          <w:p w14:paraId="435A060E" w14:textId="77777777" w:rsidR="002018C1" w:rsidRPr="0004378F" w:rsidRDefault="002018C1" w:rsidP="00552ED7">
            <w:pPr>
              <w:rPr>
                <w:sz w:val="22"/>
                <w:szCs w:val="22"/>
              </w:rPr>
            </w:pPr>
            <w:r w:rsidRPr="0004378F">
              <w:rPr>
                <w:sz w:val="22"/>
                <w:szCs w:val="22"/>
              </w:rPr>
              <w:t>Have roles and responsibilities for implementation and review been identified?</w:t>
            </w:r>
          </w:p>
        </w:tc>
        <w:tc>
          <w:tcPr>
            <w:tcW w:w="510" w:type="dxa"/>
          </w:tcPr>
          <w:p w14:paraId="6FA71C21" w14:textId="77777777" w:rsidR="002018C1" w:rsidRPr="0004378F" w:rsidRDefault="002018C1" w:rsidP="00552ED7">
            <w:pPr>
              <w:rPr>
                <w:sz w:val="22"/>
                <w:szCs w:val="22"/>
              </w:rPr>
            </w:pPr>
            <w:r w:rsidRPr="0004378F">
              <w:rPr>
                <w:sz w:val="22"/>
                <w:szCs w:val="22"/>
              </w:rPr>
              <w:t>Y</w:t>
            </w:r>
          </w:p>
        </w:tc>
        <w:tc>
          <w:tcPr>
            <w:tcW w:w="390" w:type="dxa"/>
          </w:tcPr>
          <w:p w14:paraId="78EEFE0B" w14:textId="77777777" w:rsidR="002018C1" w:rsidRPr="0004378F" w:rsidRDefault="002018C1" w:rsidP="00552ED7">
            <w:pPr>
              <w:rPr>
                <w:sz w:val="22"/>
                <w:szCs w:val="22"/>
              </w:rPr>
            </w:pPr>
          </w:p>
        </w:tc>
        <w:tc>
          <w:tcPr>
            <w:tcW w:w="3780" w:type="dxa"/>
          </w:tcPr>
          <w:p w14:paraId="0394E71B" w14:textId="77777777" w:rsidR="002018C1" w:rsidRPr="0004378F" w:rsidRDefault="002018C1" w:rsidP="00552ED7">
            <w:pPr>
              <w:rPr>
                <w:sz w:val="22"/>
                <w:szCs w:val="22"/>
              </w:rPr>
            </w:pPr>
            <w:r w:rsidRPr="0004378F">
              <w:rPr>
                <w:sz w:val="22"/>
                <w:szCs w:val="22"/>
              </w:rPr>
              <w:t>See Action Plan</w:t>
            </w:r>
          </w:p>
        </w:tc>
        <w:tc>
          <w:tcPr>
            <w:tcW w:w="3780" w:type="dxa"/>
          </w:tcPr>
          <w:p w14:paraId="0272BB13" w14:textId="77777777" w:rsidR="002018C1" w:rsidRPr="0004378F" w:rsidRDefault="002018C1" w:rsidP="00552ED7">
            <w:pPr>
              <w:rPr>
                <w:sz w:val="22"/>
                <w:szCs w:val="22"/>
              </w:rPr>
            </w:pPr>
            <w:r w:rsidRPr="0004378F">
              <w:rPr>
                <w:sz w:val="22"/>
                <w:szCs w:val="22"/>
              </w:rPr>
              <w:t>David to oversee</w:t>
            </w:r>
          </w:p>
        </w:tc>
      </w:tr>
      <w:tr w:rsidR="002018C1" w:rsidRPr="0004378F" w14:paraId="13ED8875" w14:textId="77777777" w:rsidTr="00552ED7">
        <w:trPr>
          <w:trHeight w:val="278"/>
        </w:trPr>
        <w:tc>
          <w:tcPr>
            <w:tcW w:w="4608" w:type="dxa"/>
          </w:tcPr>
          <w:p w14:paraId="60A7CCB3" w14:textId="77777777" w:rsidR="002018C1" w:rsidRPr="0004378F" w:rsidRDefault="002018C1" w:rsidP="00552ED7">
            <w:pPr>
              <w:rPr>
                <w:sz w:val="22"/>
                <w:szCs w:val="22"/>
              </w:rPr>
            </w:pPr>
            <w:r w:rsidRPr="0004378F">
              <w:rPr>
                <w:sz w:val="22"/>
                <w:szCs w:val="22"/>
              </w:rPr>
              <w:t>Has this plan been ratified and communicated to the BOM?</w:t>
            </w:r>
          </w:p>
        </w:tc>
        <w:tc>
          <w:tcPr>
            <w:tcW w:w="510" w:type="dxa"/>
          </w:tcPr>
          <w:p w14:paraId="2064DB71" w14:textId="77777777" w:rsidR="002018C1" w:rsidRPr="0004378F" w:rsidRDefault="002018C1" w:rsidP="00552ED7">
            <w:pPr>
              <w:rPr>
                <w:sz w:val="22"/>
                <w:szCs w:val="22"/>
              </w:rPr>
            </w:pPr>
          </w:p>
        </w:tc>
        <w:tc>
          <w:tcPr>
            <w:tcW w:w="390" w:type="dxa"/>
          </w:tcPr>
          <w:p w14:paraId="5843423C" w14:textId="77777777" w:rsidR="002018C1" w:rsidRPr="0004378F" w:rsidRDefault="002018C1" w:rsidP="00552ED7">
            <w:pPr>
              <w:rPr>
                <w:sz w:val="22"/>
                <w:szCs w:val="22"/>
              </w:rPr>
            </w:pPr>
            <w:r w:rsidRPr="0004378F">
              <w:rPr>
                <w:sz w:val="22"/>
                <w:szCs w:val="22"/>
              </w:rPr>
              <w:t>N</w:t>
            </w:r>
          </w:p>
        </w:tc>
        <w:tc>
          <w:tcPr>
            <w:tcW w:w="3780" w:type="dxa"/>
          </w:tcPr>
          <w:p w14:paraId="2750DCE1" w14:textId="77777777" w:rsidR="002018C1" w:rsidRPr="0004378F" w:rsidRDefault="002018C1" w:rsidP="00552ED7">
            <w:pPr>
              <w:rPr>
                <w:sz w:val="22"/>
                <w:szCs w:val="22"/>
              </w:rPr>
            </w:pPr>
            <w:r w:rsidRPr="0004378F">
              <w:rPr>
                <w:sz w:val="22"/>
                <w:szCs w:val="22"/>
              </w:rPr>
              <w:t xml:space="preserve">January 2022 at the next BOM meeting, this will be discussed and ratified. </w:t>
            </w:r>
          </w:p>
        </w:tc>
        <w:tc>
          <w:tcPr>
            <w:tcW w:w="3780" w:type="dxa"/>
          </w:tcPr>
          <w:p w14:paraId="6436587C" w14:textId="77777777" w:rsidR="002018C1" w:rsidRPr="0004378F" w:rsidRDefault="002018C1" w:rsidP="00552ED7">
            <w:pPr>
              <w:rPr>
                <w:sz w:val="22"/>
                <w:szCs w:val="22"/>
              </w:rPr>
            </w:pPr>
            <w:r w:rsidRPr="0004378F">
              <w:rPr>
                <w:sz w:val="22"/>
                <w:szCs w:val="22"/>
              </w:rPr>
              <w:t>David to inform</w:t>
            </w:r>
          </w:p>
        </w:tc>
      </w:tr>
    </w:tbl>
    <w:p w14:paraId="7EAEA172" w14:textId="77777777" w:rsidR="002018C1" w:rsidRPr="0004378F" w:rsidRDefault="002018C1" w:rsidP="002018C1">
      <w:pPr>
        <w:spacing w:after="160" w:line="259" w:lineRule="auto"/>
        <w:rPr>
          <w:sz w:val="22"/>
          <w:szCs w:val="22"/>
        </w:rPr>
      </w:pPr>
    </w:p>
    <w:sectPr w:rsidR="002018C1" w:rsidRPr="0004378F" w:rsidSect="00B33689">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90008" w14:textId="77777777" w:rsidR="00607363" w:rsidRDefault="00607363" w:rsidP="004B6F89">
      <w:r>
        <w:separator/>
      </w:r>
    </w:p>
  </w:endnote>
  <w:endnote w:type="continuationSeparator" w:id="0">
    <w:p w14:paraId="5C3534EF" w14:textId="77777777" w:rsidR="00607363" w:rsidRDefault="00607363" w:rsidP="004B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D81E" w14:textId="77777777" w:rsidR="00B33689" w:rsidRDefault="00B336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797628"/>
      <w:docPartObj>
        <w:docPartGallery w:val="Page Numbers (Bottom of Page)"/>
        <w:docPartUnique/>
      </w:docPartObj>
    </w:sdtPr>
    <w:sdtEndPr>
      <w:rPr>
        <w:noProof/>
      </w:rPr>
    </w:sdtEndPr>
    <w:sdtContent>
      <w:p w14:paraId="2F9A36CD" w14:textId="50747B07" w:rsidR="00BB6F4A" w:rsidRDefault="00BB6F4A">
        <w:pPr>
          <w:pStyle w:val="Footer"/>
          <w:jc w:val="right"/>
        </w:pPr>
        <w:r>
          <w:fldChar w:fldCharType="begin"/>
        </w:r>
        <w:r>
          <w:instrText xml:space="preserve"> PAGE   \* MERGEFORMAT </w:instrText>
        </w:r>
        <w:r>
          <w:fldChar w:fldCharType="separate"/>
        </w:r>
        <w:r w:rsidR="00B33689">
          <w:rPr>
            <w:noProof/>
          </w:rPr>
          <w:t>5</w:t>
        </w:r>
        <w:r>
          <w:rPr>
            <w:noProof/>
          </w:rPr>
          <w:fldChar w:fldCharType="end"/>
        </w:r>
      </w:p>
    </w:sdtContent>
  </w:sdt>
  <w:p w14:paraId="4A3525E5" w14:textId="77777777" w:rsidR="00BB6F4A" w:rsidRDefault="00BB6F4A" w:rsidP="00E93366">
    <w:pPr>
      <w:pStyle w:val="Footer"/>
      <w:jc w:val="center"/>
    </w:pPr>
    <w:r>
      <w:rPr>
        <w:noProof/>
        <w:lang w:val="en-IE" w:eastAsia="en-IE"/>
      </w:rPr>
      <w:drawing>
        <wp:inline distT="0" distB="0" distL="0" distR="0" wp14:anchorId="537AEEDA" wp14:editId="2E2A0AFF">
          <wp:extent cx="5522876" cy="6108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32178" cy="62288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74D7" w14:textId="77777777" w:rsidR="00B33689" w:rsidRDefault="00B336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DDB95" w14:textId="77777777" w:rsidR="00607363" w:rsidRDefault="00607363" w:rsidP="004B6F89">
      <w:r>
        <w:separator/>
      </w:r>
    </w:p>
  </w:footnote>
  <w:footnote w:type="continuationSeparator" w:id="0">
    <w:p w14:paraId="0CF0D17C" w14:textId="77777777" w:rsidR="00607363" w:rsidRDefault="00607363" w:rsidP="004B6F89">
      <w:r>
        <w:continuationSeparator/>
      </w:r>
    </w:p>
  </w:footnote>
  <w:footnote w:id="1">
    <w:p w14:paraId="1DF49E66" w14:textId="0F6CF33D" w:rsidR="00BB6F4A" w:rsidRPr="00070FEB" w:rsidRDefault="00BB6F4A" w:rsidP="00463816">
      <w:pPr>
        <w:autoSpaceDE w:val="0"/>
        <w:autoSpaceDN w:val="0"/>
        <w:adjustRightInd w:val="0"/>
        <w:rPr>
          <w:rFonts w:cs="Calibri"/>
          <w:sz w:val="19"/>
          <w:szCs w:val="19"/>
        </w:rPr>
      </w:pPr>
      <w:r w:rsidRPr="00070FEB">
        <w:rPr>
          <w:rStyle w:val="FootnoteReference"/>
          <w:rFonts w:cs="Calibri"/>
          <w:sz w:val="19"/>
          <w:szCs w:val="19"/>
        </w:rPr>
        <w:footnoteRef/>
      </w:r>
      <w:r w:rsidRPr="00070FEB">
        <w:rPr>
          <w:rFonts w:cs="Calibri"/>
          <w:sz w:val="19"/>
          <w:szCs w:val="19"/>
        </w:rPr>
        <w:t xml:space="preserve"> </w:t>
      </w:r>
      <w:r w:rsidRPr="00070FEB">
        <w:rPr>
          <w:rFonts w:cs="Calibri"/>
          <w:color w:val="000000"/>
          <w:sz w:val="19"/>
          <w:szCs w:val="19"/>
        </w:rPr>
        <w:t>the Education Act of 1998 (Section 9, subsection d)</w:t>
      </w:r>
      <w:r w:rsidRPr="00070FEB">
        <w:rPr>
          <w:rFonts w:cs="Calibri"/>
          <w:sz w:val="19"/>
          <w:szCs w:val="19"/>
        </w:rPr>
        <w:t xml:space="preserve"> states that education should be provided to “</w:t>
      </w:r>
      <w:r w:rsidR="00D94842">
        <w:rPr>
          <w:rFonts w:cs="Calibri"/>
          <w:sz w:val="19"/>
          <w:szCs w:val="19"/>
        </w:rPr>
        <w:t>learner</w:t>
      </w:r>
      <w:r w:rsidR="00EF58FE">
        <w:rPr>
          <w:rFonts w:cs="Calibri"/>
          <w:sz w:val="19"/>
          <w:szCs w:val="19"/>
        </w:rPr>
        <w:t>s</w:t>
      </w:r>
      <w:r w:rsidRPr="00070FEB">
        <w:rPr>
          <w:rFonts w:cs="Calibri"/>
          <w:sz w:val="19"/>
          <w:szCs w:val="19"/>
        </w:rPr>
        <w:t xml:space="preserve"> which is appropriate to their abilities, needs and without prejudice in order to promote the moral, spiritual, social and personal development of </w:t>
      </w:r>
      <w:r w:rsidR="006E74A6">
        <w:rPr>
          <w:rFonts w:cs="Calibri"/>
          <w:sz w:val="19"/>
          <w:szCs w:val="19"/>
        </w:rPr>
        <w:t>learner</w:t>
      </w:r>
      <w:r w:rsidRPr="00070FEB">
        <w:rPr>
          <w:rFonts w:cs="Calibri"/>
          <w:sz w:val="19"/>
          <w:szCs w:val="19"/>
        </w:rPr>
        <w:t>s and provide health education for them in consultation with their parents”.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15DD" w14:textId="751CBB0A" w:rsidR="00B33689" w:rsidRDefault="00B33689">
    <w:pPr>
      <w:pStyle w:val="Header"/>
    </w:pPr>
    <w:r>
      <w:rPr>
        <w:noProof/>
        <w:lang w:val="en-IE" w:eastAsia="en-IE"/>
      </w:rPr>
      <w:pict w14:anchorId="6A407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0939047" o:spid="_x0000_s2050" type="#_x0000_t75" style="position:absolute;margin-left:0;margin-top:0;width:451.2pt;height:443.5pt;z-index:-251657216;mso-position-horizontal:center;mso-position-horizontal-relative:margin;mso-position-vertical:center;mso-position-vertical-relative:margin" o:allowincell="f">
          <v:imagedata r:id="rId1" o:title="new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A469" w14:textId="132E43A8" w:rsidR="00BB6F4A" w:rsidRDefault="00B33689" w:rsidP="00C204A9">
    <w:pPr>
      <w:pStyle w:val="Header"/>
      <w:jc w:val="center"/>
    </w:pPr>
    <w:r>
      <w:rPr>
        <w:noProof/>
        <w:lang w:val="en-IE" w:eastAsia="en-IE"/>
      </w:rPr>
      <w:pict w14:anchorId="70E63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0939048" o:spid="_x0000_s2051" type="#_x0000_t75" style="position:absolute;left:0;text-align:left;margin-left:0;margin-top:0;width:451.2pt;height:443.5pt;z-index:-251656192;mso-position-horizontal:center;mso-position-horizontal-relative:margin;mso-position-vertical:center;mso-position-vertical-relative:margin" o:allowincell="f">
          <v:imagedata r:id="rId1" o:title="newlogo" gain="19661f" blacklevel="22938f"/>
        </v:shape>
      </w:pict>
    </w:r>
    <w:r w:rsidR="00BB6F4A">
      <w:rPr>
        <w:noProof/>
        <w:lang w:val="en-IE" w:eastAsia="en-IE"/>
      </w:rPr>
      <w:drawing>
        <wp:inline distT="0" distB="0" distL="0" distR="0" wp14:anchorId="1E762121" wp14:editId="34E1BF76">
          <wp:extent cx="5731510" cy="8045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31510" cy="804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201B" w14:textId="0CA0D3B0" w:rsidR="00B33689" w:rsidRDefault="00B33689">
    <w:pPr>
      <w:pStyle w:val="Header"/>
    </w:pPr>
    <w:r>
      <w:rPr>
        <w:noProof/>
        <w:lang w:val="en-IE" w:eastAsia="en-IE"/>
      </w:rPr>
      <w:pict w14:anchorId="10E5C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0939046" o:spid="_x0000_s2049" type="#_x0000_t75" style="position:absolute;margin-left:0;margin-top:0;width:451.2pt;height:443.5pt;z-index:-251658240;mso-position-horizontal:center;mso-position-horizontal-relative:margin;mso-position-vertical:center;mso-position-vertical-relative:margin" o:allowincell="f">
          <v:imagedata r:id="rId1" o:title="new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581"/>
    <w:multiLevelType w:val="hybridMultilevel"/>
    <w:tmpl w:val="579C7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C4746B"/>
    <w:multiLevelType w:val="hybridMultilevel"/>
    <w:tmpl w:val="C4A231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1978B1"/>
    <w:multiLevelType w:val="hybridMultilevel"/>
    <w:tmpl w:val="FF2A7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BF13AB"/>
    <w:multiLevelType w:val="hybridMultilevel"/>
    <w:tmpl w:val="8CD8C2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580FE2"/>
    <w:multiLevelType w:val="hybridMultilevel"/>
    <w:tmpl w:val="C316AFD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6A0287D"/>
    <w:multiLevelType w:val="hybridMultilevel"/>
    <w:tmpl w:val="E670F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676217"/>
    <w:multiLevelType w:val="hybridMultilevel"/>
    <w:tmpl w:val="86DAF91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274738"/>
    <w:multiLevelType w:val="hybridMultilevel"/>
    <w:tmpl w:val="00CA8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4A3472"/>
    <w:multiLevelType w:val="hybridMultilevel"/>
    <w:tmpl w:val="80DE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6FE8"/>
    <w:multiLevelType w:val="hybridMultilevel"/>
    <w:tmpl w:val="B09CE798"/>
    <w:lvl w:ilvl="0" w:tplc="2E14277C">
      <w:start w:val="1"/>
      <w:numFmt w:val="bullet"/>
      <w:lvlText w:val=""/>
      <w:lvlJc w:val="left"/>
      <w:pPr>
        <w:ind w:left="720" w:hanging="360"/>
      </w:pPr>
      <w:rPr>
        <w:rFonts w:ascii="Symbol" w:hAnsi="Symbol" w:hint="default"/>
      </w:rPr>
    </w:lvl>
    <w:lvl w:ilvl="1" w:tplc="1A8010FE">
      <w:start w:val="1"/>
      <w:numFmt w:val="bullet"/>
      <w:lvlText w:val="o"/>
      <w:lvlJc w:val="left"/>
      <w:pPr>
        <w:ind w:left="1440" w:hanging="360"/>
      </w:pPr>
      <w:rPr>
        <w:rFonts w:ascii="Courier New" w:hAnsi="Courier New" w:hint="default"/>
      </w:rPr>
    </w:lvl>
    <w:lvl w:ilvl="2" w:tplc="329C1820">
      <w:start w:val="1"/>
      <w:numFmt w:val="bullet"/>
      <w:lvlText w:val=""/>
      <w:lvlJc w:val="left"/>
      <w:pPr>
        <w:ind w:left="2160" w:hanging="360"/>
      </w:pPr>
      <w:rPr>
        <w:rFonts w:ascii="Wingdings" w:hAnsi="Wingdings" w:hint="default"/>
      </w:rPr>
    </w:lvl>
    <w:lvl w:ilvl="3" w:tplc="F53A7B84">
      <w:start w:val="1"/>
      <w:numFmt w:val="bullet"/>
      <w:lvlText w:val=""/>
      <w:lvlJc w:val="left"/>
      <w:pPr>
        <w:ind w:left="2880" w:hanging="360"/>
      </w:pPr>
      <w:rPr>
        <w:rFonts w:ascii="Symbol" w:hAnsi="Symbol" w:hint="default"/>
      </w:rPr>
    </w:lvl>
    <w:lvl w:ilvl="4" w:tplc="E60ACE8C">
      <w:start w:val="1"/>
      <w:numFmt w:val="bullet"/>
      <w:lvlText w:val="o"/>
      <w:lvlJc w:val="left"/>
      <w:pPr>
        <w:ind w:left="3600" w:hanging="360"/>
      </w:pPr>
      <w:rPr>
        <w:rFonts w:ascii="Courier New" w:hAnsi="Courier New" w:hint="default"/>
      </w:rPr>
    </w:lvl>
    <w:lvl w:ilvl="5" w:tplc="6D049ED0">
      <w:start w:val="1"/>
      <w:numFmt w:val="bullet"/>
      <w:lvlText w:val=""/>
      <w:lvlJc w:val="left"/>
      <w:pPr>
        <w:ind w:left="4320" w:hanging="360"/>
      </w:pPr>
      <w:rPr>
        <w:rFonts w:ascii="Wingdings" w:hAnsi="Wingdings" w:hint="default"/>
      </w:rPr>
    </w:lvl>
    <w:lvl w:ilvl="6" w:tplc="FE8AC10A">
      <w:start w:val="1"/>
      <w:numFmt w:val="bullet"/>
      <w:lvlText w:val=""/>
      <w:lvlJc w:val="left"/>
      <w:pPr>
        <w:ind w:left="5040" w:hanging="360"/>
      </w:pPr>
      <w:rPr>
        <w:rFonts w:ascii="Symbol" w:hAnsi="Symbol" w:hint="default"/>
      </w:rPr>
    </w:lvl>
    <w:lvl w:ilvl="7" w:tplc="4BE4BCAC">
      <w:start w:val="1"/>
      <w:numFmt w:val="bullet"/>
      <w:lvlText w:val="o"/>
      <w:lvlJc w:val="left"/>
      <w:pPr>
        <w:ind w:left="5760" w:hanging="360"/>
      </w:pPr>
      <w:rPr>
        <w:rFonts w:ascii="Courier New" w:hAnsi="Courier New" w:hint="default"/>
      </w:rPr>
    </w:lvl>
    <w:lvl w:ilvl="8" w:tplc="CD5E03B4">
      <w:start w:val="1"/>
      <w:numFmt w:val="bullet"/>
      <w:lvlText w:val=""/>
      <w:lvlJc w:val="left"/>
      <w:pPr>
        <w:ind w:left="6480" w:hanging="360"/>
      </w:pPr>
      <w:rPr>
        <w:rFonts w:ascii="Wingdings" w:hAnsi="Wingdings" w:hint="default"/>
      </w:rPr>
    </w:lvl>
  </w:abstractNum>
  <w:abstractNum w:abstractNumId="10" w15:restartNumberingAfterBreak="0">
    <w:nsid w:val="4BE37AEF"/>
    <w:multiLevelType w:val="hybridMultilevel"/>
    <w:tmpl w:val="D040B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2A36CE"/>
    <w:multiLevelType w:val="hybridMultilevel"/>
    <w:tmpl w:val="51C2D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F9F1BCA"/>
    <w:multiLevelType w:val="hybridMultilevel"/>
    <w:tmpl w:val="80AA80F0"/>
    <w:lvl w:ilvl="0" w:tplc="D446F93A">
      <w:start w:val="1"/>
      <w:numFmt w:val="bullet"/>
      <w:lvlText w:val=""/>
      <w:lvlJc w:val="left"/>
      <w:pPr>
        <w:ind w:left="720" w:hanging="360"/>
      </w:pPr>
      <w:rPr>
        <w:rFonts w:ascii="Symbol" w:hAnsi="Symbol" w:hint="default"/>
      </w:rPr>
    </w:lvl>
    <w:lvl w:ilvl="1" w:tplc="D2907886">
      <w:start w:val="1"/>
      <w:numFmt w:val="bullet"/>
      <w:lvlText w:val="o"/>
      <w:lvlJc w:val="left"/>
      <w:pPr>
        <w:ind w:left="1440" w:hanging="360"/>
      </w:pPr>
      <w:rPr>
        <w:rFonts w:ascii="Courier New" w:hAnsi="Courier New" w:hint="default"/>
      </w:rPr>
    </w:lvl>
    <w:lvl w:ilvl="2" w:tplc="095A3854">
      <w:start w:val="1"/>
      <w:numFmt w:val="bullet"/>
      <w:lvlText w:val=""/>
      <w:lvlJc w:val="left"/>
      <w:pPr>
        <w:ind w:left="2160" w:hanging="360"/>
      </w:pPr>
      <w:rPr>
        <w:rFonts w:ascii="Wingdings" w:hAnsi="Wingdings" w:hint="default"/>
      </w:rPr>
    </w:lvl>
    <w:lvl w:ilvl="3" w:tplc="4E9AD584">
      <w:start w:val="1"/>
      <w:numFmt w:val="bullet"/>
      <w:lvlText w:val=""/>
      <w:lvlJc w:val="left"/>
      <w:pPr>
        <w:ind w:left="2880" w:hanging="360"/>
      </w:pPr>
      <w:rPr>
        <w:rFonts w:ascii="Symbol" w:hAnsi="Symbol" w:hint="default"/>
      </w:rPr>
    </w:lvl>
    <w:lvl w:ilvl="4" w:tplc="C1B84092">
      <w:start w:val="1"/>
      <w:numFmt w:val="bullet"/>
      <w:lvlText w:val="o"/>
      <w:lvlJc w:val="left"/>
      <w:pPr>
        <w:ind w:left="3600" w:hanging="360"/>
      </w:pPr>
      <w:rPr>
        <w:rFonts w:ascii="Courier New" w:hAnsi="Courier New" w:hint="default"/>
      </w:rPr>
    </w:lvl>
    <w:lvl w:ilvl="5" w:tplc="ABDA6C94">
      <w:start w:val="1"/>
      <w:numFmt w:val="bullet"/>
      <w:lvlText w:val=""/>
      <w:lvlJc w:val="left"/>
      <w:pPr>
        <w:ind w:left="4320" w:hanging="360"/>
      </w:pPr>
      <w:rPr>
        <w:rFonts w:ascii="Wingdings" w:hAnsi="Wingdings" w:hint="default"/>
      </w:rPr>
    </w:lvl>
    <w:lvl w:ilvl="6" w:tplc="F314EB48">
      <w:start w:val="1"/>
      <w:numFmt w:val="bullet"/>
      <w:lvlText w:val=""/>
      <w:lvlJc w:val="left"/>
      <w:pPr>
        <w:ind w:left="5040" w:hanging="360"/>
      </w:pPr>
      <w:rPr>
        <w:rFonts w:ascii="Symbol" w:hAnsi="Symbol" w:hint="default"/>
      </w:rPr>
    </w:lvl>
    <w:lvl w:ilvl="7" w:tplc="B8C03ED2">
      <w:start w:val="1"/>
      <w:numFmt w:val="bullet"/>
      <w:lvlText w:val="o"/>
      <w:lvlJc w:val="left"/>
      <w:pPr>
        <w:ind w:left="5760" w:hanging="360"/>
      </w:pPr>
      <w:rPr>
        <w:rFonts w:ascii="Courier New" w:hAnsi="Courier New" w:hint="default"/>
      </w:rPr>
    </w:lvl>
    <w:lvl w:ilvl="8" w:tplc="8EF25C90">
      <w:start w:val="1"/>
      <w:numFmt w:val="bullet"/>
      <w:lvlText w:val=""/>
      <w:lvlJc w:val="left"/>
      <w:pPr>
        <w:ind w:left="6480" w:hanging="360"/>
      </w:pPr>
      <w:rPr>
        <w:rFonts w:ascii="Wingdings" w:hAnsi="Wingdings" w:hint="default"/>
      </w:rPr>
    </w:lvl>
  </w:abstractNum>
  <w:abstractNum w:abstractNumId="13" w15:restartNumberingAfterBreak="0">
    <w:nsid w:val="73334BA8"/>
    <w:multiLevelType w:val="hybridMultilevel"/>
    <w:tmpl w:val="3C3E8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91C7402"/>
    <w:multiLevelType w:val="hybridMultilevel"/>
    <w:tmpl w:val="895E40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11"/>
  </w:num>
  <w:num w:numId="6">
    <w:abstractNumId w:val="13"/>
  </w:num>
  <w:num w:numId="7">
    <w:abstractNumId w:val="7"/>
  </w:num>
  <w:num w:numId="8">
    <w:abstractNumId w:val="0"/>
  </w:num>
  <w:num w:numId="9">
    <w:abstractNumId w:val="2"/>
  </w:num>
  <w:num w:numId="10">
    <w:abstractNumId w:val="6"/>
  </w:num>
  <w:num w:numId="11">
    <w:abstractNumId w:val="3"/>
  </w:num>
  <w:num w:numId="12">
    <w:abstractNumId w:val="14"/>
  </w:num>
  <w:num w:numId="13">
    <w:abstractNumId w:val="1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0E"/>
    <w:rsid w:val="000124F6"/>
    <w:rsid w:val="00027962"/>
    <w:rsid w:val="0004378F"/>
    <w:rsid w:val="00085145"/>
    <w:rsid w:val="000B10BF"/>
    <w:rsid w:val="000B6BE9"/>
    <w:rsid w:val="000E4EE4"/>
    <w:rsid w:val="00153C30"/>
    <w:rsid w:val="001551EA"/>
    <w:rsid w:val="001747BA"/>
    <w:rsid w:val="00176050"/>
    <w:rsid w:val="001B61C3"/>
    <w:rsid w:val="001D0F40"/>
    <w:rsid w:val="002018C1"/>
    <w:rsid w:val="00250223"/>
    <w:rsid w:val="0025584E"/>
    <w:rsid w:val="00262FAD"/>
    <w:rsid w:val="002B1C41"/>
    <w:rsid w:val="002B517F"/>
    <w:rsid w:val="002C7822"/>
    <w:rsid w:val="002D58F2"/>
    <w:rsid w:val="002E0765"/>
    <w:rsid w:val="0031427F"/>
    <w:rsid w:val="00352B60"/>
    <w:rsid w:val="003875CF"/>
    <w:rsid w:val="00396495"/>
    <w:rsid w:val="00397F6E"/>
    <w:rsid w:val="00422166"/>
    <w:rsid w:val="00463816"/>
    <w:rsid w:val="004B6F89"/>
    <w:rsid w:val="004D1EEC"/>
    <w:rsid w:val="00522E02"/>
    <w:rsid w:val="005B0C15"/>
    <w:rsid w:val="005B6166"/>
    <w:rsid w:val="005C4F74"/>
    <w:rsid w:val="00607363"/>
    <w:rsid w:val="00664010"/>
    <w:rsid w:val="00693B0F"/>
    <w:rsid w:val="006B7E4E"/>
    <w:rsid w:val="006E74A6"/>
    <w:rsid w:val="00826C8F"/>
    <w:rsid w:val="00861066"/>
    <w:rsid w:val="0089796C"/>
    <w:rsid w:val="008C3588"/>
    <w:rsid w:val="009879CE"/>
    <w:rsid w:val="00AD68B1"/>
    <w:rsid w:val="00B2290E"/>
    <w:rsid w:val="00B33689"/>
    <w:rsid w:val="00B42577"/>
    <w:rsid w:val="00B55C06"/>
    <w:rsid w:val="00B61D4C"/>
    <w:rsid w:val="00BB6F4A"/>
    <w:rsid w:val="00BC75B8"/>
    <w:rsid w:val="00BE0B83"/>
    <w:rsid w:val="00C07D7D"/>
    <w:rsid w:val="00C204A9"/>
    <w:rsid w:val="00C66A9E"/>
    <w:rsid w:val="00C74557"/>
    <w:rsid w:val="00C8027D"/>
    <w:rsid w:val="00CF3348"/>
    <w:rsid w:val="00D40B3F"/>
    <w:rsid w:val="00D51667"/>
    <w:rsid w:val="00D94842"/>
    <w:rsid w:val="00DB122E"/>
    <w:rsid w:val="00DD3F80"/>
    <w:rsid w:val="00DE1082"/>
    <w:rsid w:val="00DE68BD"/>
    <w:rsid w:val="00DF00E5"/>
    <w:rsid w:val="00E10EBF"/>
    <w:rsid w:val="00E34060"/>
    <w:rsid w:val="00E36F7E"/>
    <w:rsid w:val="00E46A8F"/>
    <w:rsid w:val="00E54441"/>
    <w:rsid w:val="00E93366"/>
    <w:rsid w:val="00EF58FE"/>
    <w:rsid w:val="00F72C99"/>
    <w:rsid w:val="00FD222E"/>
    <w:rsid w:val="00FF1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0E11A3"/>
  <w15:docId w15:val="{4DCD17F2-8C6F-4925-9E54-A839550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E0B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B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0B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BB6F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FootnoteText">
    <w:name w:val="footnote text"/>
    <w:basedOn w:val="Normal"/>
    <w:link w:val="FootnoteTextChar"/>
    <w:rsid w:val="004B6F89"/>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4B6F89"/>
    <w:rPr>
      <w:rFonts w:ascii="Times New Roman" w:eastAsia="Times New Roman" w:hAnsi="Times New Roman" w:cs="Times New Roman"/>
      <w:sz w:val="20"/>
      <w:szCs w:val="20"/>
      <w:lang w:val="en-US"/>
    </w:rPr>
  </w:style>
  <w:style w:type="character" w:styleId="FootnoteReference">
    <w:name w:val="footnote reference"/>
    <w:rsid w:val="004B6F89"/>
    <w:rPr>
      <w:vertAlign w:val="superscript"/>
    </w:rPr>
  </w:style>
  <w:style w:type="table" w:styleId="TableGrid">
    <w:name w:val="Table Grid"/>
    <w:basedOn w:val="TableNormal"/>
    <w:uiPriority w:val="59"/>
    <w:rsid w:val="00BE0B83"/>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E0B83"/>
    <w:rPr>
      <w:rFonts w:asciiTheme="majorHAnsi" w:eastAsiaTheme="majorEastAsia" w:hAnsiTheme="majorHAnsi" w:cstheme="majorBidi"/>
      <w:color w:val="2E74B5" w:themeColor="accent1" w:themeShade="BF"/>
      <w:sz w:val="32"/>
      <w:szCs w:val="32"/>
      <w:lang w:val="en-US"/>
    </w:rPr>
  </w:style>
  <w:style w:type="paragraph" w:styleId="Title">
    <w:name w:val="Title"/>
    <w:basedOn w:val="Normal"/>
    <w:next w:val="Normal"/>
    <w:link w:val="TitleChar"/>
    <w:uiPriority w:val="10"/>
    <w:qFormat/>
    <w:rsid w:val="00BE0B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B83"/>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BE0B83"/>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BE0B83"/>
    <w:rPr>
      <w:rFonts w:asciiTheme="majorHAnsi" w:eastAsiaTheme="majorEastAsia" w:hAnsiTheme="majorHAnsi" w:cstheme="majorBidi"/>
      <w:color w:val="1F4D78" w:themeColor="accent1" w:themeShade="7F"/>
      <w:sz w:val="24"/>
      <w:szCs w:val="24"/>
      <w:lang w:val="en-US"/>
    </w:rPr>
  </w:style>
  <w:style w:type="paragraph" w:styleId="TOCHeading">
    <w:name w:val="TOC Heading"/>
    <w:basedOn w:val="Heading1"/>
    <w:next w:val="Normal"/>
    <w:uiPriority w:val="39"/>
    <w:unhideWhenUsed/>
    <w:qFormat/>
    <w:rsid w:val="00422166"/>
    <w:pPr>
      <w:spacing w:line="259" w:lineRule="auto"/>
      <w:outlineLvl w:val="9"/>
    </w:pPr>
  </w:style>
  <w:style w:type="paragraph" w:styleId="TOC1">
    <w:name w:val="toc 1"/>
    <w:basedOn w:val="Normal"/>
    <w:next w:val="Normal"/>
    <w:autoRedefine/>
    <w:uiPriority w:val="39"/>
    <w:unhideWhenUsed/>
    <w:rsid w:val="00422166"/>
    <w:pPr>
      <w:spacing w:after="100"/>
    </w:pPr>
  </w:style>
  <w:style w:type="paragraph" w:styleId="TOC3">
    <w:name w:val="toc 3"/>
    <w:basedOn w:val="Normal"/>
    <w:next w:val="Normal"/>
    <w:autoRedefine/>
    <w:uiPriority w:val="39"/>
    <w:unhideWhenUsed/>
    <w:rsid w:val="00422166"/>
    <w:pPr>
      <w:spacing w:after="100"/>
      <w:ind w:left="480"/>
    </w:pPr>
  </w:style>
  <w:style w:type="paragraph" w:styleId="TOC2">
    <w:name w:val="toc 2"/>
    <w:basedOn w:val="Normal"/>
    <w:next w:val="Normal"/>
    <w:autoRedefine/>
    <w:uiPriority w:val="39"/>
    <w:unhideWhenUsed/>
    <w:rsid w:val="00422166"/>
    <w:pPr>
      <w:spacing w:after="100"/>
      <w:ind w:left="240"/>
    </w:pPr>
  </w:style>
  <w:style w:type="character" w:styleId="Hyperlink">
    <w:name w:val="Hyperlink"/>
    <w:basedOn w:val="DefaultParagraphFont"/>
    <w:uiPriority w:val="99"/>
    <w:unhideWhenUsed/>
    <w:rsid w:val="00422166"/>
    <w:rPr>
      <w:color w:val="0563C1" w:themeColor="hyperlink"/>
      <w:u w:val="single"/>
    </w:rPr>
  </w:style>
  <w:style w:type="paragraph" w:styleId="Header">
    <w:name w:val="header"/>
    <w:basedOn w:val="Normal"/>
    <w:link w:val="HeaderChar"/>
    <w:uiPriority w:val="99"/>
    <w:unhideWhenUsed/>
    <w:rsid w:val="00422166"/>
    <w:pPr>
      <w:tabs>
        <w:tab w:val="center" w:pos="4513"/>
        <w:tab w:val="right" w:pos="9026"/>
      </w:tabs>
    </w:pPr>
  </w:style>
  <w:style w:type="character" w:customStyle="1" w:styleId="HeaderChar">
    <w:name w:val="Header Char"/>
    <w:basedOn w:val="DefaultParagraphFont"/>
    <w:link w:val="Header"/>
    <w:uiPriority w:val="99"/>
    <w:rsid w:val="0042216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22166"/>
    <w:pPr>
      <w:tabs>
        <w:tab w:val="center" w:pos="4513"/>
        <w:tab w:val="right" w:pos="9026"/>
      </w:tabs>
    </w:pPr>
  </w:style>
  <w:style w:type="character" w:customStyle="1" w:styleId="FooterChar">
    <w:name w:val="Footer Char"/>
    <w:basedOn w:val="DefaultParagraphFont"/>
    <w:link w:val="Footer"/>
    <w:uiPriority w:val="99"/>
    <w:rsid w:val="00422166"/>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BB6F4A"/>
    <w:rPr>
      <w:rFonts w:asciiTheme="majorHAnsi" w:eastAsiaTheme="majorEastAsia" w:hAnsiTheme="majorHAnsi" w:cstheme="majorBidi"/>
      <w:i/>
      <w:iCs/>
      <w:color w:val="2E74B5" w:themeColor="accent1" w:themeShade="BF"/>
      <w:sz w:val="24"/>
      <w:szCs w:val="24"/>
      <w:lang w:val="en-US"/>
    </w:rPr>
  </w:style>
  <w:style w:type="paragraph" w:styleId="NoSpacing">
    <w:name w:val="No Spacing"/>
    <w:link w:val="NoSpacingChar"/>
    <w:uiPriority w:val="1"/>
    <w:qFormat/>
    <w:rsid w:val="00B3368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3689"/>
    <w:rPr>
      <w:rFonts w:eastAsiaTheme="minorEastAsia"/>
      <w:lang w:val="en-US"/>
    </w:rPr>
  </w:style>
  <w:style w:type="paragraph" w:styleId="BodyText">
    <w:name w:val="Body Text"/>
    <w:basedOn w:val="Normal"/>
    <w:link w:val="BodyTextChar"/>
    <w:rsid w:val="00B33689"/>
    <w:pPr>
      <w:spacing w:before="60" w:after="120" w:line="300" w:lineRule="atLeast"/>
    </w:pPr>
    <w:rPr>
      <w:rFonts w:ascii="Verdana" w:hAnsi="Verdana"/>
      <w:sz w:val="20"/>
      <w:szCs w:val="20"/>
      <w:lang w:val="en-IE"/>
    </w:rPr>
  </w:style>
  <w:style w:type="character" w:customStyle="1" w:styleId="BodyTextChar">
    <w:name w:val="Body Text Char"/>
    <w:basedOn w:val="DefaultParagraphFont"/>
    <w:link w:val="BodyText"/>
    <w:rsid w:val="00B33689"/>
    <w:rPr>
      <w:rFonts w:ascii="Verdana" w:eastAsia="Times New Roman" w:hAnsi="Verdana" w:cs="Times New Roman"/>
      <w:sz w:val="20"/>
      <w:szCs w:val="20"/>
    </w:rPr>
  </w:style>
  <w:style w:type="paragraph" w:customStyle="1" w:styleId="Default">
    <w:name w:val="Default"/>
    <w:rsid w:val="00B3368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B33689"/>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275B0.91E9ACB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BC"/>
    <w:rsid w:val="005049BC"/>
    <w:rsid w:val="00B23E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B2AD5BCED84845924CA34147749B1C">
    <w:name w:val="9FB2AD5BCED84845924CA34147749B1C"/>
    <w:rsid w:val="005049BC"/>
  </w:style>
  <w:style w:type="paragraph" w:customStyle="1" w:styleId="ED12AEF13A2A492C9673D6AC359DE55C">
    <w:name w:val="ED12AEF13A2A492C9673D6AC359DE55C"/>
    <w:rsid w:val="00504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D63E-2950-4C5B-A56F-21EFA0D5669B}">
  <ds:schemaRefs>
    <ds:schemaRef ds:uri="http://schemas.microsoft.com/office/2006/metadata/properties"/>
    <ds:schemaRef ds:uri="http://schemas.microsoft.com/office/infopath/2007/PartnerControls"/>
    <ds:schemaRef ds:uri="57ac1a2f-541d-4b3d-82ba-999511b4f42b"/>
    <ds:schemaRef ds:uri="a7705305-d40c-4f3f-9e09-afa9585788f0"/>
  </ds:schemaRefs>
</ds:datastoreItem>
</file>

<file path=customXml/itemProps2.xml><?xml version="1.0" encoding="utf-8"?>
<ds:datastoreItem xmlns:ds="http://schemas.openxmlformats.org/officeDocument/2006/customXml" ds:itemID="{30718782-C931-4452-A80A-F34B2CE9E17D}">
  <ds:schemaRefs>
    <ds:schemaRef ds:uri="http://schemas.microsoft.com/sharepoint/v3/contenttype/forms"/>
  </ds:schemaRefs>
</ds:datastoreItem>
</file>

<file path=customXml/itemProps3.xml><?xml version="1.0" encoding="utf-8"?>
<ds:datastoreItem xmlns:ds="http://schemas.openxmlformats.org/officeDocument/2006/customXml" ds:itemID="{2819ACAF-8B54-4C61-9BF7-C4C3B31BF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05305-d40c-4f3f-9e09-afa9585788f0"/>
    <ds:schemaRef ds:uri="57ac1a2f-541d-4b3d-82ba-999511b4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68EDA-29DB-4725-8078-DBEE5740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7915</Words>
  <Characters>45121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52931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Marion Ryan</cp:lastModifiedBy>
  <cp:revision>2</cp:revision>
  <cp:lastPrinted>2017-05-25T09:25:00Z</cp:lastPrinted>
  <dcterms:created xsi:type="dcterms:W3CDTF">2025-02-11T12:37:00Z</dcterms:created>
  <dcterms:modified xsi:type="dcterms:W3CDTF">2025-02-11T12:37:00Z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ies>
</file>