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rlito" w:eastAsia="Carlito" w:hAnsi="Carlito" w:cs="Carlito"/>
          <w:color w:val="4F81BD" w:themeColor="accent1"/>
        </w:rPr>
        <w:id w:val="-1870826747"/>
        <w:docPartObj>
          <w:docPartGallery w:val="Cover Pages"/>
          <w:docPartUnique/>
        </w:docPartObj>
      </w:sdtPr>
      <w:sdtEndPr>
        <w:rPr>
          <w:rFonts w:ascii="Times New Roman"/>
          <w:color w:val="auto"/>
          <w:sz w:val="20"/>
        </w:rPr>
      </w:sdtEndPr>
      <w:sdtContent>
        <w:p w:rsidR="009807B2" w:rsidRDefault="001746B6" w:rsidP="009807B2">
          <w:pPr>
            <w:pStyle w:val="NoSpacing"/>
            <w:spacing w:before="1540" w:after="240"/>
            <w:rPr>
              <w:color w:val="4F81BD" w:themeColor="accent1"/>
              <w:sz w:val="28"/>
              <w:szCs w:val="28"/>
            </w:rPr>
          </w:pPr>
          <w:r>
            <w:rPr>
              <w:noProof/>
              <w:lang w:val="en-IE" w:eastAsia="en-IE"/>
            </w:rPr>
            <w:drawing>
              <wp:anchor distT="0" distB="0" distL="114300" distR="114300" simplePos="0" relativeHeight="251662336" behindDoc="1" locked="0" layoutInCell="1" allowOverlap="1" wp14:anchorId="4F031B1A" wp14:editId="453389CA">
                <wp:simplePos x="0" y="0"/>
                <wp:positionH relativeFrom="margin">
                  <wp:align>center</wp:align>
                </wp:positionH>
                <wp:positionV relativeFrom="paragraph">
                  <wp:posOffset>369570</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color w:val="4F81BD" w:themeColor="accent1"/>
              <w:kern w:val="2"/>
              <w:sz w:val="24"/>
              <w:szCs w:val="24"/>
              <w:lang w:val="en-IE"/>
              <w14:ligatures w14:val="standardContextual"/>
            </w:rPr>
            <w:id w:val="-1122456877"/>
            <w:docPartObj>
              <w:docPartGallery w:val="Cover Pages"/>
              <w:docPartUnique/>
            </w:docPartObj>
          </w:sdtPr>
          <w:sdtEndPr>
            <w:rPr>
              <w:rFonts w:ascii="Georgia" w:eastAsiaTheme="minorHAnsi" w:hAnsi="Georgia" w:cstheme="minorBidi"/>
              <w:b/>
              <w:color w:val="auto"/>
              <w:sz w:val="56"/>
              <w:szCs w:val="56"/>
            </w:rPr>
          </w:sdtEndPr>
          <w:sdtContent>
            <w:p w:rsidR="009807B2" w:rsidRPr="001746B6" w:rsidRDefault="009807B2" w:rsidP="001746B6">
              <w:pPr>
                <w:pStyle w:val="NoSpacing"/>
                <w:spacing w:before="1540" w:after="240"/>
                <w:rPr>
                  <w:rFonts w:asciiTheme="majorHAnsi" w:eastAsiaTheme="majorEastAsia" w:hAnsiTheme="majorHAnsi" w:cstheme="majorBidi"/>
                  <w:caps/>
                  <w:color w:val="4F81BD" w:themeColor="accent1"/>
                  <w:sz w:val="80"/>
                  <w:szCs w:val="80"/>
                </w:rPr>
              </w:pPr>
            </w:p>
            <w:p w:rsidR="009807B2" w:rsidRPr="00B24610" w:rsidRDefault="009807B2" w:rsidP="009807B2">
              <w:pPr>
                <w:pStyle w:val="ETBTITLE"/>
              </w:pPr>
              <w:r w:rsidRPr="00B24610">
                <w:t xml:space="preserve">Tipperary Education </w:t>
              </w:r>
              <w:r>
                <w:t>and</w:t>
              </w:r>
              <w:r w:rsidRPr="00B24610">
                <w:t xml:space="preserve"> Training Board (ETB)</w:t>
              </w:r>
            </w:p>
            <w:p w:rsidR="009807B2" w:rsidRDefault="009807B2" w:rsidP="009807B2">
              <w:pPr>
                <w:jc w:val="center"/>
                <w:rPr>
                  <w:rFonts w:ascii="Georgia" w:hAnsi="Georgia"/>
                  <w:sz w:val="56"/>
                  <w:szCs w:val="56"/>
                </w:rPr>
              </w:pPr>
            </w:p>
            <w:p w:rsidR="009807B2" w:rsidRDefault="009807B2" w:rsidP="009807B2">
              <w:pPr>
                <w:pStyle w:val="ETBPOLICYTITLE"/>
              </w:pPr>
              <w:r>
                <w:t>CÉIM ÉILE</w:t>
              </w:r>
              <w:r w:rsidR="000A404F">
                <w:t xml:space="preserve"> AND TCFE</w:t>
              </w:r>
            </w:p>
            <w:p w:rsidR="000A404F" w:rsidRPr="000A404F" w:rsidRDefault="000A404F" w:rsidP="000A404F">
              <w:pPr>
                <w:jc w:val="center"/>
                <w:rPr>
                  <w:rFonts w:ascii="Georgia" w:hAnsi="Georgia" w:cs="Times New Roman"/>
                  <w:sz w:val="56"/>
                  <w:szCs w:val="56"/>
                </w:rPr>
              </w:pPr>
              <w:r w:rsidRPr="000A404F">
                <w:rPr>
                  <w:rFonts w:ascii="Georgia" w:hAnsi="Georgia" w:cs="Times New Roman"/>
                  <w:sz w:val="56"/>
                  <w:szCs w:val="56"/>
                </w:rPr>
                <w:t>ONE-TO-ONE POLICY – COUNSELLING AND TEACHING</w:t>
              </w:r>
            </w:p>
            <w:p w:rsidR="009807B2" w:rsidRDefault="009807B2" w:rsidP="009807B2">
              <w:pPr>
                <w:jc w:val="center"/>
                <w:rPr>
                  <w:rFonts w:ascii="Georgia" w:hAnsi="Georgia"/>
                  <w:b/>
                  <w:bCs/>
                  <w:sz w:val="56"/>
                  <w:szCs w:val="56"/>
                </w:rPr>
              </w:pPr>
            </w:p>
            <w:p w:rsidR="009807B2" w:rsidRDefault="009807B2" w:rsidP="009807B2">
              <w:pPr>
                <w:pStyle w:val="ETBPOLICYTITLE"/>
              </w:pPr>
              <w:r w:rsidRPr="00D07199">
                <w:rPr>
                  <w:b/>
                  <w:bCs/>
                </w:rPr>
                <w:t>Version</w:t>
              </w:r>
              <w:r>
                <w:t xml:space="preserve"> 1</w:t>
              </w:r>
            </w:p>
            <w:p w:rsidR="009807B2" w:rsidRPr="001746B6" w:rsidRDefault="009807B2" w:rsidP="001746B6">
              <w:pPr>
                <w:pStyle w:val="ETBPOLICYTITLE"/>
              </w:pPr>
              <w:r w:rsidRPr="00D07199">
                <w:rPr>
                  <w:b/>
                  <w:bCs/>
                </w:rPr>
                <w:t>Last updated</w:t>
              </w:r>
              <w:r>
                <w:t>: 07/07/2023</w:t>
              </w:r>
              <w:r>
                <w:rPr>
                  <w:b/>
                </w:rPr>
                <w:br w:type="page"/>
              </w:r>
            </w:p>
          </w:sdtContent>
        </w:sdt>
        <w:sdt>
          <w:sdtPr>
            <w:rPr>
              <w:rFonts w:ascii="Carlito" w:eastAsia="Carlito" w:hAnsi="Carlito" w:cs="Carlito"/>
              <w:color w:val="auto"/>
              <w:sz w:val="22"/>
              <w:szCs w:val="22"/>
            </w:rPr>
            <w:id w:val="1310526387"/>
            <w:docPartObj>
              <w:docPartGallery w:val="Table of Contents"/>
              <w:docPartUnique/>
            </w:docPartObj>
          </w:sdtPr>
          <w:sdtEndPr>
            <w:rPr>
              <w:b/>
              <w:bCs/>
              <w:noProof/>
            </w:rPr>
          </w:sdtEndPr>
          <w:sdtContent>
            <w:p w:rsidR="00647B47" w:rsidRDefault="00647B47">
              <w:pPr>
                <w:pStyle w:val="TOCHeading"/>
              </w:pPr>
              <w:r>
                <w:t>Contents</w:t>
              </w:r>
              <w:bookmarkStart w:id="0" w:name="_GoBack"/>
              <w:bookmarkEnd w:id="0"/>
            </w:p>
            <w:p w:rsidR="00775D4D" w:rsidRDefault="00647B47">
              <w:pPr>
                <w:pStyle w:val="TOC2"/>
                <w:tabs>
                  <w:tab w:val="right" w:leader="dot" w:pos="9570"/>
                </w:tabs>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39879402" w:history="1">
                <w:r w:rsidR="00775D4D" w:rsidRPr="008E71E1">
                  <w:rPr>
                    <w:rStyle w:val="Hyperlink"/>
                    <w:rFonts w:ascii="Times New Roman" w:hAnsi="Times New Roman" w:cs="Times New Roman"/>
                    <w:noProof/>
                  </w:rPr>
                  <w:t>One-to-One counselling (Guidance Counsellor) Procedure</w:t>
                </w:r>
                <w:r w:rsidR="00775D4D">
                  <w:rPr>
                    <w:noProof/>
                    <w:webHidden/>
                  </w:rPr>
                  <w:tab/>
                </w:r>
                <w:r w:rsidR="00775D4D">
                  <w:rPr>
                    <w:noProof/>
                    <w:webHidden/>
                  </w:rPr>
                  <w:fldChar w:fldCharType="begin"/>
                </w:r>
                <w:r w:rsidR="00775D4D">
                  <w:rPr>
                    <w:noProof/>
                    <w:webHidden/>
                  </w:rPr>
                  <w:instrText xml:space="preserve"> PAGEREF _Toc139879402 \h </w:instrText>
                </w:r>
                <w:r w:rsidR="00775D4D">
                  <w:rPr>
                    <w:noProof/>
                    <w:webHidden/>
                  </w:rPr>
                </w:r>
                <w:r w:rsidR="00775D4D">
                  <w:rPr>
                    <w:noProof/>
                    <w:webHidden/>
                  </w:rPr>
                  <w:fldChar w:fldCharType="separate"/>
                </w:r>
                <w:r w:rsidR="00775D4D">
                  <w:rPr>
                    <w:noProof/>
                    <w:webHidden/>
                  </w:rPr>
                  <w:t>4</w:t>
                </w:r>
                <w:r w:rsidR="00775D4D">
                  <w:rPr>
                    <w:noProof/>
                    <w:webHidden/>
                  </w:rPr>
                  <w:fldChar w:fldCharType="end"/>
                </w:r>
              </w:hyperlink>
            </w:p>
            <w:p w:rsidR="00775D4D" w:rsidRDefault="00775D4D">
              <w:pPr>
                <w:pStyle w:val="TOC3"/>
                <w:tabs>
                  <w:tab w:val="right" w:leader="dot" w:pos="9570"/>
                </w:tabs>
                <w:rPr>
                  <w:rFonts w:asciiTheme="minorHAnsi" w:eastAsiaTheme="minorEastAsia" w:hAnsiTheme="minorHAnsi" w:cstheme="minorBidi"/>
                  <w:noProof/>
                  <w:lang w:val="en-IE" w:eastAsia="en-IE"/>
                </w:rPr>
              </w:pPr>
              <w:hyperlink w:anchor="_Toc139879403" w:history="1">
                <w:r w:rsidRPr="008E71E1">
                  <w:rPr>
                    <w:rStyle w:val="Hyperlink"/>
                    <w:rFonts w:ascii="Times New Roman" w:hAnsi="Times New Roman" w:cs="Times New Roman"/>
                    <w:noProof/>
                  </w:rPr>
                  <w:t>General</w:t>
                </w:r>
                <w:r>
                  <w:rPr>
                    <w:noProof/>
                    <w:webHidden/>
                  </w:rPr>
                  <w:tab/>
                </w:r>
                <w:r>
                  <w:rPr>
                    <w:noProof/>
                    <w:webHidden/>
                  </w:rPr>
                  <w:fldChar w:fldCharType="begin"/>
                </w:r>
                <w:r>
                  <w:rPr>
                    <w:noProof/>
                    <w:webHidden/>
                  </w:rPr>
                  <w:instrText xml:space="preserve"> PAGEREF _Toc139879403 \h </w:instrText>
                </w:r>
                <w:r>
                  <w:rPr>
                    <w:noProof/>
                    <w:webHidden/>
                  </w:rPr>
                </w:r>
                <w:r>
                  <w:rPr>
                    <w:noProof/>
                    <w:webHidden/>
                  </w:rPr>
                  <w:fldChar w:fldCharType="separate"/>
                </w:r>
                <w:r>
                  <w:rPr>
                    <w:noProof/>
                    <w:webHidden/>
                  </w:rPr>
                  <w:t>4</w:t>
                </w:r>
                <w:r>
                  <w:rPr>
                    <w:noProof/>
                    <w:webHidden/>
                  </w:rPr>
                  <w:fldChar w:fldCharType="end"/>
                </w:r>
              </w:hyperlink>
            </w:p>
            <w:p w:rsidR="00775D4D" w:rsidRDefault="00775D4D">
              <w:pPr>
                <w:pStyle w:val="TOC3"/>
                <w:tabs>
                  <w:tab w:val="right" w:leader="dot" w:pos="9570"/>
                </w:tabs>
                <w:rPr>
                  <w:rFonts w:asciiTheme="minorHAnsi" w:eastAsiaTheme="minorEastAsia" w:hAnsiTheme="minorHAnsi" w:cstheme="minorBidi"/>
                  <w:noProof/>
                  <w:lang w:val="en-IE" w:eastAsia="en-IE"/>
                </w:rPr>
              </w:pPr>
              <w:hyperlink w:anchor="_Toc139879404" w:history="1">
                <w:r w:rsidRPr="008E71E1">
                  <w:rPr>
                    <w:rStyle w:val="Hyperlink"/>
                    <w:rFonts w:ascii="Times New Roman" w:hAnsi="Times New Roman" w:cs="Times New Roman"/>
                    <w:noProof/>
                  </w:rPr>
                  <w:t>Responsibilities and Duties of the Counsellor</w:t>
                </w:r>
                <w:r>
                  <w:rPr>
                    <w:noProof/>
                    <w:webHidden/>
                  </w:rPr>
                  <w:tab/>
                </w:r>
                <w:r>
                  <w:rPr>
                    <w:noProof/>
                    <w:webHidden/>
                  </w:rPr>
                  <w:fldChar w:fldCharType="begin"/>
                </w:r>
                <w:r>
                  <w:rPr>
                    <w:noProof/>
                    <w:webHidden/>
                  </w:rPr>
                  <w:instrText xml:space="preserve"> PAGEREF _Toc139879404 \h </w:instrText>
                </w:r>
                <w:r>
                  <w:rPr>
                    <w:noProof/>
                    <w:webHidden/>
                  </w:rPr>
                </w:r>
                <w:r>
                  <w:rPr>
                    <w:noProof/>
                    <w:webHidden/>
                  </w:rPr>
                  <w:fldChar w:fldCharType="separate"/>
                </w:r>
                <w:r>
                  <w:rPr>
                    <w:noProof/>
                    <w:webHidden/>
                  </w:rPr>
                  <w:t>5</w:t>
                </w:r>
                <w:r>
                  <w:rPr>
                    <w:noProof/>
                    <w:webHidden/>
                  </w:rPr>
                  <w:fldChar w:fldCharType="end"/>
                </w:r>
              </w:hyperlink>
            </w:p>
            <w:p w:rsidR="00775D4D" w:rsidRDefault="00775D4D">
              <w:pPr>
                <w:pStyle w:val="TOC2"/>
                <w:tabs>
                  <w:tab w:val="right" w:leader="dot" w:pos="9570"/>
                </w:tabs>
                <w:rPr>
                  <w:rFonts w:asciiTheme="minorHAnsi" w:eastAsiaTheme="minorEastAsia" w:hAnsiTheme="minorHAnsi" w:cstheme="minorBidi"/>
                  <w:noProof/>
                  <w:lang w:val="en-IE" w:eastAsia="en-IE"/>
                </w:rPr>
              </w:pPr>
              <w:hyperlink w:anchor="_Toc139879405" w:history="1">
                <w:r w:rsidRPr="008E71E1">
                  <w:rPr>
                    <w:rStyle w:val="Hyperlink"/>
                    <w:rFonts w:ascii="Times New Roman" w:hAnsi="Times New Roman" w:cs="Times New Roman"/>
                    <w:noProof/>
                  </w:rPr>
                  <w:t>One-to-One Meeting/Teaching with Learners</w:t>
                </w:r>
                <w:r>
                  <w:rPr>
                    <w:noProof/>
                    <w:webHidden/>
                  </w:rPr>
                  <w:tab/>
                </w:r>
                <w:r>
                  <w:rPr>
                    <w:noProof/>
                    <w:webHidden/>
                  </w:rPr>
                  <w:fldChar w:fldCharType="begin"/>
                </w:r>
                <w:r>
                  <w:rPr>
                    <w:noProof/>
                    <w:webHidden/>
                  </w:rPr>
                  <w:instrText xml:space="preserve"> PAGEREF _Toc139879405 \h </w:instrText>
                </w:r>
                <w:r>
                  <w:rPr>
                    <w:noProof/>
                    <w:webHidden/>
                  </w:rPr>
                </w:r>
                <w:r>
                  <w:rPr>
                    <w:noProof/>
                    <w:webHidden/>
                  </w:rPr>
                  <w:fldChar w:fldCharType="separate"/>
                </w:r>
                <w:r>
                  <w:rPr>
                    <w:noProof/>
                    <w:webHidden/>
                  </w:rPr>
                  <w:t>6</w:t>
                </w:r>
                <w:r>
                  <w:rPr>
                    <w:noProof/>
                    <w:webHidden/>
                  </w:rPr>
                  <w:fldChar w:fldCharType="end"/>
                </w:r>
              </w:hyperlink>
            </w:p>
            <w:p w:rsidR="00775D4D" w:rsidRDefault="00775D4D">
              <w:pPr>
                <w:pStyle w:val="TOC2"/>
                <w:tabs>
                  <w:tab w:val="right" w:leader="dot" w:pos="9570"/>
                </w:tabs>
                <w:rPr>
                  <w:rFonts w:asciiTheme="minorHAnsi" w:eastAsiaTheme="minorEastAsia" w:hAnsiTheme="minorHAnsi" w:cstheme="minorBidi"/>
                  <w:noProof/>
                  <w:lang w:val="en-IE" w:eastAsia="en-IE"/>
                </w:rPr>
              </w:pPr>
              <w:hyperlink w:anchor="_Toc139879406" w:history="1">
                <w:r w:rsidRPr="008E71E1">
                  <w:rPr>
                    <w:rStyle w:val="Hyperlink"/>
                    <w:rFonts w:ascii="Times New Roman" w:hAnsi="Times New Roman" w:cs="Times New Roman"/>
                    <w:noProof/>
                  </w:rPr>
                  <w:t>Responsibilities and Duties of Teachers, Tutors and Resource Team.</w:t>
                </w:r>
                <w:r>
                  <w:rPr>
                    <w:noProof/>
                    <w:webHidden/>
                  </w:rPr>
                  <w:tab/>
                </w:r>
                <w:r>
                  <w:rPr>
                    <w:noProof/>
                    <w:webHidden/>
                  </w:rPr>
                  <w:fldChar w:fldCharType="begin"/>
                </w:r>
                <w:r>
                  <w:rPr>
                    <w:noProof/>
                    <w:webHidden/>
                  </w:rPr>
                  <w:instrText xml:space="preserve"> PAGEREF _Toc139879406 \h </w:instrText>
                </w:r>
                <w:r>
                  <w:rPr>
                    <w:noProof/>
                    <w:webHidden/>
                  </w:rPr>
                </w:r>
                <w:r>
                  <w:rPr>
                    <w:noProof/>
                    <w:webHidden/>
                  </w:rPr>
                  <w:fldChar w:fldCharType="separate"/>
                </w:r>
                <w:r>
                  <w:rPr>
                    <w:noProof/>
                    <w:webHidden/>
                  </w:rPr>
                  <w:t>7</w:t>
                </w:r>
                <w:r>
                  <w:rPr>
                    <w:noProof/>
                    <w:webHidden/>
                  </w:rPr>
                  <w:fldChar w:fldCharType="end"/>
                </w:r>
              </w:hyperlink>
            </w:p>
            <w:p w:rsidR="00775D4D" w:rsidRDefault="00775D4D">
              <w:pPr>
                <w:pStyle w:val="TOC2"/>
                <w:tabs>
                  <w:tab w:val="right" w:leader="dot" w:pos="9570"/>
                </w:tabs>
                <w:rPr>
                  <w:rFonts w:asciiTheme="minorHAnsi" w:eastAsiaTheme="minorEastAsia" w:hAnsiTheme="minorHAnsi" w:cstheme="minorBidi"/>
                  <w:noProof/>
                  <w:lang w:val="en-IE" w:eastAsia="en-IE"/>
                </w:rPr>
              </w:pPr>
              <w:hyperlink w:anchor="_Toc139879407" w:history="1">
                <w:r w:rsidRPr="008E71E1">
                  <w:rPr>
                    <w:rStyle w:val="Hyperlink"/>
                    <w:rFonts w:ascii="Times New Roman" w:hAnsi="Times New Roman" w:cs="Times New Roman"/>
                    <w:noProof/>
                  </w:rPr>
                  <w:t>Record Keeping and Access to Records</w:t>
                </w:r>
                <w:r>
                  <w:rPr>
                    <w:noProof/>
                    <w:webHidden/>
                  </w:rPr>
                  <w:tab/>
                </w:r>
                <w:r>
                  <w:rPr>
                    <w:noProof/>
                    <w:webHidden/>
                  </w:rPr>
                  <w:fldChar w:fldCharType="begin"/>
                </w:r>
                <w:r>
                  <w:rPr>
                    <w:noProof/>
                    <w:webHidden/>
                  </w:rPr>
                  <w:instrText xml:space="preserve"> PAGEREF _Toc139879407 \h </w:instrText>
                </w:r>
                <w:r>
                  <w:rPr>
                    <w:noProof/>
                    <w:webHidden/>
                  </w:rPr>
                </w:r>
                <w:r>
                  <w:rPr>
                    <w:noProof/>
                    <w:webHidden/>
                  </w:rPr>
                  <w:fldChar w:fldCharType="separate"/>
                </w:r>
                <w:r>
                  <w:rPr>
                    <w:noProof/>
                    <w:webHidden/>
                  </w:rPr>
                  <w:t>8</w:t>
                </w:r>
                <w:r>
                  <w:rPr>
                    <w:noProof/>
                    <w:webHidden/>
                  </w:rPr>
                  <w:fldChar w:fldCharType="end"/>
                </w:r>
              </w:hyperlink>
            </w:p>
            <w:p w:rsidR="00775D4D" w:rsidRDefault="00775D4D">
              <w:pPr>
                <w:pStyle w:val="TOC1"/>
                <w:tabs>
                  <w:tab w:val="right" w:leader="dot" w:pos="9570"/>
                </w:tabs>
                <w:rPr>
                  <w:noProof/>
                </w:rPr>
              </w:pPr>
              <w:hyperlink w:anchor="_Toc139879408" w:history="1">
                <w:r w:rsidRPr="008E71E1">
                  <w:rPr>
                    <w:rStyle w:val="Hyperlink"/>
                    <w:rFonts w:ascii="Times New Roman" w:hAnsi="Times New Roman" w:cs="Times New Roman"/>
                    <w:noProof/>
                    <w:lang w:eastAsia="en-GB"/>
                  </w:rPr>
                  <w:t>Review</w:t>
                </w:r>
                <w:r>
                  <w:rPr>
                    <w:noProof/>
                    <w:webHidden/>
                  </w:rPr>
                  <w:tab/>
                </w:r>
                <w:r>
                  <w:rPr>
                    <w:noProof/>
                    <w:webHidden/>
                  </w:rPr>
                  <w:fldChar w:fldCharType="begin"/>
                </w:r>
                <w:r>
                  <w:rPr>
                    <w:noProof/>
                    <w:webHidden/>
                  </w:rPr>
                  <w:instrText xml:space="preserve"> PAGEREF _Toc139879408 \h </w:instrText>
                </w:r>
                <w:r>
                  <w:rPr>
                    <w:noProof/>
                    <w:webHidden/>
                  </w:rPr>
                </w:r>
                <w:r>
                  <w:rPr>
                    <w:noProof/>
                    <w:webHidden/>
                  </w:rPr>
                  <w:fldChar w:fldCharType="separate"/>
                </w:r>
                <w:r>
                  <w:rPr>
                    <w:noProof/>
                    <w:webHidden/>
                  </w:rPr>
                  <w:t>8</w:t>
                </w:r>
                <w:r>
                  <w:rPr>
                    <w:noProof/>
                    <w:webHidden/>
                  </w:rPr>
                  <w:fldChar w:fldCharType="end"/>
                </w:r>
              </w:hyperlink>
            </w:p>
            <w:p w:rsidR="00647B47" w:rsidRDefault="00647B47">
              <w:r>
                <w:rPr>
                  <w:b/>
                  <w:bCs/>
                  <w:noProof/>
                </w:rPr>
                <w:fldChar w:fldCharType="end"/>
              </w:r>
            </w:p>
          </w:sdtContent>
        </w:sdt>
        <w:p w:rsidR="009807B2" w:rsidRDefault="009807B2">
          <w:pPr>
            <w:rPr>
              <w:rFonts w:ascii="Times New Roman"/>
              <w:sz w:val="20"/>
            </w:rPr>
          </w:pPr>
          <w:r>
            <w:rPr>
              <w:rFonts w:ascii="Times New Roman"/>
              <w:sz w:val="20"/>
            </w:rPr>
            <w:br w:type="page"/>
          </w:r>
        </w:p>
      </w:sdtContent>
    </w:sdt>
    <w:p w:rsidR="002265C6" w:rsidRDefault="002265C6">
      <w:pPr>
        <w:pStyle w:val="BodyText"/>
        <w:rPr>
          <w:rFonts w:ascii="Times New Roman"/>
          <w:sz w:val="20"/>
        </w:rPr>
      </w:pPr>
    </w:p>
    <w:p w:rsidR="002265C6" w:rsidRDefault="002265C6">
      <w:pPr>
        <w:pStyle w:val="BodyText"/>
        <w:rPr>
          <w:rFonts w:ascii="Times New Roman"/>
          <w:sz w:val="20"/>
        </w:rPr>
      </w:pPr>
    </w:p>
    <w:p w:rsidR="002265C6" w:rsidRDefault="002265C6">
      <w:pPr>
        <w:pStyle w:val="BodyText"/>
        <w:rPr>
          <w:rFonts w:ascii="Times New Roman"/>
          <w:sz w:val="23"/>
        </w:rPr>
      </w:pPr>
    </w:p>
    <w:p w:rsidR="002265C6" w:rsidRDefault="002265C6">
      <w:pPr>
        <w:pStyle w:val="BodyText"/>
        <w:ind w:left="3085"/>
        <w:rPr>
          <w:rFonts w:ascii="Times New Roman"/>
          <w:sz w:val="20"/>
        </w:rPr>
      </w:pPr>
    </w:p>
    <w:p w:rsidR="002265C6" w:rsidRDefault="002265C6">
      <w:pPr>
        <w:pStyle w:val="BodyText"/>
        <w:rPr>
          <w:rFonts w:ascii="Times New Roman"/>
          <w:sz w:val="20"/>
        </w:rPr>
      </w:pPr>
    </w:p>
    <w:p w:rsidR="002265C6" w:rsidRDefault="002265C6">
      <w:pPr>
        <w:pStyle w:val="BodyText"/>
        <w:rPr>
          <w:rFonts w:ascii="Times New Roman"/>
          <w:sz w:val="20"/>
        </w:rPr>
      </w:pPr>
    </w:p>
    <w:p w:rsidR="00647B47" w:rsidRPr="003F65F2" w:rsidRDefault="00647B47" w:rsidP="00647B47">
      <w:pPr>
        <w:jc w:val="center"/>
        <w:rPr>
          <w:rFonts w:ascii="Georgia" w:hAnsi="Georgia"/>
          <w:b/>
        </w:rPr>
      </w:pPr>
      <w:r>
        <w:rPr>
          <w:rFonts w:ascii="Georgia" w:hAnsi="Georgia"/>
          <w:b/>
        </w:rPr>
        <w:t xml:space="preserve">Céim </w:t>
      </w:r>
      <w:proofErr w:type="spellStart"/>
      <w:r>
        <w:rPr>
          <w:rFonts w:ascii="Georgia" w:hAnsi="Georgia"/>
          <w:b/>
        </w:rPr>
        <w:t>Eile</w:t>
      </w:r>
      <w:proofErr w:type="spellEnd"/>
      <w:r>
        <w:rPr>
          <w:rFonts w:ascii="Georgia" w:hAnsi="Georgia"/>
          <w:b/>
        </w:rPr>
        <w:t>, Templemore College of Further Education (TCFE)</w:t>
      </w:r>
    </w:p>
    <w:p w:rsidR="00647B47" w:rsidRPr="003F65F2" w:rsidRDefault="00647B47" w:rsidP="00647B47">
      <w:pPr>
        <w:rPr>
          <w:rFonts w:ascii="Georgia" w:hAnsi="Georgia"/>
          <w:b/>
        </w:rPr>
      </w:pPr>
    </w:p>
    <w:p w:rsidR="00647B47" w:rsidRPr="00647B47" w:rsidRDefault="00647B47" w:rsidP="00647B47">
      <w:pPr>
        <w:jc w:val="center"/>
        <w:rPr>
          <w:rFonts w:ascii="Georgia" w:hAnsi="Georgia" w:cs="Times New Roman"/>
          <w:b/>
        </w:rPr>
      </w:pPr>
      <w:r w:rsidRPr="00647B47">
        <w:rPr>
          <w:rFonts w:ascii="Georgia" w:hAnsi="Georgia" w:cs="Times New Roman"/>
          <w:b/>
        </w:rPr>
        <w:t>ONE-TO-ONE POLICY – COUNSELLING AND TEACHING</w:t>
      </w:r>
    </w:p>
    <w:p w:rsidR="00647B47" w:rsidRDefault="00647B47" w:rsidP="00647B47">
      <w:pPr>
        <w:jc w:val="center"/>
        <w:rPr>
          <w:rFonts w:ascii="Georgia" w:hAnsi="Georgia"/>
          <w:b/>
        </w:rPr>
      </w:pPr>
    </w:p>
    <w:p w:rsidR="00647B47" w:rsidRDefault="00647B47" w:rsidP="00647B47">
      <w:pPr>
        <w:jc w:val="center"/>
        <w:rPr>
          <w:rFonts w:ascii="Georgia" w:hAnsi="Georgia"/>
          <w:b/>
        </w:rPr>
      </w:pPr>
    </w:p>
    <w:p w:rsidR="00647B47" w:rsidRPr="00647B47" w:rsidRDefault="00647B47" w:rsidP="00647B47">
      <w:pPr>
        <w:rPr>
          <w:rFonts w:ascii="Times New Roman" w:hAnsi="Times New Roman" w:cs="Times New Roman"/>
          <w:b/>
        </w:rPr>
      </w:pPr>
    </w:p>
    <w:p w:rsidR="00647B47" w:rsidRPr="00647B47" w:rsidRDefault="00647B47" w:rsidP="00647B47">
      <w:pPr>
        <w:rPr>
          <w:rFonts w:ascii="Times New Roman" w:hAnsi="Times New Roman" w:cs="Times New Roman"/>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proofErr w:type="spellStart"/>
            <w:r w:rsidRPr="00647B47">
              <w:rPr>
                <w:rFonts w:ascii="Times New Roman" w:hAnsi="Times New Roman" w:cs="Times New Roman"/>
              </w:rPr>
              <w:t>Youthreach</w:t>
            </w:r>
            <w:proofErr w:type="spellEnd"/>
            <w:r w:rsidRPr="00647B47">
              <w:rPr>
                <w:rFonts w:ascii="Times New Roman" w:hAnsi="Times New Roman" w:cs="Times New Roman"/>
              </w:rPr>
              <w:t xml:space="preserve"> </w:t>
            </w:r>
            <w:proofErr w:type="spellStart"/>
            <w:r w:rsidRPr="00647B47">
              <w:rPr>
                <w:rFonts w:ascii="Times New Roman" w:hAnsi="Times New Roman" w:cs="Times New Roman"/>
              </w:rPr>
              <w:t>Centres</w:t>
            </w:r>
            <w:proofErr w:type="spellEnd"/>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color w:val="FF0000"/>
              </w:rPr>
            </w:pPr>
            <w:r w:rsidRPr="00647B47">
              <w:rPr>
                <w:rFonts w:ascii="Times New Roman" w:hAnsi="Times New Roman" w:cs="Times New Roman"/>
              </w:rPr>
              <w:t>See Attached</w:t>
            </w:r>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color w:val="FF0000"/>
              </w:rPr>
              <w:t>To be inserted by HO</w:t>
            </w:r>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rPr>
                <w:rFonts w:ascii="Times New Roman" w:hAnsi="Times New Roman" w:cs="Times New Roman"/>
                <w:b/>
              </w:rPr>
            </w:pPr>
            <w:r w:rsidRPr="00647B47">
              <w:rPr>
                <w:rFonts w:ascii="Times New Roman" w:hAnsi="Times New Roman" w:cs="Times New Roman"/>
                <w:b/>
              </w:rPr>
              <w:t xml:space="preserve">Céim </w:t>
            </w:r>
            <w:proofErr w:type="spellStart"/>
            <w:r w:rsidRPr="00647B47">
              <w:rPr>
                <w:rFonts w:ascii="Times New Roman" w:hAnsi="Times New Roman" w:cs="Times New Roman"/>
                <w:b/>
              </w:rPr>
              <w:t>Eile</w:t>
            </w:r>
            <w:proofErr w:type="spellEnd"/>
            <w:r w:rsidRPr="00647B47">
              <w:rPr>
                <w:rFonts w:ascii="Times New Roman" w:hAnsi="Times New Roman" w:cs="Times New Roman"/>
                <w:b/>
              </w:rPr>
              <w:t>, TCFE</w:t>
            </w:r>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color w:val="FF0000"/>
              </w:rPr>
              <w:t>To be inserted by HO</w:t>
            </w:r>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pStyle w:val="ListParagraph"/>
              <w:ind w:left="42"/>
              <w:rPr>
                <w:rFonts w:ascii="Times New Roman" w:hAnsi="Times New Roman" w:cs="Times New Roman"/>
                <w:iCs/>
              </w:rPr>
            </w:pPr>
            <w:r w:rsidRPr="00647B47">
              <w:rPr>
                <w:rFonts w:ascii="Times New Roman" w:hAnsi="Times New Roman" w:cs="Times New Roman"/>
              </w:rPr>
              <w:t xml:space="preserve"> </w:t>
            </w:r>
          </w:p>
          <w:p w:rsidR="00647B47" w:rsidRPr="00647B47" w:rsidRDefault="00647B47" w:rsidP="001746B6">
            <w:pPr>
              <w:pStyle w:val="ListParagraph"/>
              <w:ind w:left="42"/>
              <w:rPr>
                <w:rFonts w:ascii="Times New Roman" w:hAnsi="Times New Roman" w:cs="Times New Roman"/>
                <w:iCs/>
              </w:rPr>
            </w:pPr>
            <w:r w:rsidRPr="00647B47">
              <w:rPr>
                <w:rFonts w:ascii="Times New Roman" w:hAnsi="Times New Roman" w:cs="Times New Roman"/>
                <w:iCs/>
              </w:rPr>
              <w:t>14 Ju</w:t>
            </w:r>
            <w:r w:rsidR="001746B6">
              <w:rPr>
                <w:rFonts w:ascii="Times New Roman" w:hAnsi="Times New Roman" w:cs="Times New Roman"/>
                <w:iCs/>
              </w:rPr>
              <w:t xml:space="preserve">ly </w:t>
            </w:r>
            <w:r w:rsidRPr="00647B47">
              <w:rPr>
                <w:rFonts w:ascii="Times New Roman" w:hAnsi="Times New Roman" w:cs="Times New Roman"/>
                <w:iCs/>
              </w:rPr>
              <w:t>2023</w:t>
            </w:r>
          </w:p>
        </w:tc>
      </w:tr>
      <w:tr w:rsidR="00647B47" w:rsidRPr="00647B47"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rPr>
            </w:pPr>
            <w:r w:rsidRPr="00647B47">
              <w:rPr>
                <w:rFonts w:ascii="Times New Roman" w:hAnsi="Times New Roman" w:cs="Times New Roman"/>
              </w:rP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647B47" w:rsidRPr="00647B47" w:rsidRDefault="00647B47" w:rsidP="008128B8">
            <w:pPr>
              <w:spacing w:before="240" w:after="240"/>
              <w:rPr>
                <w:rFonts w:ascii="Times New Roman" w:hAnsi="Times New Roman" w:cs="Times New Roman"/>
                <w:b/>
              </w:rPr>
            </w:pPr>
            <w:r w:rsidRPr="00647B47">
              <w:rPr>
                <w:rFonts w:ascii="Times New Roman" w:hAnsi="Times New Roman" w:cs="Times New Roman"/>
                <w:color w:val="FF0000"/>
              </w:rPr>
              <w:t>To be inserted by HO</w:t>
            </w:r>
          </w:p>
        </w:tc>
      </w:tr>
    </w:tbl>
    <w:p w:rsidR="00647B47" w:rsidRPr="00647B47" w:rsidRDefault="00647B47" w:rsidP="00647B47">
      <w:pPr>
        <w:rPr>
          <w:rFonts w:ascii="Times New Roman" w:hAnsi="Times New Roman" w:cs="Times New Roman"/>
          <w:color w:val="1F497D"/>
        </w:rPr>
      </w:pPr>
    </w:p>
    <w:p w:rsidR="00647B47" w:rsidRPr="00647B47" w:rsidRDefault="00647B47" w:rsidP="00647B47">
      <w:pPr>
        <w:rPr>
          <w:rFonts w:ascii="Times New Roman" w:hAnsi="Times New Roman" w:cs="Times New Roman"/>
        </w:rPr>
      </w:pPr>
    </w:p>
    <w:p w:rsidR="00647B47" w:rsidRPr="00647B47" w:rsidRDefault="00647B47" w:rsidP="00647B47">
      <w:pPr>
        <w:rPr>
          <w:rFonts w:ascii="Times New Roman" w:hAnsi="Times New Roman" w:cs="Times New Roman"/>
        </w:rPr>
      </w:pPr>
    </w:p>
    <w:p w:rsidR="00647B47" w:rsidRPr="00647B47" w:rsidRDefault="00647B47" w:rsidP="00647B47">
      <w:pPr>
        <w:ind w:hanging="450"/>
        <w:jc w:val="center"/>
        <w:rPr>
          <w:rFonts w:ascii="Times New Roman" w:hAnsi="Times New Roman" w:cs="Times New Roman"/>
        </w:rPr>
      </w:pPr>
      <w:r w:rsidRPr="00647B47">
        <w:rPr>
          <w:rFonts w:ascii="Times New Roman" w:hAnsi="Times New Roman" w:cs="Times New Roman"/>
          <w:noProof/>
          <w:lang w:val="en-IE" w:eastAsia="en-IE"/>
        </w:rPr>
        <w:drawing>
          <wp:inline distT="0" distB="0" distL="0" distR="0" wp14:anchorId="6539DFF3" wp14:editId="785157BF">
            <wp:extent cx="787882" cy="428411"/>
            <wp:effectExtent l="0" t="0" r="0" b="0"/>
            <wp:docPr id="5" name="Picture 5"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sidRPr="00647B47">
        <w:rPr>
          <w:rFonts w:ascii="Times New Roman" w:hAnsi="Times New Roman" w:cs="Times New Roman"/>
          <w:noProof/>
          <w:lang w:val="en-IE" w:eastAsia="en-IE"/>
        </w:rPr>
        <w:drawing>
          <wp:inline distT="0" distB="0" distL="0" distR="0" wp14:anchorId="63A03EDC" wp14:editId="15985D29">
            <wp:extent cx="1569307"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893" cy="477903"/>
                    </a:xfrm>
                    <a:prstGeom prst="rect">
                      <a:avLst/>
                    </a:prstGeom>
                  </pic:spPr>
                </pic:pic>
              </a:graphicData>
            </a:graphic>
          </wp:inline>
        </w:drawing>
      </w:r>
      <w:r w:rsidRPr="00647B47">
        <w:rPr>
          <w:rFonts w:ascii="Times New Roman" w:hAnsi="Times New Roman" w:cs="Times New Roman"/>
          <w:noProof/>
          <w:lang w:val="en-IE" w:eastAsia="en-IE"/>
        </w:rPr>
        <w:drawing>
          <wp:inline distT="0" distB="0" distL="0" distR="0" wp14:anchorId="113A9C34" wp14:editId="1087341C">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856" cy="496276"/>
                    </a:xfrm>
                    <a:prstGeom prst="rect">
                      <a:avLst/>
                    </a:prstGeom>
                  </pic:spPr>
                </pic:pic>
              </a:graphicData>
            </a:graphic>
          </wp:inline>
        </w:drawing>
      </w:r>
      <w:r w:rsidRPr="00647B47">
        <w:rPr>
          <w:rFonts w:ascii="Times New Roman" w:hAnsi="Times New Roman" w:cs="Times New Roman"/>
          <w:noProof/>
          <w:lang w:val="en-IE" w:eastAsia="en-IE"/>
        </w:rPr>
        <w:drawing>
          <wp:inline distT="0" distB="0" distL="0" distR="0" wp14:anchorId="2DE6D902" wp14:editId="0C1FFC78">
            <wp:extent cx="653608" cy="389255"/>
            <wp:effectExtent l="0" t="0" r="0" b="0"/>
            <wp:docPr id="6" name="Picture 6"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647B47" w:rsidRPr="00647B47" w:rsidRDefault="00647B47" w:rsidP="00647B47">
      <w:pPr>
        <w:rPr>
          <w:rFonts w:ascii="Times New Roman" w:hAnsi="Times New Roman" w:cs="Times New Roman"/>
        </w:rPr>
      </w:pPr>
    </w:p>
    <w:p w:rsidR="00647B47" w:rsidRPr="00647B47" w:rsidRDefault="00647B47" w:rsidP="00647B47">
      <w:pPr>
        <w:pStyle w:val="Default"/>
        <w:jc w:val="center"/>
        <w:rPr>
          <w:sz w:val="16"/>
          <w:szCs w:val="14"/>
        </w:rPr>
      </w:pPr>
      <w:r w:rsidRPr="00647B47">
        <w:rPr>
          <w:sz w:val="16"/>
          <w:szCs w:val="14"/>
        </w:rPr>
        <w:t>“</w:t>
      </w:r>
      <w:proofErr w:type="spellStart"/>
      <w:r w:rsidRPr="00647B47">
        <w:rPr>
          <w:sz w:val="16"/>
          <w:szCs w:val="14"/>
        </w:rPr>
        <w:t>Youthreach</w:t>
      </w:r>
      <w:proofErr w:type="spellEnd"/>
      <w:r w:rsidRPr="00647B47">
        <w:rPr>
          <w:sz w:val="16"/>
          <w:szCs w:val="14"/>
        </w:rPr>
        <w:t xml:space="preserve"> is co-funded by the Government of Ireland, the European Social Fund and the Youth Employment Initiative as part of </w:t>
      </w:r>
      <w:proofErr w:type="spellStart"/>
      <w:r w:rsidRPr="00647B47">
        <w:rPr>
          <w:sz w:val="16"/>
          <w:szCs w:val="14"/>
        </w:rPr>
        <w:t>thE</w:t>
      </w:r>
      <w:proofErr w:type="spellEnd"/>
      <w:r w:rsidRPr="00647B47">
        <w:rPr>
          <w:sz w:val="16"/>
          <w:szCs w:val="14"/>
        </w:rPr>
        <w:t xml:space="preserve"> European Social Fund Plus (ESF+) 2021-2027.”</w:t>
      </w:r>
    </w:p>
    <w:p w:rsidR="00647B47" w:rsidRPr="00647B47" w:rsidRDefault="00647B47" w:rsidP="00647B47">
      <w:pPr>
        <w:pStyle w:val="Default"/>
        <w:jc w:val="center"/>
        <w:rPr>
          <w:sz w:val="16"/>
          <w:szCs w:val="14"/>
        </w:rPr>
      </w:pPr>
    </w:p>
    <w:p w:rsidR="00647B47" w:rsidRPr="00647B47" w:rsidRDefault="00647B47" w:rsidP="00647B47">
      <w:pPr>
        <w:pStyle w:val="Default"/>
        <w:jc w:val="center"/>
        <w:rPr>
          <w:sz w:val="16"/>
          <w:szCs w:val="14"/>
        </w:rPr>
      </w:pPr>
      <w:r w:rsidRPr="00647B47">
        <w:rPr>
          <w:sz w:val="16"/>
          <w:szCs w:val="14"/>
        </w:rPr>
        <w:t>Funded by the Irish Government and part-financed by the European Union under the</w:t>
      </w:r>
    </w:p>
    <w:p w:rsidR="00647B47" w:rsidRPr="00647B47" w:rsidRDefault="00647B47" w:rsidP="00647B47">
      <w:pPr>
        <w:pStyle w:val="Default"/>
        <w:jc w:val="center"/>
        <w:rPr>
          <w:sz w:val="16"/>
          <w:szCs w:val="14"/>
        </w:rPr>
      </w:pPr>
      <w:r w:rsidRPr="00647B47">
        <w:rPr>
          <w:sz w:val="16"/>
          <w:szCs w:val="14"/>
        </w:rPr>
        <w:t>National Development Plan</w:t>
      </w:r>
    </w:p>
    <w:p w:rsidR="00647B47" w:rsidRPr="00647B47" w:rsidRDefault="00647B47" w:rsidP="00647B47">
      <w:pPr>
        <w:jc w:val="center"/>
        <w:rPr>
          <w:rFonts w:ascii="Times New Roman" w:hAnsi="Times New Roman" w:cs="Times New Roman"/>
          <w:sz w:val="16"/>
          <w:szCs w:val="14"/>
        </w:rPr>
      </w:pPr>
      <w:proofErr w:type="spellStart"/>
      <w:r w:rsidRPr="00647B47">
        <w:rPr>
          <w:rFonts w:ascii="Times New Roman" w:hAnsi="Times New Roman" w:cs="Times New Roman"/>
          <w:sz w:val="16"/>
          <w:szCs w:val="14"/>
        </w:rPr>
        <w:t>Príomh</w:t>
      </w:r>
      <w:proofErr w:type="spellEnd"/>
      <w:r w:rsidRPr="00647B47">
        <w:rPr>
          <w:rFonts w:ascii="Times New Roman" w:hAnsi="Times New Roman" w:cs="Times New Roman"/>
          <w:sz w:val="16"/>
          <w:szCs w:val="14"/>
        </w:rPr>
        <w:t xml:space="preserve"> </w:t>
      </w:r>
      <w:proofErr w:type="spellStart"/>
      <w:r w:rsidRPr="00647B47">
        <w:rPr>
          <w:rFonts w:ascii="Times New Roman" w:hAnsi="Times New Roman" w:cs="Times New Roman"/>
          <w:sz w:val="16"/>
          <w:szCs w:val="14"/>
        </w:rPr>
        <w:t>Oifigeach</w:t>
      </w:r>
      <w:proofErr w:type="spellEnd"/>
      <w:r w:rsidRPr="00647B47">
        <w:rPr>
          <w:rFonts w:ascii="Times New Roman" w:hAnsi="Times New Roman" w:cs="Times New Roman"/>
          <w:sz w:val="16"/>
          <w:szCs w:val="14"/>
        </w:rPr>
        <w:t xml:space="preserve"> </w:t>
      </w:r>
      <w:proofErr w:type="spellStart"/>
      <w:r w:rsidRPr="00647B47">
        <w:rPr>
          <w:rFonts w:ascii="Times New Roman" w:hAnsi="Times New Roman" w:cs="Times New Roman"/>
          <w:sz w:val="16"/>
          <w:szCs w:val="14"/>
        </w:rPr>
        <w:t>Feidhmiúcháin</w:t>
      </w:r>
      <w:proofErr w:type="spellEnd"/>
      <w:r w:rsidRPr="00647B47">
        <w:rPr>
          <w:rFonts w:ascii="Times New Roman" w:hAnsi="Times New Roman" w:cs="Times New Roman"/>
          <w:sz w:val="16"/>
          <w:szCs w:val="14"/>
        </w:rPr>
        <w:t>: Bernadette Cullen</w:t>
      </w:r>
    </w:p>
    <w:p w:rsidR="002265C6" w:rsidRDefault="002265C6">
      <w:pPr>
        <w:pStyle w:val="BodyText"/>
        <w:rPr>
          <w:rFonts w:ascii="Times New Roman"/>
          <w:sz w:val="20"/>
        </w:rPr>
      </w:pPr>
    </w:p>
    <w:p w:rsidR="002265C6" w:rsidRDefault="002265C6">
      <w:pPr>
        <w:pStyle w:val="BodyText"/>
        <w:rPr>
          <w:rFonts w:ascii="Times New Roman"/>
          <w:sz w:val="20"/>
        </w:rPr>
      </w:pPr>
    </w:p>
    <w:p w:rsidR="002265C6" w:rsidRDefault="002265C6">
      <w:pPr>
        <w:pStyle w:val="BodyText"/>
        <w:rPr>
          <w:b/>
          <w:sz w:val="32"/>
        </w:rPr>
      </w:pPr>
    </w:p>
    <w:p w:rsidR="00647B47" w:rsidRPr="003F65F2" w:rsidRDefault="00647B47" w:rsidP="00647B47">
      <w:pPr>
        <w:jc w:val="center"/>
        <w:rPr>
          <w:rFonts w:ascii="Georgia" w:hAnsi="Georgia"/>
          <w:b/>
        </w:rPr>
      </w:pPr>
      <w:r>
        <w:rPr>
          <w:rFonts w:ascii="Georgia" w:hAnsi="Georgia"/>
          <w:b/>
        </w:rPr>
        <w:t xml:space="preserve">Céim </w:t>
      </w:r>
      <w:proofErr w:type="spellStart"/>
      <w:r>
        <w:rPr>
          <w:rFonts w:ascii="Georgia" w:hAnsi="Georgia"/>
          <w:b/>
        </w:rPr>
        <w:t>Eile</w:t>
      </w:r>
      <w:proofErr w:type="spellEnd"/>
      <w:r>
        <w:rPr>
          <w:rFonts w:ascii="Georgia" w:hAnsi="Georgia"/>
          <w:b/>
        </w:rPr>
        <w:t>, Templemore College of Further Education (TCFE)</w:t>
      </w:r>
    </w:p>
    <w:p w:rsidR="00647B47" w:rsidRPr="003F65F2" w:rsidRDefault="00647B47" w:rsidP="00647B47">
      <w:pPr>
        <w:rPr>
          <w:rFonts w:ascii="Georgia" w:hAnsi="Georgia"/>
          <w:b/>
        </w:rPr>
      </w:pPr>
    </w:p>
    <w:p w:rsidR="00647B47" w:rsidRPr="00647B47" w:rsidRDefault="00647B47" w:rsidP="00647B47">
      <w:pPr>
        <w:jc w:val="center"/>
        <w:rPr>
          <w:rFonts w:ascii="Georgia" w:hAnsi="Georgia" w:cs="Times New Roman"/>
          <w:b/>
        </w:rPr>
      </w:pPr>
      <w:r w:rsidRPr="00647B47">
        <w:rPr>
          <w:rFonts w:ascii="Georgia" w:hAnsi="Georgia" w:cs="Times New Roman"/>
          <w:b/>
        </w:rPr>
        <w:t>ONE-TO-ONE POLICY – COUNSELLING AND TEACHING</w:t>
      </w:r>
    </w:p>
    <w:p w:rsidR="00647B47" w:rsidRDefault="00647B47" w:rsidP="00647B47">
      <w:pPr>
        <w:jc w:val="center"/>
        <w:rPr>
          <w:rFonts w:ascii="Georgia" w:hAnsi="Georgia"/>
          <w:b/>
        </w:rPr>
      </w:pPr>
    </w:p>
    <w:p w:rsidR="002265C6" w:rsidRPr="00647B47" w:rsidRDefault="002265C6" w:rsidP="00647B47">
      <w:pPr>
        <w:pStyle w:val="BodyText"/>
        <w:spacing w:line="360" w:lineRule="auto"/>
        <w:jc w:val="both"/>
        <w:rPr>
          <w:rFonts w:ascii="Times New Roman" w:hAnsi="Times New Roman" w:cs="Times New Roman"/>
          <w:b/>
          <w:sz w:val="24"/>
          <w:szCs w:val="24"/>
        </w:rPr>
      </w:pPr>
    </w:p>
    <w:p w:rsidR="002265C6" w:rsidRPr="00647B47" w:rsidRDefault="002265C6" w:rsidP="00647B47">
      <w:pPr>
        <w:pStyle w:val="BodyText"/>
        <w:spacing w:before="11" w:line="360" w:lineRule="auto"/>
        <w:jc w:val="both"/>
        <w:rPr>
          <w:rFonts w:ascii="Times New Roman" w:hAnsi="Times New Roman" w:cs="Times New Roman"/>
          <w:b/>
          <w:i/>
          <w:sz w:val="24"/>
          <w:szCs w:val="24"/>
        </w:rPr>
      </w:pPr>
    </w:p>
    <w:p w:rsidR="002265C6" w:rsidRPr="00647B47" w:rsidRDefault="00880CFE" w:rsidP="00647B47">
      <w:pPr>
        <w:spacing w:line="360" w:lineRule="auto"/>
        <w:ind w:left="119"/>
        <w:jc w:val="both"/>
        <w:rPr>
          <w:rFonts w:ascii="Times New Roman" w:hAnsi="Times New Roman" w:cs="Times New Roman"/>
          <w:b/>
          <w:sz w:val="24"/>
          <w:szCs w:val="24"/>
        </w:rPr>
      </w:pPr>
      <w:r w:rsidRPr="00647B47">
        <w:rPr>
          <w:rFonts w:ascii="Times New Roman" w:hAnsi="Times New Roman" w:cs="Times New Roman"/>
          <w:b/>
          <w:sz w:val="24"/>
          <w:szCs w:val="24"/>
        </w:rPr>
        <w:t>Rationale</w:t>
      </w:r>
    </w:p>
    <w:p w:rsidR="002265C6" w:rsidRPr="00647B47" w:rsidRDefault="00880CFE" w:rsidP="00647B47">
      <w:pPr>
        <w:pStyle w:val="BodyText"/>
        <w:spacing w:before="22" w:line="360" w:lineRule="auto"/>
        <w:ind w:left="124" w:right="79"/>
        <w:jc w:val="both"/>
        <w:rPr>
          <w:rFonts w:ascii="Times New Roman" w:hAnsi="Times New Roman" w:cs="Times New Roman"/>
          <w:sz w:val="24"/>
          <w:szCs w:val="24"/>
        </w:rPr>
      </w:pPr>
      <w:r w:rsidRPr="00647B47">
        <w:rPr>
          <w:rFonts w:ascii="Times New Roman" w:hAnsi="Times New Roman" w:cs="Times New Roman"/>
          <w:sz w:val="24"/>
          <w:szCs w:val="24"/>
        </w:rPr>
        <w:t xml:space="preserve">This policy is to establish correct protocols around the provision of One-to-one counselling or teaching for </w:t>
      </w:r>
      <w:r w:rsidR="002F7460">
        <w:rPr>
          <w:rFonts w:ascii="Times New Roman" w:hAnsi="Times New Roman" w:cs="Times New Roman"/>
          <w:sz w:val="24"/>
          <w:szCs w:val="24"/>
        </w:rPr>
        <w:t>learner</w:t>
      </w:r>
      <w:r w:rsidRPr="00647B47">
        <w:rPr>
          <w:rFonts w:ascii="Times New Roman" w:hAnsi="Times New Roman" w:cs="Times New Roman"/>
          <w:sz w:val="24"/>
          <w:szCs w:val="24"/>
        </w:rPr>
        <w:t>s.</w:t>
      </w:r>
    </w:p>
    <w:p w:rsidR="002265C6" w:rsidRPr="00647B47" w:rsidRDefault="002265C6" w:rsidP="00647B47">
      <w:pPr>
        <w:pStyle w:val="BodyText"/>
        <w:spacing w:before="4" w:line="360" w:lineRule="auto"/>
        <w:jc w:val="both"/>
        <w:rPr>
          <w:rFonts w:ascii="Times New Roman" w:hAnsi="Times New Roman" w:cs="Times New Roman"/>
          <w:sz w:val="24"/>
          <w:szCs w:val="24"/>
        </w:rPr>
      </w:pPr>
    </w:p>
    <w:p w:rsidR="002265C6" w:rsidRPr="00647B47" w:rsidRDefault="00880CFE" w:rsidP="00647B47">
      <w:pPr>
        <w:spacing w:line="360" w:lineRule="auto"/>
        <w:ind w:left="124" w:right="114"/>
        <w:jc w:val="both"/>
        <w:rPr>
          <w:rFonts w:ascii="Times New Roman" w:hAnsi="Times New Roman" w:cs="Times New Roman"/>
          <w:i/>
          <w:sz w:val="24"/>
          <w:szCs w:val="24"/>
        </w:rPr>
      </w:pPr>
      <w:r w:rsidRPr="00647B47">
        <w:rPr>
          <w:rFonts w:ascii="Times New Roman" w:hAnsi="Times New Roman" w:cs="Times New Roman"/>
          <w:i/>
          <w:sz w:val="24"/>
          <w:szCs w:val="24"/>
        </w:rPr>
        <w:t xml:space="preserve">It is the policy of this school that one-to–one counselling and teaching is often in the best interest of the </w:t>
      </w:r>
      <w:r w:rsidR="002F7460">
        <w:rPr>
          <w:rFonts w:ascii="Times New Roman" w:hAnsi="Times New Roman" w:cs="Times New Roman"/>
          <w:i/>
          <w:sz w:val="24"/>
          <w:szCs w:val="24"/>
        </w:rPr>
        <w:t>learner</w:t>
      </w:r>
      <w:r w:rsidRPr="00647B47">
        <w:rPr>
          <w:rFonts w:ascii="Times New Roman" w:hAnsi="Times New Roman" w:cs="Times New Roman"/>
          <w:i/>
          <w:sz w:val="24"/>
          <w:szCs w:val="24"/>
        </w:rPr>
        <w:t xml:space="preserve">. Where one-to-one sessions occur, this will take place in an open environment i.e., staff member and pupil visible through a glass </w:t>
      </w:r>
      <w:proofErr w:type="spellStart"/>
      <w:r w:rsidRPr="00647B47">
        <w:rPr>
          <w:rFonts w:ascii="Times New Roman" w:hAnsi="Times New Roman" w:cs="Times New Roman"/>
          <w:i/>
          <w:sz w:val="24"/>
          <w:szCs w:val="24"/>
        </w:rPr>
        <w:t>panelled</w:t>
      </w:r>
      <w:proofErr w:type="spellEnd"/>
      <w:r w:rsidRPr="00647B47">
        <w:rPr>
          <w:rFonts w:ascii="Times New Roman" w:hAnsi="Times New Roman" w:cs="Times New Roman"/>
          <w:i/>
          <w:sz w:val="24"/>
          <w:szCs w:val="24"/>
        </w:rPr>
        <w:t xml:space="preserve"> door.</w:t>
      </w:r>
    </w:p>
    <w:p w:rsidR="002265C6" w:rsidRPr="00647B47" w:rsidRDefault="002265C6" w:rsidP="00647B47">
      <w:pPr>
        <w:pStyle w:val="BodyText"/>
        <w:spacing w:line="360" w:lineRule="auto"/>
        <w:jc w:val="both"/>
        <w:rPr>
          <w:rFonts w:ascii="Times New Roman" w:hAnsi="Times New Roman" w:cs="Times New Roman"/>
          <w:i/>
          <w:sz w:val="24"/>
          <w:szCs w:val="24"/>
        </w:rPr>
      </w:pPr>
    </w:p>
    <w:p w:rsidR="002265C6" w:rsidRPr="00647B47" w:rsidRDefault="002265C6" w:rsidP="00647B47">
      <w:pPr>
        <w:pStyle w:val="BodyText"/>
        <w:spacing w:before="5" w:line="360" w:lineRule="auto"/>
        <w:jc w:val="both"/>
        <w:rPr>
          <w:rFonts w:ascii="Times New Roman" w:hAnsi="Times New Roman" w:cs="Times New Roman"/>
          <w:i/>
          <w:sz w:val="24"/>
          <w:szCs w:val="24"/>
        </w:rPr>
      </w:pPr>
    </w:p>
    <w:p w:rsidR="002265C6" w:rsidRPr="00647B47" w:rsidRDefault="00880CFE" w:rsidP="00647B47">
      <w:pPr>
        <w:pStyle w:val="Heading2"/>
        <w:spacing w:before="1" w:line="360" w:lineRule="auto"/>
        <w:ind w:left="119"/>
        <w:rPr>
          <w:rFonts w:ascii="Times New Roman" w:hAnsi="Times New Roman" w:cs="Times New Roman"/>
          <w:sz w:val="24"/>
          <w:szCs w:val="24"/>
        </w:rPr>
      </w:pPr>
      <w:bookmarkStart w:id="1" w:name="_Toc139879402"/>
      <w:r w:rsidRPr="00647B47">
        <w:rPr>
          <w:rFonts w:ascii="Times New Roman" w:hAnsi="Times New Roman" w:cs="Times New Roman"/>
          <w:sz w:val="24"/>
          <w:szCs w:val="24"/>
        </w:rPr>
        <w:t>One-to-One counselling (Guidance Counsellor) Procedure</w:t>
      </w:r>
      <w:bookmarkEnd w:id="1"/>
    </w:p>
    <w:p w:rsidR="002265C6" w:rsidRPr="00647B47" w:rsidRDefault="00880CFE" w:rsidP="00647B47">
      <w:pPr>
        <w:pStyle w:val="Heading3"/>
        <w:spacing w:before="17" w:line="360" w:lineRule="auto"/>
        <w:jc w:val="both"/>
        <w:rPr>
          <w:rFonts w:ascii="Times New Roman" w:hAnsi="Times New Roman" w:cs="Times New Roman"/>
        </w:rPr>
      </w:pPr>
      <w:bookmarkStart w:id="2" w:name="_Toc139879403"/>
      <w:r w:rsidRPr="00647B47">
        <w:rPr>
          <w:rFonts w:ascii="Times New Roman" w:hAnsi="Times New Roman" w:cs="Times New Roman"/>
        </w:rPr>
        <w:t>General</w:t>
      </w:r>
      <w:bookmarkEnd w:id="2"/>
    </w:p>
    <w:p w:rsidR="002265C6" w:rsidRPr="00647B47" w:rsidRDefault="00880CFE" w:rsidP="00647B47">
      <w:pPr>
        <w:pStyle w:val="BodyText"/>
        <w:spacing w:before="46" w:line="360" w:lineRule="auto"/>
        <w:ind w:left="100"/>
        <w:jc w:val="both"/>
        <w:rPr>
          <w:rFonts w:ascii="Times New Roman" w:hAnsi="Times New Roman" w:cs="Times New Roman"/>
          <w:sz w:val="24"/>
          <w:szCs w:val="24"/>
        </w:rPr>
      </w:pPr>
      <w:r w:rsidRPr="00647B47">
        <w:rPr>
          <w:rFonts w:ascii="Times New Roman" w:hAnsi="Times New Roman" w:cs="Times New Roman"/>
          <w:sz w:val="24"/>
          <w:szCs w:val="24"/>
        </w:rPr>
        <w:t>The guidance counsellors are fully qualified guidance counsellors and members of the Teaching Council and Garda Vetted.</w:t>
      </w:r>
    </w:p>
    <w:p w:rsidR="002265C6" w:rsidRPr="00647B47" w:rsidRDefault="002265C6" w:rsidP="00647B47">
      <w:pPr>
        <w:pStyle w:val="BodyText"/>
        <w:spacing w:before="9" w:line="360" w:lineRule="auto"/>
        <w:jc w:val="both"/>
        <w:rPr>
          <w:rFonts w:ascii="Times New Roman" w:hAnsi="Times New Roman" w:cs="Times New Roman"/>
          <w:sz w:val="24"/>
          <w:szCs w:val="24"/>
        </w:rPr>
      </w:pPr>
    </w:p>
    <w:p w:rsidR="002265C6" w:rsidRPr="00647B47" w:rsidRDefault="00880CFE" w:rsidP="00647B47">
      <w:pPr>
        <w:pStyle w:val="BodyText"/>
        <w:spacing w:line="360" w:lineRule="auto"/>
        <w:ind w:left="100" w:right="119"/>
        <w:jc w:val="both"/>
        <w:rPr>
          <w:rFonts w:ascii="Times New Roman" w:hAnsi="Times New Roman" w:cs="Times New Roman"/>
          <w:sz w:val="24"/>
          <w:szCs w:val="24"/>
        </w:rPr>
      </w:pPr>
      <w:r w:rsidRPr="00647B47">
        <w:rPr>
          <w:rFonts w:ascii="Times New Roman" w:hAnsi="Times New Roman" w:cs="Times New Roman"/>
          <w:sz w:val="24"/>
          <w:szCs w:val="24"/>
        </w:rPr>
        <w:t>The guidance counsellors are full members of the Institute of Guidance Counsellors (IGC) and are facilitated to attend five sessions of Supervision through the IGC each academic year.</w:t>
      </w:r>
    </w:p>
    <w:p w:rsidR="002265C6" w:rsidRPr="00647B47" w:rsidRDefault="002265C6" w:rsidP="00647B47">
      <w:pPr>
        <w:pStyle w:val="BodyText"/>
        <w:spacing w:before="3" w:line="360" w:lineRule="auto"/>
        <w:jc w:val="both"/>
        <w:rPr>
          <w:rFonts w:ascii="Times New Roman" w:hAnsi="Times New Roman" w:cs="Times New Roman"/>
          <w:sz w:val="24"/>
          <w:szCs w:val="24"/>
        </w:rPr>
      </w:pPr>
    </w:p>
    <w:p w:rsidR="002265C6" w:rsidRPr="00647B47" w:rsidRDefault="00880CFE" w:rsidP="00647B47">
      <w:pPr>
        <w:pStyle w:val="BodyText"/>
        <w:spacing w:before="1" w:line="360" w:lineRule="auto"/>
        <w:ind w:left="100" w:right="111"/>
        <w:jc w:val="both"/>
        <w:rPr>
          <w:rFonts w:ascii="Times New Roman" w:hAnsi="Times New Roman" w:cs="Times New Roman"/>
          <w:sz w:val="24"/>
          <w:szCs w:val="24"/>
        </w:rPr>
      </w:pPr>
      <w:r w:rsidRPr="00647B47">
        <w:rPr>
          <w:rFonts w:ascii="Times New Roman" w:hAnsi="Times New Roman" w:cs="Times New Roman"/>
          <w:sz w:val="24"/>
          <w:szCs w:val="24"/>
        </w:rPr>
        <w:t xml:space="preserve">The counsellors will have a sensible regard for the </w:t>
      </w:r>
      <w:r w:rsidR="002F7460">
        <w:rPr>
          <w:rFonts w:ascii="Times New Roman" w:hAnsi="Times New Roman" w:cs="Times New Roman"/>
          <w:sz w:val="24"/>
          <w:szCs w:val="24"/>
        </w:rPr>
        <w:t>learner</w:t>
      </w:r>
      <w:r w:rsidRPr="00647B47">
        <w:rPr>
          <w:rFonts w:ascii="Times New Roman" w:hAnsi="Times New Roman" w:cs="Times New Roman"/>
          <w:sz w:val="24"/>
          <w:szCs w:val="24"/>
        </w:rPr>
        <w:t>s’ beliefs and values. They will work in ways to promote</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39"/>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z w:val="24"/>
          <w:szCs w:val="24"/>
        </w:rPr>
        <w:t>s’</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personal</w:t>
      </w:r>
      <w:r w:rsidRPr="00647B47">
        <w:rPr>
          <w:rFonts w:ascii="Times New Roman" w:hAnsi="Times New Roman" w:cs="Times New Roman"/>
          <w:spacing w:val="-38"/>
          <w:sz w:val="24"/>
          <w:szCs w:val="24"/>
        </w:rPr>
        <w:t xml:space="preserve"> </w:t>
      </w:r>
      <w:r w:rsidRPr="00647B47">
        <w:rPr>
          <w:rFonts w:ascii="Times New Roman" w:hAnsi="Times New Roman" w:cs="Times New Roman"/>
          <w:sz w:val="24"/>
          <w:szCs w:val="24"/>
        </w:rPr>
        <w:t>autonomy,</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freedom</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choice</w:t>
      </w:r>
      <w:r w:rsidRPr="00647B47">
        <w:rPr>
          <w:rFonts w:ascii="Times New Roman" w:hAnsi="Times New Roman" w:cs="Times New Roman"/>
          <w:spacing w:val="-38"/>
          <w:sz w:val="24"/>
          <w:szCs w:val="24"/>
        </w:rPr>
        <w:t xml:space="preserve"> </w:t>
      </w:r>
      <w:r w:rsidRPr="00647B47">
        <w:rPr>
          <w:rFonts w:ascii="Times New Roman" w:hAnsi="Times New Roman" w:cs="Times New Roman"/>
          <w:sz w:val="24"/>
          <w:szCs w:val="24"/>
        </w:rPr>
        <w:t>and</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self-direction.</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27"/>
          <w:sz w:val="24"/>
          <w:szCs w:val="24"/>
        </w:rPr>
        <w:t xml:space="preserve"> </w:t>
      </w:r>
      <w:r w:rsidRPr="00647B47">
        <w:rPr>
          <w:rFonts w:ascii="Times New Roman" w:hAnsi="Times New Roman" w:cs="Times New Roman"/>
          <w:sz w:val="24"/>
          <w:szCs w:val="24"/>
        </w:rPr>
        <w:t>counsellors</w:t>
      </w:r>
      <w:r w:rsidRPr="00647B47">
        <w:rPr>
          <w:rFonts w:ascii="Times New Roman" w:hAnsi="Times New Roman" w:cs="Times New Roman"/>
          <w:spacing w:val="-26"/>
          <w:sz w:val="24"/>
          <w:szCs w:val="24"/>
        </w:rPr>
        <w:t xml:space="preserve"> </w:t>
      </w:r>
      <w:r w:rsidRPr="00647B47">
        <w:rPr>
          <w:rFonts w:ascii="Times New Roman" w:hAnsi="Times New Roman" w:cs="Times New Roman"/>
          <w:sz w:val="24"/>
          <w:szCs w:val="24"/>
        </w:rPr>
        <w:t>record a</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list</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11"/>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z w:val="24"/>
          <w:szCs w:val="24"/>
        </w:rPr>
        <w:t>s</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detailing</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who</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they</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meet</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on</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a</w:t>
      </w:r>
      <w:r w:rsidRPr="00647B47">
        <w:rPr>
          <w:rFonts w:ascii="Times New Roman" w:hAnsi="Times New Roman" w:cs="Times New Roman"/>
          <w:spacing w:val="-12"/>
          <w:sz w:val="24"/>
          <w:szCs w:val="24"/>
        </w:rPr>
        <w:t xml:space="preserve"> </w:t>
      </w:r>
      <w:r w:rsidRPr="00647B47">
        <w:rPr>
          <w:rFonts w:ascii="Times New Roman" w:hAnsi="Times New Roman" w:cs="Times New Roman"/>
          <w:sz w:val="24"/>
          <w:szCs w:val="24"/>
        </w:rPr>
        <w:t>one-to-one</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basis</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and</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relevant</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notes</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regarding</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sessions.</w:t>
      </w:r>
    </w:p>
    <w:p w:rsidR="002265C6" w:rsidRPr="00647B47" w:rsidRDefault="002265C6" w:rsidP="00647B47">
      <w:pPr>
        <w:pStyle w:val="BodyText"/>
        <w:spacing w:before="4" w:line="360" w:lineRule="auto"/>
        <w:jc w:val="both"/>
        <w:rPr>
          <w:rFonts w:ascii="Times New Roman" w:hAnsi="Times New Roman" w:cs="Times New Roman"/>
          <w:sz w:val="24"/>
          <w:szCs w:val="24"/>
        </w:rPr>
      </w:pPr>
    </w:p>
    <w:p w:rsidR="002265C6" w:rsidRPr="00647B47" w:rsidRDefault="00880CFE" w:rsidP="00647B47">
      <w:pPr>
        <w:pStyle w:val="BodyText"/>
        <w:spacing w:line="360" w:lineRule="auto"/>
        <w:ind w:left="100" w:right="114"/>
        <w:jc w:val="both"/>
        <w:rPr>
          <w:rFonts w:ascii="Times New Roman" w:hAnsi="Times New Roman" w:cs="Times New Roman"/>
          <w:sz w:val="24"/>
          <w:szCs w:val="24"/>
        </w:rPr>
      </w:pPr>
      <w:r w:rsidRPr="00647B47">
        <w:rPr>
          <w:rFonts w:ascii="Times New Roman" w:hAnsi="Times New Roman" w:cs="Times New Roman"/>
          <w:sz w:val="24"/>
          <w:szCs w:val="24"/>
        </w:rPr>
        <w:lastRenderedPageBreak/>
        <w:t xml:space="preserve">All one-to-one meetings with </w:t>
      </w:r>
      <w:r w:rsidR="002F7460">
        <w:rPr>
          <w:rFonts w:ascii="Times New Roman" w:hAnsi="Times New Roman" w:cs="Times New Roman"/>
          <w:sz w:val="24"/>
          <w:szCs w:val="24"/>
        </w:rPr>
        <w:t>learner</w:t>
      </w:r>
      <w:r w:rsidRPr="00647B47">
        <w:rPr>
          <w:rFonts w:ascii="Times New Roman" w:hAnsi="Times New Roman" w:cs="Times New Roman"/>
          <w:sz w:val="24"/>
          <w:szCs w:val="24"/>
        </w:rPr>
        <w:t>s take place in the counselling/guidance office where possible or as deemed appropriate by the facilitator. At the guidance counsellor’s discretion, they may decide to use alternative indoor or outdoor spaces. Any concerns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Protection) that the counsellor has regarding the safety of a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is discussed with the Principal (DLP) as a matter of urgency. If the principal is unavailable, the issue will be discussed with the Deputy Principal (DDLP).</w:t>
      </w:r>
    </w:p>
    <w:p w:rsidR="002265C6" w:rsidRPr="00647B47" w:rsidRDefault="002265C6" w:rsidP="00647B47">
      <w:pPr>
        <w:pStyle w:val="BodyText"/>
        <w:spacing w:line="360" w:lineRule="auto"/>
        <w:jc w:val="both"/>
        <w:rPr>
          <w:rFonts w:ascii="Times New Roman" w:hAnsi="Times New Roman" w:cs="Times New Roman"/>
          <w:sz w:val="24"/>
          <w:szCs w:val="24"/>
        </w:rPr>
      </w:pPr>
    </w:p>
    <w:p w:rsidR="002265C6" w:rsidRPr="00647B47" w:rsidRDefault="00880CFE" w:rsidP="00647B47">
      <w:pPr>
        <w:pStyle w:val="Heading3"/>
        <w:spacing w:line="360" w:lineRule="auto"/>
        <w:jc w:val="both"/>
        <w:rPr>
          <w:rFonts w:ascii="Times New Roman" w:hAnsi="Times New Roman" w:cs="Times New Roman"/>
        </w:rPr>
      </w:pPr>
      <w:bookmarkStart w:id="3" w:name="_Toc139879404"/>
      <w:r w:rsidRPr="00647B47">
        <w:rPr>
          <w:rFonts w:ascii="Times New Roman" w:hAnsi="Times New Roman" w:cs="Times New Roman"/>
        </w:rPr>
        <w:t>Responsibilities and Duties of the Counsellor</w:t>
      </w:r>
      <w:bookmarkEnd w:id="3"/>
    </w:p>
    <w:p w:rsidR="002265C6" w:rsidRPr="00647B47" w:rsidRDefault="002F7460" w:rsidP="00647B47">
      <w:pPr>
        <w:pStyle w:val="BodyText"/>
        <w:spacing w:before="21" w:line="360" w:lineRule="auto"/>
        <w:ind w:left="100" w:right="1199"/>
        <w:jc w:val="both"/>
        <w:rPr>
          <w:rFonts w:ascii="Times New Roman" w:hAnsi="Times New Roman" w:cs="Times New Roman"/>
          <w:sz w:val="24"/>
          <w:szCs w:val="24"/>
        </w:rPr>
      </w:pPr>
      <w:r>
        <w:rPr>
          <w:rFonts w:ascii="Times New Roman" w:hAnsi="Times New Roman" w:cs="Times New Roman"/>
          <w:sz w:val="24"/>
          <w:szCs w:val="24"/>
        </w:rPr>
        <w:t>Learner</w:t>
      </w:r>
      <w:r w:rsidR="00880CFE" w:rsidRPr="00647B47">
        <w:rPr>
          <w:rFonts w:ascii="Times New Roman" w:hAnsi="Times New Roman" w:cs="Times New Roman"/>
          <w:sz w:val="24"/>
          <w:szCs w:val="24"/>
        </w:rPr>
        <w:t xml:space="preserve">s may be referred to the </w:t>
      </w:r>
      <w:r>
        <w:rPr>
          <w:rFonts w:ascii="Times New Roman" w:hAnsi="Times New Roman" w:cs="Times New Roman"/>
          <w:sz w:val="24"/>
          <w:szCs w:val="24"/>
        </w:rPr>
        <w:t xml:space="preserve">Guidance </w:t>
      </w:r>
      <w:r w:rsidR="00880CFE" w:rsidRPr="00647B47">
        <w:rPr>
          <w:rFonts w:ascii="Times New Roman" w:hAnsi="Times New Roman" w:cs="Times New Roman"/>
          <w:sz w:val="24"/>
          <w:szCs w:val="24"/>
        </w:rPr>
        <w:t>Counsellor</w:t>
      </w:r>
      <w:r>
        <w:rPr>
          <w:rFonts w:ascii="Times New Roman" w:hAnsi="Times New Roman" w:cs="Times New Roman"/>
          <w:sz w:val="24"/>
          <w:szCs w:val="24"/>
        </w:rPr>
        <w:t>/Counsellor</w:t>
      </w:r>
      <w:r w:rsidR="00880CFE" w:rsidRPr="00647B47">
        <w:rPr>
          <w:rFonts w:ascii="Times New Roman" w:hAnsi="Times New Roman" w:cs="Times New Roman"/>
          <w:sz w:val="24"/>
          <w:szCs w:val="24"/>
        </w:rPr>
        <w:t xml:space="preserve"> by </w:t>
      </w:r>
      <w:r>
        <w:rPr>
          <w:rFonts w:ascii="Times New Roman" w:hAnsi="Times New Roman" w:cs="Times New Roman"/>
          <w:sz w:val="24"/>
          <w:szCs w:val="24"/>
        </w:rPr>
        <w:t xml:space="preserve">senior management, </w:t>
      </w:r>
      <w:r w:rsidR="00880CFE" w:rsidRPr="00647B47">
        <w:rPr>
          <w:rFonts w:ascii="Times New Roman" w:hAnsi="Times New Roman" w:cs="Times New Roman"/>
          <w:sz w:val="24"/>
          <w:szCs w:val="24"/>
        </w:rPr>
        <w:t xml:space="preserve">the </w:t>
      </w:r>
      <w:r>
        <w:rPr>
          <w:rFonts w:ascii="Times New Roman" w:hAnsi="Times New Roman" w:cs="Times New Roman"/>
          <w:sz w:val="24"/>
          <w:szCs w:val="24"/>
        </w:rPr>
        <w:t xml:space="preserve">Coordinator, in consultation with the resource team, </w:t>
      </w:r>
      <w:r w:rsidR="00880CFE" w:rsidRPr="00647B47">
        <w:rPr>
          <w:rFonts w:ascii="Times New Roman" w:hAnsi="Times New Roman" w:cs="Times New Roman"/>
          <w:sz w:val="24"/>
          <w:szCs w:val="24"/>
        </w:rPr>
        <w:t>or can self-refer. In the sessions the counsellor should always be mindful of:</w:t>
      </w:r>
    </w:p>
    <w:p w:rsidR="002265C6" w:rsidRPr="00647B47" w:rsidRDefault="002265C6" w:rsidP="00647B47">
      <w:pPr>
        <w:pStyle w:val="BodyText"/>
        <w:spacing w:before="9" w:line="360" w:lineRule="auto"/>
        <w:jc w:val="both"/>
        <w:rPr>
          <w:rFonts w:ascii="Times New Roman" w:hAnsi="Times New Roman" w:cs="Times New Roman"/>
          <w:sz w:val="24"/>
          <w:szCs w:val="24"/>
        </w:rPr>
      </w:pPr>
    </w:p>
    <w:p w:rsidR="002265C6" w:rsidRPr="00647B47" w:rsidRDefault="00880CFE" w:rsidP="00647B47">
      <w:pPr>
        <w:pStyle w:val="ListParagraph"/>
        <w:numPr>
          <w:ilvl w:val="0"/>
          <w:numId w:val="1"/>
        </w:numPr>
        <w:tabs>
          <w:tab w:val="left" w:pos="1180"/>
          <w:tab w:val="left" w:pos="1181"/>
        </w:tabs>
        <w:spacing w:before="1" w:line="360" w:lineRule="auto"/>
        <w:ind w:hanging="361"/>
        <w:rPr>
          <w:rFonts w:ascii="Times New Roman" w:hAnsi="Times New Roman" w:cs="Times New Roman"/>
          <w:sz w:val="24"/>
          <w:szCs w:val="24"/>
        </w:rPr>
      </w:pPr>
      <w:r w:rsidRPr="00647B47">
        <w:rPr>
          <w:rFonts w:ascii="Times New Roman" w:hAnsi="Times New Roman" w:cs="Times New Roman"/>
          <w:sz w:val="24"/>
          <w:szCs w:val="24"/>
        </w:rPr>
        <w:t>their role and explain the boundaries within the counsellor/</w:t>
      </w:r>
      <w:r w:rsidR="002F7460">
        <w:rPr>
          <w:rFonts w:ascii="Times New Roman" w:hAnsi="Times New Roman" w:cs="Times New Roman"/>
          <w:sz w:val="24"/>
          <w:szCs w:val="24"/>
        </w:rPr>
        <w:t>learner</w:t>
      </w:r>
      <w:r w:rsidRPr="00647B47">
        <w:rPr>
          <w:rFonts w:ascii="Times New Roman" w:hAnsi="Times New Roman" w:cs="Times New Roman"/>
          <w:spacing w:val="-25"/>
          <w:sz w:val="24"/>
          <w:szCs w:val="24"/>
        </w:rPr>
        <w:t xml:space="preserve"> </w:t>
      </w:r>
      <w:r w:rsidRPr="00647B47">
        <w:rPr>
          <w:rFonts w:ascii="Times New Roman" w:hAnsi="Times New Roman" w:cs="Times New Roman"/>
          <w:sz w:val="24"/>
          <w:szCs w:val="24"/>
        </w:rPr>
        <w:t>relationship</w:t>
      </w:r>
    </w:p>
    <w:p w:rsidR="002265C6" w:rsidRPr="00647B47" w:rsidRDefault="00880CFE" w:rsidP="00647B47">
      <w:pPr>
        <w:pStyle w:val="ListParagraph"/>
        <w:numPr>
          <w:ilvl w:val="0"/>
          <w:numId w:val="1"/>
        </w:numPr>
        <w:tabs>
          <w:tab w:val="left" w:pos="1180"/>
          <w:tab w:val="left" w:pos="1181"/>
        </w:tabs>
        <w:spacing w:before="43" w:line="360" w:lineRule="auto"/>
        <w:ind w:hanging="361"/>
        <w:rPr>
          <w:rFonts w:ascii="Times New Roman" w:hAnsi="Times New Roman" w:cs="Times New Roman"/>
          <w:sz w:val="24"/>
          <w:szCs w:val="24"/>
        </w:rPr>
      </w:pPr>
      <w:r w:rsidRPr="00647B47">
        <w:rPr>
          <w:rFonts w:ascii="Times New Roman" w:hAnsi="Times New Roman" w:cs="Times New Roman"/>
          <w:sz w:val="24"/>
          <w:szCs w:val="24"/>
        </w:rPr>
        <w:t>their qualifications, areas of expertise and relevant</w:t>
      </w:r>
      <w:r w:rsidRPr="00647B47">
        <w:rPr>
          <w:rFonts w:ascii="Times New Roman" w:hAnsi="Times New Roman" w:cs="Times New Roman"/>
          <w:spacing w:val="-1"/>
          <w:sz w:val="24"/>
          <w:szCs w:val="24"/>
        </w:rPr>
        <w:t xml:space="preserve"> </w:t>
      </w:r>
      <w:r w:rsidRPr="00647B47">
        <w:rPr>
          <w:rFonts w:ascii="Times New Roman" w:hAnsi="Times New Roman" w:cs="Times New Roman"/>
          <w:sz w:val="24"/>
          <w:szCs w:val="24"/>
        </w:rPr>
        <w:t>limitations</w:t>
      </w:r>
    </w:p>
    <w:p w:rsidR="002265C6" w:rsidRPr="00647B47" w:rsidRDefault="00880CFE" w:rsidP="00647B47">
      <w:pPr>
        <w:pStyle w:val="ListParagraph"/>
        <w:numPr>
          <w:ilvl w:val="0"/>
          <w:numId w:val="1"/>
        </w:numPr>
        <w:tabs>
          <w:tab w:val="left" w:pos="1181"/>
        </w:tabs>
        <w:spacing w:before="79" w:line="360" w:lineRule="auto"/>
        <w:ind w:right="117"/>
        <w:rPr>
          <w:rFonts w:ascii="Times New Roman" w:hAnsi="Times New Roman" w:cs="Times New Roman"/>
          <w:sz w:val="24"/>
          <w:szCs w:val="24"/>
        </w:rPr>
      </w:pPr>
      <w:r w:rsidRPr="00647B47">
        <w:rPr>
          <w:rFonts w:ascii="Times New Roman" w:hAnsi="Times New Roman" w:cs="Times New Roman"/>
          <w:sz w:val="24"/>
          <w:szCs w:val="24"/>
        </w:rPr>
        <w:t xml:space="preserve">the nature of counselling activities involved and the reasons for undertaking them and the benefits to the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in the case of</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counselling</w:t>
      </w:r>
    </w:p>
    <w:p w:rsidR="002265C6" w:rsidRPr="00647B47" w:rsidRDefault="00880CFE" w:rsidP="00647B47">
      <w:pPr>
        <w:pStyle w:val="ListParagraph"/>
        <w:numPr>
          <w:ilvl w:val="0"/>
          <w:numId w:val="1"/>
        </w:numPr>
        <w:tabs>
          <w:tab w:val="left" w:pos="1181"/>
        </w:tabs>
        <w:spacing w:line="360" w:lineRule="auto"/>
        <w:ind w:right="113"/>
        <w:rPr>
          <w:rFonts w:ascii="Times New Roman" w:hAnsi="Times New Roman" w:cs="Times New Roman"/>
          <w:sz w:val="24"/>
          <w:szCs w:val="24"/>
        </w:rPr>
      </w:pPr>
      <w:r w:rsidRPr="00647B47">
        <w:rPr>
          <w:rFonts w:ascii="Times New Roman" w:hAnsi="Times New Roman" w:cs="Times New Roman"/>
          <w:sz w:val="24"/>
          <w:szCs w:val="24"/>
        </w:rPr>
        <w:t>any</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referral</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options</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which</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may</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benefit</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3"/>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where</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any</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presenting</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issue</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is</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beyond</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the counsellor’s</w:t>
      </w:r>
      <w:r w:rsidRPr="00647B47">
        <w:rPr>
          <w:rFonts w:ascii="Times New Roman" w:hAnsi="Times New Roman" w:cs="Times New Roman"/>
          <w:spacing w:val="-16"/>
          <w:sz w:val="24"/>
          <w:szCs w:val="24"/>
        </w:rPr>
        <w:t xml:space="preserve"> </w:t>
      </w:r>
      <w:r w:rsidRPr="00647B47">
        <w:rPr>
          <w:rFonts w:ascii="Times New Roman" w:hAnsi="Times New Roman" w:cs="Times New Roman"/>
          <w:sz w:val="24"/>
          <w:szCs w:val="24"/>
        </w:rPr>
        <w:t>current</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level</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competency</w:t>
      </w:r>
      <w:r w:rsidRPr="00647B47">
        <w:rPr>
          <w:rFonts w:ascii="Times New Roman" w:hAnsi="Times New Roman" w:cs="Times New Roman"/>
          <w:spacing w:val="-1"/>
          <w:sz w:val="24"/>
          <w:szCs w:val="24"/>
        </w:rPr>
        <w:t xml:space="preserve"> </w:t>
      </w:r>
      <w:r w:rsidRPr="00647B47">
        <w:rPr>
          <w:rFonts w:ascii="Times New Roman" w:hAnsi="Times New Roman" w:cs="Times New Roman"/>
          <w:sz w:val="24"/>
          <w:szCs w:val="24"/>
        </w:rPr>
        <w:t>or</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would</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serve</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in</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best</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interest</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and</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welfare</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of the</w:t>
      </w:r>
      <w:r w:rsidRPr="00647B47">
        <w:rPr>
          <w:rFonts w:ascii="Times New Roman" w:hAnsi="Times New Roman" w:cs="Times New Roman"/>
          <w:spacing w:val="-1"/>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z w:val="24"/>
          <w:szCs w:val="24"/>
        </w:rPr>
        <w:t>.</w:t>
      </w:r>
    </w:p>
    <w:p w:rsidR="002265C6" w:rsidRPr="00647B47" w:rsidRDefault="00880CFE" w:rsidP="00647B47">
      <w:pPr>
        <w:pStyle w:val="ListParagraph"/>
        <w:numPr>
          <w:ilvl w:val="0"/>
          <w:numId w:val="1"/>
        </w:numPr>
        <w:tabs>
          <w:tab w:val="left" w:pos="1181"/>
        </w:tabs>
        <w:spacing w:before="10" w:line="360" w:lineRule="auto"/>
        <w:ind w:hanging="361"/>
        <w:rPr>
          <w:rFonts w:ascii="Times New Roman" w:hAnsi="Times New Roman" w:cs="Times New Roman"/>
          <w:sz w:val="24"/>
          <w:szCs w:val="24"/>
        </w:rPr>
      </w:pPr>
      <w:r w:rsidRPr="00647B47">
        <w:rPr>
          <w:rFonts w:ascii="Times New Roman" w:hAnsi="Times New Roman" w:cs="Times New Roman"/>
          <w:sz w:val="24"/>
          <w:szCs w:val="24"/>
        </w:rPr>
        <w:t>confidentiality in the counselling process and the limits of</w:t>
      </w:r>
      <w:r w:rsidRPr="00647B47">
        <w:rPr>
          <w:rFonts w:ascii="Times New Roman" w:hAnsi="Times New Roman" w:cs="Times New Roman"/>
          <w:spacing w:val="-8"/>
          <w:sz w:val="24"/>
          <w:szCs w:val="24"/>
        </w:rPr>
        <w:t xml:space="preserve"> </w:t>
      </w:r>
      <w:r w:rsidRPr="00647B47">
        <w:rPr>
          <w:rFonts w:ascii="Times New Roman" w:hAnsi="Times New Roman" w:cs="Times New Roman"/>
          <w:sz w:val="24"/>
          <w:szCs w:val="24"/>
        </w:rPr>
        <w:t>confidentiality</w:t>
      </w:r>
    </w:p>
    <w:p w:rsidR="002265C6" w:rsidRPr="00647B47" w:rsidRDefault="00880CFE" w:rsidP="00647B47">
      <w:pPr>
        <w:pStyle w:val="ListParagraph"/>
        <w:numPr>
          <w:ilvl w:val="0"/>
          <w:numId w:val="1"/>
        </w:numPr>
        <w:tabs>
          <w:tab w:val="left" w:pos="1181"/>
        </w:tabs>
        <w:spacing w:before="39" w:line="360" w:lineRule="auto"/>
        <w:ind w:right="113"/>
        <w:rPr>
          <w:rFonts w:ascii="Times New Roman" w:hAnsi="Times New Roman" w:cs="Times New Roman"/>
          <w:sz w:val="24"/>
          <w:szCs w:val="24"/>
        </w:rPr>
      </w:pPr>
      <w:r w:rsidRPr="00647B47">
        <w:rPr>
          <w:rFonts w:ascii="Times New Roman" w:hAnsi="Times New Roman" w:cs="Times New Roman"/>
          <w:sz w:val="24"/>
          <w:szCs w:val="24"/>
        </w:rPr>
        <w:t xml:space="preserve">the </w:t>
      </w:r>
      <w:r w:rsidR="002F7460">
        <w:rPr>
          <w:rFonts w:ascii="Times New Roman" w:hAnsi="Times New Roman" w:cs="Times New Roman"/>
          <w:sz w:val="24"/>
          <w:szCs w:val="24"/>
        </w:rPr>
        <w:t>learner</w:t>
      </w:r>
      <w:r w:rsidRPr="00647B47">
        <w:rPr>
          <w:rFonts w:ascii="Times New Roman" w:hAnsi="Times New Roman" w:cs="Times New Roman"/>
          <w:sz w:val="24"/>
          <w:szCs w:val="24"/>
        </w:rPr>
        <w:t>s' right to engage in and withdraw from involvement in the process at any stage and take all reasonable steps to ensure that clients give valid consent to proposed interventions</w:t>
      </w:r>
    </w:p>
    <w:p w:rsidR="002265C6" w:rsidRPr="00647B47" w:rsidRDefault="00880CFE" w:rsidP="00647B47">
      <w:pPr>
        <w:pStyle w:val="ListParagraph"/>
        <w:numPr>
          <w:ilvl w:val="0"/>
          <w:numId w:val="1"/>
        </w:numPr>
        <w:tabs>
          <w:tab w:val="left" w:pos="1195"/>
        </w:tabs>
        <w:spacing w:line="360" w:lineRule="auto"/>
        <w:ind w:right="121"/>
        <w:rPr>
          <w:rFonts w:ascii="Times New Roman" w:hAnsi="Times New Roman" w:cs="Times New Roman"/>
          <w:sz w:val="24"/>
          <w:szCs w:val="24"/>
        </w:rPr>
      </w:pPr>
      <w:r w:rsidRPr="00647B47">
        <w:rPr>
          <w:rFonts w:ascii="Times New Roman" w:hAnsi="Times New Roman" w:cs="Times New Roman"/>
          <w:sz w:val="24"/>
          <w:szCs w:val="24"/>
        </w:rPr>
        <w:t xml:space="preserve">consent for </w:t>
      </w:r>
      <w:r w:rsidR="002F7460">
        <w:rPr>
          <w:rFonts w:ascii="Times New Roman" w:hAnsi="Times New Roman" w:cs="Times New Roman"/>
          <w:sz w:val="24"/>
          <w:szCs w:val="24"/>
        </w:rPr>
        <w:t>learner</w:t>
      </w:r>
      <w:r w:rsidRPr="00647B47">
        <w:rPr>
          <w:rFonts w:ascii="Times New Roman" w:hAnsi="Times New Roman" w:cs="Times New Roman"/>
          <w:sz w:val="24"/>
          <w:szCs w:val="24"/>
        </w:rPr>
        <w:t>s to avail of counselling is sought from parents as part of the new parent induction</w:t>
      </w:r>
      <w:r w:rsidRPr="00647B47">
        <w:rPr>
          <w:rFonts w:ascii="Times New Roman" w:hAnsi="Times New Roman" w:cs="Times New Roman"/>
          <w:spacing w:val="-1"/>
          <w:sz w:val="24"/>
          <w:szCs w:val="24"/>
        </w:rPr>
        <w:t xml:space="preserve"> </w:t>
      </w:r>
      <w:r w:rsidRPr="00647B47">
        <w:rPr>
          <w:rFonts w:ascii="Times New Roman" w:hAnsi="Times New Roman" w:cs="Times New Roman"/>
          <w:sz w:val="24"/>
          <w:szCs w:val="24"/>
        </w:rPr>
        <w:t>form</w:t>
      </w:r>
    </w:p>
    <w:p w:rsidR="002265C6" w:rsidRPr="00647B47" w:rsidRDefault="00880CFE" w:rsidP="00647B47">
      <w:pPr>
        <w:pStyle w:val="ListParagraph"/>
        <w:numPr>
          <w:ilvl w:val="0"/>
          <w:numId w:val="1"/>
        </w:numPr>
        <w:tabs>
          <w:tab w:val="left" w:pos="1178"/>
        </w:tabs>
        <w:spacing w:line="360" w:lineRule="auto"/>
        <w:ind w:right="112"/>
        <w:rPr>
          <w:rFonts w:ascii="Times New Roman" w:hAnsi="Times New Roman" w:cs="Times New Roman"/>
          <w:sz w:val="24"/>
          <w:szCs w:val="24"/>
        </w:rPr>
      </w:pPr>
      <w:r w:rsidRPr="00647B47">
        <w:rPr>
          <w:rFonts w:ascii="Times New Roman" w:hAnsi="Times New Roman" w:cs="Times New Roman"/>
          <w:sz w:val="24"/>
          <w:szCs w:val="24"/>
        </w:rPr>
        <w:t>consent of the parent/ guardian is not always looked for or required. However, the</w:t>
      </w:r>
      <w:r w:rsidRPr="00647B47">
        <w:rPr>
          <w:rFonts w:ascii="Times New Roman" w:hAnsi="Times New Roman" w:cs="Times New Roman"/>
          <w:spacing w:val="-28"/>
          <w:sz w:val="24"/>
          <w:szCs w:val="24"/>
        </w:rPr>
        <w:t xml:space="preserve"> </w:t>
      </w:r>
      <w:r w:rsidRPr="00647B47">
        <w:rPr>
          <w:rFonts w:ascii="Times New Roman" w:hAnsi="Times New Roman" w:cs="Times New Roman"/>
          <w:sz w:val="24"/>
          <w:szCs w:val="24"/>
        </w:rPr>
        <w:t xml:space="preserve">Guidance Department will encourage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s to open up dialogue with parents and guardians and to inform them they have linked in with the guidance counselling </w:t>
      </w:r>
      <w:r w:rsidRPr="00647B47">
        <w:rPr>
          <w:rFonts w:ascii="Times New Roman" w:hAnsi="Times New Roman" w:cs="Times New Roman"/>
          <w:sz w:val="24"/>
          <w:szCs w:val="24"/>
        </w:rPr>
        <w:lastRenderedPageBreak/>
        <w:t xml:space="preserve">department. Parents and guardians are contacted by the guidance counselling department if issues of concern arise that warrant parental involvement, and this is flagged with </w:t>
      </w:r>
      <w:r w:rsidR="002F7460">
        <w:rPr>
          <w:rFonts w:ascii="Times New Roman" w:hAnsi="Times New Roman" w:cs="Times New Roman"/>
          <w:sz w:val="24"/>
          <w:szCs w:val="24"/>
        </w:rPr>
        <w:t>learner</w:t>
      </w:r>
      <w:r w:rsidRPr="00647B47">
        <w:rPr>
          <w:rFonts w:ascii="Times New Roman" w:hAnsi="Times New Roman" w:cs="Times New Roman"/>
          <w:sz w:val="24"/>
          <w:szCs w:val="24"/>
        </w:rPr>
        <w:t>s per the guidance department</w:t>
      </w:r>
      <w:r w:rsidRPr="00647B47">
        <w:rPr>
          <w:rFonts w:ascii="Times New Roman" w:hAnsi="Times New Roman" w:cs="Times New Roman"/>
          <w:spacing w:val="-1"/>
          <w:sz w:val="24"/>
          <w:szCs w:val="24"/>
        </w:rPr>
        <w:t xml:space="preserve"> </w:t>
      </w:r>
      <w:r w:rsidRPr="00647B47">
        <w:rPr>
          <w:rFonts w:ascii="Times New Roman" w:hAnsi="Times New Roman" w:cs="Times New Roman"/>
          <w:sz w:val="24"/>
          <w:szCs w:val="24"/>
        </w:rPr>
        <w:t>protocols.</w:t>
      </w:r>
    </w:p>
    <w:p w:rsidR="002265C6" w:rsidRPr="00647B47" w:rsidRDefault="00880CFE" w:rsidP="00647B47">
      <w:pPr>
        <w:pStyle w:val="ListParagraph"/>
        <w:numPr>
          <w:ilvl w:val="0"/>
          <w:numId w:val="1"/>
        </w:numPr>
        <w:tabs>
          <w:tab w:val="left" w:pos="1181"/>
        </w:tabs>
        <w:spacing w:line="360" w:lineRule="auto"/>
        <w:ind w:right="114"/>
        <w:rPr>
          <w:rFonts w:ascii="Times New Roman" w:hAnsi="Times New Roman" w:cs="Times New Roman"/>
          <w:sz w:val="24"/>
          <w:szCs w:val="24"/>
        </w:rPr>
      </w:pPr>
      <w:r w:rsidRPr="00647B47">
        <w:rPr>
          <w:rFonts w:ascii="Times New Roman" w:hAnsi="Times New Roman" w:cs="Times New Roman"/>
          <w:w w:val="95"/>
          <w:sz w:val="24"/>
          <w:szCs w:val="24"/>
        </w:rPr>
        <w:t>keeping</w:t>
      </w:r>
      <w:r w:rsidRPr="00647B47">
        <w:rPr>
          <w:rFonts w:ascii="Times New Roman" w:hAnsi="Times New Roman" w:cs="Times New Roman"/>
          <w:spacing w:val="-11"/>
          <w:w w:val="95"/>
          <w:sz w:val="24"/>
          <w:szCs w:val="24"/>
        </w:rPr>
        <w:t xml:space="preserve"> </w:t>
      </w:r>
      <w:r w:rsidRPr="00647B47">
        <w:rPr>
          <w:rFonts w:ascii="Times New Roman" w:hAnsi="Times New Roman" w:cs="Times New Roman"/>
          <w:w w:val="95"/>
          <w:sz w:val="24"/>
          <w:szCs w:val="24"/>
        </w:rPr>
        <w:t>all</w:t>
      </w:r>
      <w:r w:rsidRPr="00647B47">
        <w:rPr>
          <w:rFonts w:ascii="Times New Roman" w:hAnsi="Times New Roman" w:cs="Times New Roman"/>
          <w:spacing w:val="-11"/>
          <w:w w:val="95"/>
          <w:sz w:val="24"/>
          <w:szCs w:val="24"/>
        </w:rPr>
        <w:t xml:space="preserve"> </w:t>
      </w:r>
      <w:r w:rsidRPr="00647B47">
        <w:rPr>
          <w:rFonts w:ascii="Times New Roman" w:hAnsi="Times New Roman" w:cs="Times New Roman"/>
          <w:w w:val="95"/>
          <w:sz w:val="24"/>
          <w:szCs w:val="24"/>
        </w:rPr>
        <w:t>written</w:t>
      </w:r>
      <w:r w:rsidRPr="00647B47">
        <w:rPr>
          <w:rFonts w:ascii="Times New Roman" w:hAnsi="Times New Roman" w:cs="Times New Roman"/>
          <w:spacing w:val="-10"/>
          <w:w w:val="95"/>
          <w:sz w:val="24"/>
          <w:szCs w:val="24"/>
        </w:rPr>
        <w:t xml:space="preserve"> </w:t>
      </w:r>
      <w:r w:rsidRPr="00647B47">
        <w:rPr>
          <w:rFonts w:ascii="Times New Roman" w:hAnsi="Times New Roman" w:cs="Times New Roman"/>
          <w:w w:val="95"/>
          <w:sz w:val="24"/>
          <w:szCs w:val="24"/>
        </w:rPr>
        <w:t>records</w:t>
      </w:r>
      <w:r w:rsidRPr="00647B47">
        <w:rPr>
          <w:rFonts w:ascii="Times New Roman" w:hAnsi="Times New Roman" w:cs="Times New Roman"/>
          <w:spacing w:val="-12"/>
          <w:w w:val="95"/>
          <w:sz w:val="24"/>
          <w:szCs w:val="24"/>
        </w:rPr>
        <w:t xml:space="preserve"> </w:t>
      </w:r>
      <w:r w:rsidRPr="00647B47">
        <w:rPr>
          <w:rFonts w:ascii="Times New Roman" w:hAnsi="Times New Roman" w:cs="Times New Roman"/>
          <w:w w:val="95"/>
          <w:sz w:val="24"/>
          <w:szCs w:val="24"/>
        </w:rPr>
        <w:t>in</w:t>
      </w:r>
      <w:r w:rsidRPr="00647B47">
        <w:rPr>
          <w:rFonts w:ascii="Times New Roman" w:hAnsi="Times New Roman" w:cs="Times New Roman"/>
          <w:spacing w:val="-11"/>
          <w:w w:val="95"/>
          <w:sz w:val="24"/>
          <w:szCs w:val="24"/>
        </w:rPr>
        <w:t xml:space="preserve"> </w:t>
      </w:r>
      <w:r w:rsidRPr="00647B47">
        <w:rPr>
          <w:rFonts w:ascii="Times New Roman" w:hAnsi="Times New Roman" w:cs="Times New Roman"/>
          <w:w w:val="95"/>
          <w:sz w:val="24"/>
          <w:szCs w:val="24"/>
        </w:rPr>
        <w:t>a</w:t>
      </w:r>
      <w:r w:rsidRPr="00647B47">
        <w:rPr>
          <w:rFonts w:ascii="Times New Roman" w:hAnsi="Times New Roman" w:cs="Times New Roman"/>
          <w:spacing w:val="-10"/>
          <w:w w:val="95"/>
          <w:sz w:val="24"/>
          <w:szCs w:val="24"/>
        </w:rPr>
        <w:t xml:space="preserve"> </w:t>
      </w:r>
      <w:r w:rsidRPr="00647B47">
        <w:rPr>
          <w:rFonts w:ascii="Times New Roman" w:hAnsi="Times New Roman" w:cs="Times New Roman"/>
          <w:w w:val="95"/>
          <w:sz w:val="24"/>
          <w:szCs w:val="24"/>
        </w:rPr>
        <w:t>locked</w:t>
      </w:r>
      <w:r w:rsidRPr="00647B47">
        <w:rPr>
          <w:rFonts w:ascii="Times New Roman" w:hAnsi="Times New Roman" w:cs="Times New Roman"/>
          <w:spacing w:val="-11"/>
          <w:w w:val="95"/>
          <w:sz w:val="24"/>
          <w:szCs w:val="24"/>
        </w:rPr>
        <w:t xml:space="preserve"> </w:t>
      </w:r>
      <w:r w:rsidRPr="00647B47">
        <w:rPr>
          <w:rFonts w:ascii="Times New Roman" w:hAnsi="Times New Roman" w:cs="Times New Roman"/>
          <w:w w:val="95"/>
          <w:sz w:val="24"/>
          <w:szCs w:val="24"/>
        </w:rPr>
        <w:t>filing</w:t>
      </w:r>
      <w:r w:rsidRPr="00647B47">
        <w:rPr>
          <w:rFonts w:ascii="Times New Roman" w:hAnsi="Times New Roman" w:cs="Times New Roman"/>
          <w:spacing w:val="-10"/>
          <w:w w:val="95"/>
          <w:sz w:val="24"/>
          <w:szCs w:val="24"/>
        </w:rPr>
        <w:t xml:space="preserve"> </w:t>
      </w:r>
      <w:r w:rsidRPr="00647B47">
        <w:rPr>
          <w:rFonts w:ascii="Times New Roman" w:hAnsi="Times New Roman" w:cs="Times New Roman"/>
          <w:w w:val="95"/>
          <w:sz w:val="24"/>
          <w:szCs w:val="24"/>
        </w:rPr>
        <w:t>cabinet</w:t>
      </w:r>
      <w:r w:rsidRPr="00647B47">
        <w:rPr>
          <w:rFonts w:ascii="Times New Roman" w:hAnsi="Times New Roman" w:cs="Times New Roman"/>
          <w:spacing w:val="-10"/>
          <w:w w:val="95"/>
          <w:sz w:val="24"/>
          <w:szCs w:val="24"/>
        </w:rPr>
        <w:t xml:space="preserve"> </w:t>
      </w:r>
      <w:r w:rsidRPr="00647B47">
        <w:rPr>
          <w:rFonts w:ascii="Times New Roman" w:hAnsi="Times New Roman" w:cs="Times New Roman"/>
          <w:w w:val="95"/>
          <w:sz w:val="24"/>
          <w:szCs w:val="24"/>
        </w:rPr>
        <w:t>in</w:t>
      </w:r>
      <w:r w:rsidRPr="00647B47">
        <w:rPr>
          <w:rFonts w:ascii="Times New Roman" w:hAnsi="Times New Roman" w:cs="Times New Roman"/>
          <w:spacing w:val="-11"/>
          <w:w w:val="95"/>
          <w:sz w:val="24"/>
          <w:szCs w:val="24"/>
        </w:rPr>
        <w:t xml:space="preserve"> </w:t>
      </w:r>
      <w:r w:rsidRPr="00647B47">
        <w:rPr>
          <w:rFonts w:ascii="Times New Roman" w:hAnsi="Times New Roman" w:cs="Times New Roman"/>
          <w:w w:val="95"/>
          <w:sz w:val="24"/>
          <w:szCs w:val="24"/>
        </w:rPr>
        <w:t>the</w:t>
      </w:r>
      <w:r w:rsidRPr="00647B47">
        <w:rPr>
          <w:rFonts w:ascii="Times New Roman" w:hAnsi="Times New Roman" w:cs="Times New Roman"/>
          <w:spacing w:val="-9"/>
          <w:w w:val="95"/>
          <w:sz w:val="24"/>
          <w:szCs w:val="24"/>
        </w:rPr>
        <w:t xml:space="preserve"> </w:t>
      </w:r>
      <w:r w:rsidRPr="00647B47">
        <w:rPr>
          <w:rFonts w:ascii="Times New Roman" w:hAnsi="Times New Roman" w:cs="Times New Roman"/>
          <w:w w:val="95"/>
          <w:sz w:val="24"/>
          <w:szCs w:val="24"/>
        </w:rPr>
        <w:t>Guidance</w:t>
      </w:r>
      <w:r w:rsidRPr="00647B47">
        <w:rPr>
          <w:rFonts w:ascii="Times New Roman" w:hAnsi="Times New Roman" w:cs="Times New Roman"/>
          <w:spacing w:val="-10"/>
          <w:w w:val="95"/>
          <w:sz w:val="24"/>
          <w:szCs w:val="24"/>
        </w:rPr>
        <w:t xml:space="preserve"> </w:t>
      </w:r>
      <w:r w:rsidRPr="00647B47">
        <w:rPr>
          <w:rFonts w:ascii="Times New Roman" w:hAnsi="Times New Roman" w:cs="Times New Roman"/>
          <w:w w:val="95"/>
          <w:sz w:val="24"/>
          <w:szCs w:val="24"/>
        </w:rPr>
        <w:t xml:space="preserve">Counselling/Principal’s </w:t>
      </w:r>
      <w:r w:rsidRPr="00647B47">
        <w:rPr>
          <w:rFonts w:ascii="Times New Roman" w:hAnsi="Times New Roman" w:cs="Times New Roman"/>
          <w:sz w:val="24"/>
          <w:szCs w:val="24"/>
        </w:rPr>
        <w:t xml:space="preserve">office. When making or keeping records, care should be taken to distinguish between fact, observation, and opinion and to include only such information as is required for the purpose of professional involvement with the </w:t>
      </w:r>
      <w:r w:rsidR="002F7460">
        <w:rPr>
          <w:rFonts w:ascii="Times New Roman" w:hAnsi="Times New Roman" w:cs="Times New Roman"/>
          <w:sz w:val="24"/>
          <w:szCs w:val="24"/>
        </w:rPr>
        <w:t>learner</w:t>
      </w:r>
      <w:r w:rsidRPr="00647B47">
        <w:rPr>
          <w:rFonts w:ascii="Times New Roman" w:hAnsi="Times New Roman" w:cs="Times New Roman"/>
          <w:sz w:val="24"/>
          <w:szCs w:val="24"/>
        </w:rPr>
        <w:t>. Where a decision is made, the basis for the decision is noted. Statutory and data protection responsibility with regard to records applies to all media, whether written hard copy, electronic or digitally</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recorded.</w:t>
      </w:r>
    </w:p>
    <w:p w:rsidR="002265C6" w:rsidRPr="00647B47" w:rsidRDefault="00880CFE" w:rsidP="00647B47">
      <w:pPr>
        <w:pStyle w:val="ListParagraph"/>
        <w:numPr>
          <w:ilvl w:val="0"/>
          <w:numId w:val="1"/>
        </w:numPr>
        <w:tabs>
          <w:tab w:val="left" w:pos="1181"/>
        </w:tabs>
        <w:spacing w:line="360" w:lineRule="auto"/>
        <w:ind w:right="116"/>
        <w:rPr>
          <w:rFonts w:ascii="Times New Roman" w:hAnsi="Times New Roman" w:cs="Times New Roman"/>
          <w:sz w:val="24"/>
          <w:szCs w:val="24"/>
        </w:rPr>
      </w:pPr>
      <w:r w:rsidRPr="00647B47">
        <w:rPr>
          <w:rFonts w:ascii="Times New Roman" w:hAnsi="Times New Roman" w:cs="Times New Roman"/>
          <w:sz w:val="24"/>
          <w:szCs w:val="24"/>
        </w:rPr>
        <w:t>Reveal information about clients only with their consent, but with certain exceptions, which include: where concealment would result in danger to the client or others; when required</w:t>
      </w:r>
      <w:r w:rsidRPr="00647B47">
        <w:rPr>
          <w:rFonts w:ascii="Times New Roman" w:hAnsi="Times New Roman" w:cs="Times New Roman"/>
          <w:spacing w:val="-25"/>
          <w:sz w:val="24"/>
          <w:szCs w:val="24"/>
        </w:rPr>
        <w:t xml:space="preserve"> </w:t>
      </w:r>
      <w:r w:rsidRPr="00647B47">
        <w:rPr>
          <w:rFonts w:ascii="Times New Roman" w:hAnsi="Times New Roman" w:cs="Times New Roman"/>
          <w:sz w:val="24"/>
          <w:szCs w:val="24"/>
        </w:rPr>
        <w:t>by law or designated guidelines; or for purposes of professional consultation or</w:t>
      </w:r>
      <w:r w:rsidRPr="00647B47">
        <w:rPr>
          <w:rFonts w:ascii="Times New Roman" w:hAnsi="Times New Roman" w:cs="Times New Roman"/>
          <w:spacing w:val="-22"/>
          <w:sz w:val="24"/>
          <w:szCs w:val="24"/>
        </w:rPr>
        <w:t xml:space="preserve"> </w:t>
      </w:r>
      <w:r w:rsidRPr="00647B47">
        <w:rPr>
          <w:rFonts w:ascii="Times New Roman" w:hAnsi="Times New Roman" w:cs="Times New Roman"/>
          <w:sz w:val="24"/>
          <w:szCs w:val="24"/>
        </w:rPr>
        <w:t>supervision.</w:t>
      </w:r>
    </w:p>
    <w:p w:rsidR="002265C6" w:rsidRPr="00647B47" w:rsidRDefault="00880CFE" w:rsidP="00647B47">
      <w:pPr>
        <w:pStyle w:val="ListParagraph"/>
        <w:numPr>
          <w:ilvl w:val="0"/>
          <w:numId w:val="1"/>
        </w:numPr>
        <w:tabs>
          <w:tab w:val="left" w:pos="1181"/>
        </w:tabs>
        <w:spacing w:line="360" w:lineRule="auto"/>
        <w:ind w:right="116"/>
        <w:rPr>
          <w:rFonts w:ascii="Times New Roman" w:hAnsi="Times New Roman" w:cs="Times New Roman"/>
          <w:sz w:val="24"/>
          <w:szCs w:val="24"/>
        </w:rPr>
      </w:pPr>
      <w:r w:rsidRPr="00647B47">
        <w:rPr>
          <w:rFonts w:ascii="Times New Roman" w:hAnsi="Times New Roman" w:cs="Times New Roman"/>
          <w:sz w:val="24"/>
          <w:szCs w:val="24"/>
        </w:rPr>
        <w:t xml:space="preserve">If after an initial meeting the guidance counsellor suggests a </w:t>
      </w:r>
      <w:proofErr w:type="spellStart"/>
      <w:r w:rsidRPr="00647B47">
        <w:rPr>
          <w:rFonts w:ascii="Times New Roman" w:hAnsi="Times New Roman" w:cs="Times New Roman"/>
          <w:sz w:val="24"/>
          <w:szCs w:val="24"/>
        </w:rPr>
        <w:t>programme</w:t>
      </w:r>
      <w:proofErr w:type="spellEnd"/>
      <w:r w:rsidRPr="00647B47">
        <w:rPr>
          <w:rFonts w:ascii="Times New Roman" w:hAnsi="Times New Roman" w:cs="Times New Roman"/>
          <w:sz w:val="24"/>
          <w:szCs w:val="24"/>
        </w:rPr>
        <w:t xml:space="preserve"> of intervention is necessary then consent of parents/guardians may be required if the client is a minor, (in line with Informed Consent and Freedom of Consent section 1.3.1 ICG Code of</w:t>
      </w:r>
      <w:r w:rsidRPr="00647B47">
        <w:rPr>
          <w:rFonts w:ascii="Times New Roman" w:hAnsi="Times New Roman" w:cs="Times New Roman"/>
          <w:spacing w:val="-22"/>
          <w:sz w:val="24"/>
          <w:szCs w:val="24"/>
        </w:rPr>
        <w:t xml:space="preserve"> </w:t>
      </w:r>
      <w:r w:rsidRPr="00647B47">
        <w:rPr>
          <w:rFonts w:ascii="Times New Roman" w:hAnsi="Times New Roman" w:cs="Times New Roman"/>
          <w:sz w:val="24"/>
          <w:szCs w:val="24"/>
        </w:rPr>
        <w:t>Ethics)</w:t>
      </w:r>
    </w:p>
    <w:p w:rsidR="002265C6" w:rsidRPr="00647B47" w:rsidRDefault="002265C6" w:rsidP="00647B47">
      <w:pPr>
        <w:pStyle w:val="BodyText"/>
        <w:spacing w:before="6" w:line="360" w:lineRule="auto"/>
        <w:jc w:val="both"/>
        <w:rPr>
          <w:rFonts w:ascii="Times New Roman" w:hAnsi="Times New Roman" w:cs="Times New Roman"/>
          <w:sz w:val="24"/>
          <w:szCs w:val="24"/>
        </w:rPr>
      </w:pPr>
    </w:p>
    <w:p w:rsidR="002265C6" w:rsidRPr="00647B47" w:rsidRDefault="00880CFE" w:rsidP="00647B47">
      <w:pPr>
        <w:pStyle w:val="Heading2"/>
        <w:spacing w:line="360" w:lineRule="auto"/>
        <w:rPr>
          <w:rFonts w:ascii="Times New Roman" w:hAnsi="Times New Roman" w:cs="Times New Roman"/>
          <w:sz w:val="24"/>
          <w:szCs w:val="24"/>
        </w:rPr>
      </w:pPr>
      <w:bookmarkStart w:id="4" w:name="_Toc139879405"/>
      <w:r w:rsidRPr="00647B47">
        <w:rPr>
          <w:rFonts w:ascii="Times New Roman" w:hAnsi="Times New Roman" w:cs="Times New Roman"/>
          <w:sz w:val="24"/>
          <w:szCs w:val="24"/>
        </w:rPr>
        <w:t xml:space="preserve">One-to-One Meeting/Teaching with </w:t>
      </w:r>
      <w:r w:rsidR="002F7460">
        <w:rPr>
          <w:rFonts w:ascii="Times New Roman" w:hAnsi="Times New Roman" w:cs="Times New Roman"/>
          <w:sz w:val="24"/>
          <w:szCs w:val="24"/>
        </w:rPr>
        <w:t>Learner</w:t>
      </w:r>
      <w:r w:rsidRPr="00647B47">
        <w:rPr>
          <w:rFonts w:ascii="Times New Roman" w:hAnsi="Times New Roman" w:cs="Times New Roman"/>
          <w:sz w:val="24"/>
          <w:szCs w:val="24"/>
        </w:rPr>
        <w:t>s</w:t>
      </w:r>
      <w:bookmarkEnd w:id="4"/>
    </w:p>
    <w:p w:rsidR="002265C6" w:rsidRPr="00647B47" w:rsidRDefault="00880CFE" w:rsidP="00647B47">
      <w:pPr>
        <w:spacing w:before="47" w:line="360" w:lineRule="auto"/>
        <w:ind w:left="119"/>
        <w:jc w:val="both"/>
        <w:rPr>
          <w:rFonts w:ascii="Times New Roman" w:hAnsi="Times New Roman" w:cs="Times New Roman"/>
          <w:b/>
          <w:sz w:val="24"/>
          <w:szCs w:val="24"/>
        </w:rPr>
      </w:pPr>
      <w:r w:rsidRPr="00647B47">
        <w:rPr>
          <w:rFonts w:ascii="Times New Roman" w:hAnsi="Times New Roman" w:cs="Times New Roman"/>
          <w:b/>
          <w:sz w:val="24"/>
          <w:szCs w:val="24"/>
        </w:rPr>
        <w:t>One-to-one teaching</w:t>
      </w:r>
    </w:p>
    <w:p w:rsidR="002265C6" w:rsidRPr="00647B47" w:rsidRDefault="00880CFE" w:rsidP="00647B47">
      <w:pPr>
        <w:pStyle w:val="BodyText"/>
        <w:spacing w:before="41" w:line="360" w:lineRule="auto"/>
        <w:ind w:left="100" w:right="112"/>
        <w:jc w:val="both"/>
        <w:rPr>
          <w:rFonts w:ascii="Times New Roman" w:hAnsi="Times New Roman" w:cs="Times New Roman"/>
          <w:sz w:val="24"/>
          <w:szCs w:val="24"/>
        </w:rPr>
      </w:pPr>
      <w:r w:rsidRPr="00647B47">
        <w:rPr>
          <w:rFonts w:ascii="Times New Roman" w:hAnsi="Times New Roman" w:cs="Times New Roman"/>
          <w:sz w:val="24"/>
          <w:szCs w:val="24"/>
        </w:rPr>
        <w:t xml:space="preserve">PROVIDED IT IS DEEMED APPROPRIATE for an individual, one-to-one teaching may be provided. It is our preference to use small groups as this alleviates any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protection issues. </w:t>
      </w:r>
      <w:r w:rsidR="002F7460">
        <w:rPr>
          <w:rFonts w:ascii="Times New Roman" w:hAnsi="Times New Roman" w:cs="Times New Roman"/>
          <w:sz w:val="24"/>
          <w:szCs w:val="24"/>
        </w:rPr>
        <w:t xml:space="preserve">TCFE and Céim </w:t>
      </w:r>
      <w:proofErr w:type="spellStart"/>
      <w:r w:rsidR="002F7460">
        <w:rPr>
          <w:rFonts w:ascii="Times New Roman" w:hAnsi="Times New Roman" w:cs="Times New Roman"/>
          <w:sz w:val="24"/>
          <w:szCs w:val="24"/>
        </w:rPr>
        <w:t>Eile</w:t>
      </w:r>
      <w:proofErr w:type="spellEnd"/>
      <w:r w:rsidRPr="00647B47">
        <w:rPr>
          <w:rFonts w:ascii="Times New Roman" w:hAnsi="Times New Roman" w:cs="Times New Roman"/>
          <w:color w:val="3B4043"/>
          <w:sz w:val="24"/>
          <w:szCs w:val="24"/>
        </w:rPr>
        <w:t xml:space="preserve"> </w:t>
      </w:r>
      <w:r w:rsidRPr="00647B47">
        <w:rPr>
          <w:rFonts w:ascii="Times New Roman" w:hAnsi="Times New Roman" w:cs="Times New Roman"/>
          <w:sz w:val="24"/>
          <w:szCs w:val="24"/>
        </w:rPr>
        <w:t xml:space="preserve">will weigh up the benefits of this against the possible disadvantages in relation to a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protection issue. Every effort should be made to ensure the protection of </w:t>
      </w:r>
      <w:r w:rsidR="002F7460">
        <w:rPr>
          <w:rFonts w:ascii="Times New Roman" w:hAnsi="Times New Roman" w:cs="Times New Roman"/>
          <w:sz w:val="24"/>
          <w:szCs w:val="24"/>
        </w:rPr>
        <w:t>learners</w:t>
      </w:r>
      <w:r w:rsidRPr="00647B47">
        <w:rPr>
          <w:rFonts w:ascii="Times New Roman" w:hAnsi="Times New Roman" w:cs="Times New Roman"/>
          <w:sz w:val="24"/>
          <w:szCs w:val="24"/>
        </w:rPr>
        <w:t xml:space="preserve"> and staff. It is crucial that clear boundaries are put in place and most one to one teaching will take place in the open area.</w:t>
      </w:r>
    </w:p>
    <w:p w:rsidR="002265C6" w:rsidRPr="00647B47" w:rsidRDefault="002265C6" w:rsidP="00647B47">
      <w:pPr>
        <w:pStyle w:val="BodyText"/>
        <w:spacing w:before="2" w:line="360" w:lineRule="auto"/>
        <w:jc w:val="both"/>
        <w:rPr>
          <w:rFonts w:ascii="Times New Roman" w:hAnsi="Times New Roman" w:cs="Times New Roman"/>
          <w:sz w:val="24"/>
          <w:szCs w:val="24"/>
        </w:rPr>
      </w:pPr>
    </w:p>
    <w:p w:rsidR="002265C6" w:rsidRPr="00647B47" w:rsidRDefault="00880CFE" w:rsidP="00647B47">
      <w:pPr>
        <w:pStyle w:val="BodyText"/>
        <w:spacing w:line="360" w:lineRule="auto"/>
        <w:ind w:left="100" w:right="113"/>
        <w:jc w:val="both"/>
        <w:rPr>
          <w:rFonts w:ascii="Times New Roman" w:hAnsi="Times New Roman" w:cs="Times New Roman"/>
          <w:sz w:val="24"/>
          <w:szCs w:val="24"/>
        </w:rPr>
      </w:pPr>
      <w:r w:rsidRPr="00647B47">
        <w:rPr>
          <w:rFonts w:ascii="Times New Roman" w:hAnsi="Times New Roman" w:cs="Times New Roman"/>
          <w:sz w:val="24"/>
          <w:szCs w:val="24"/>
        </w:rPr>
        <w:lastRenderedPageBreak/>
        <w:t>IF</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A</w:t>
      </w:r>
      <w:r w:rsidRPr="00647B47">
        <w:rPr>
          <w:rFonts w:ascii="Times New Roman" w:hAnsi="Times New Roman" w:cs="Times New Roman"/>
          <w:spacing w:val="-3"/>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NEEDS</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learning</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or</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other</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support</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(e.g.,</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therapeutic</w:t>
      </w:r>
      <w:r w:rsidRPr="00647B47">
        <w:rPr>
          <w:rFonts w:ascii="Times New Roman" w:hAnsi="Times New Roman" w:cs="Times New Roman"/>
          <w:spacing w:val="-2"/>
          <w:sz w:val="24"/>
          <w:szCs w:val="24"/>
        </w:rPr>
        <w:t xml:space="preserve"> </w:t>
      </w:r>
      <w:r w:rsidRPr="00647B47">
        <w:rPr>
          <w:rFonts w:ascii="Times New Roman" w:hAnsi="Times New Roman" w:cs="Times New Roman"/>
          <w:sz w:val="24"/>
          <w:szCs w:val="24"/>
        </w:rPr>
        <w:t>support)</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on</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a</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one-to-one</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basis,</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parents</w:t>
      </w:r>
      <w:r w:rsidR="002F7460">
        <w:rPr>
          <w:rFonts w:ascii="Times New Roman" w:hAnsi="Times New Roman" w:cs="Times New Roman"/>
          <w:sz w:val="24"/>
          <w:szCs w:val="24"/>
        </w:rPr>
        <w:t>/guardians</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 xml:space="preserve">will be advised of arrangements in place. This will be overseen by the </w:t>
      </w:r>
      <w:r w:rsidR="002F7460">
        <w:rPr>
          <w:rFonts w:ascii="Times New Roman" w:hAnsi="Times New Roman" w:cs="Times New Roman"/>
          <w:sz w:val="24"/>
          <w:szCs w:val="24"/>
        </w:rPr>
        <w:t>Principal, Coordinator and resource team.</w:t>
      </w:r>
      <w:r w:rsidRPr="00647B47">
        <w:rPr>
          <w:rFonts w:ascii="Times New Roman" w:hAnsi="Times New Roman" w:cs="Times New Roman"/>
          <w:sz w:val="24"/>
          <w:szCs w:val="24"/>
        </w:rPr>
        <w:t xml:space="preserve"> Where there is a need to see a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in a one-to-one situation</w:t>
      </w:r>
      <w:r w:rsidRPr="00647B47">
        <w:rPr>
          <w:rFonts w:ascii="Times New Roman" w:hAnsi="Times New Roman" w:cs="Times New Roman"/>
          <w:spacing w:val="38"/>
          <w:sz w:val="24"/>
          <w:szCs w:val="24"/>
        </w:rPr>
        <w:t xml:space="preserve"> </w:t>
      </w:r>
      <w:r w:rsidRPr="00647B47">
        <w:rPr>
          <w:rFonts w:ascii="Times New Roman" w:hAnsi="Times New Roman" w:cs="Times New Roman"/>
          <w:sz w:val="24"/>
          <w:szCs w:val="24"/>
        </w:rPr>
        <w:t>e.g.,</w:t>
      </w:r>
      <w:r w:rsidRPr="00647B47">
        <w:rPr>
          <w:rFonts w:ascii="Times New Roman" w:hAnsi="Times New Roman" w:cs="Times New Roman"/>
          <w:spacing w:val="42"/>
          <w:sz w:val="24"/>
          <w:szCs w:val="24"/>
        </w:rPr>
        <w:t xml:space="preserve"> </w:t>
      </w:r>
      <w:r w:rsidRPr="00647B47">
        <w:rPr>
          <w:rFonts w:ascii="Times New Roman" w:hAnsi="Times New Roman" w:cs="Times New Roman"/>
          <w:sz w:val="24"/>
          <w:szCs w:val="24"/>
        </w:rPr>
        <w:t>learning</w:t>
      </w:r>
      <w:r w:rsidRPr="00647B47">
        <w:rPr>
          <w:rFonts w:ascii="Times New Roman" w:hAnsi="Times New Roman" w:cs="Times New Roman"/>
          <w:spacing w:val="41"/>
          <w:sz w:val="24"/>
          <w:szCs w:val="24"/>
        </w:rPr>
        <w:t xml:space="preserve"> </w:t>
      </w:r>
      <w:r w:rsidRPr="00647B47">
        <w:rPr>
          <w:rFonts w:ascii="Times New Roman" w:hAnsi="Times New Roman" w:cs="Times New Roman"/>
          <w:sz w:val="24"/>
          <w:szCs w:val="24"/>
        </w:rPr>
        <w:t>support,</w:t>
      </w:r>
      <w:r w:rsidRPr="00647B47">
        <w:rPr>
          <w:rFonts w:ascii="Times New Roman" w:hAnsi="Times New Roman" w:cs="Times New Roman"/>
          <w:spacing w:val="43"/>
          <w:sz w:val="24"/>
          <w:szCs w:val="24"/>
        </w:rPr>
        <w:t xml:space="preserve"> </w:t>
      </w:r>
      <w:r w:rsidRPr="00647B47">
        <w:rPr>
          <w:rFonts w:ascii="Times New Roman" w:hAnsi="Times New Roman" w:cs="Times New Roman"/>
          <w:sz w:val="24"/>
          <w:szCs w:val="24"/>
        </w:rPr>
        <w:t>special</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examination</w:t>
      </w:r>
      <w:r w:rsidRPr="00647B47">
        <w:rPr>
          <w:rFonts w:ascii="Times New Roman" w:hAnsi="Times New Roman" w:cs="Times New Roman"/>
          <w:spacing w:val="41"/>
          <w:sz w:val="24"/>
          <w:szCs w:val="24"/>
        </w:rPr>
        <w:t xml:space="preserve"> </w:t>
      </w:r>
      <w:proofErr w:type="spellStart"/>
      <w:r w:rsidRPr="00647B47">
        <w:rPr>
          <w:rFonts w:ascii="Times New Roman" w:hAnsi="Times New Roman" w:cs="Times New Roman"/>
          <w:sz w:val="24"/>
          <w:szCs w:val="24"/>
        </w:rPr>
        <w:t>centres</w:t>
      </w:r>
      <w:proofErr w:type="spellEnd"/>
      <w:r w:rsidRPr="00647B47">
        <w:rPr>
          <w:rFonts w:ascii="Times New Roman" w:hAnsi="Times New Roman" w:cs="Times New Roman"/>
          <w:sz w:val="24"/>
          <w:szCs w:val="24"/>
        </w:rPr>
        <w:t>,</w:t>
      </w:r>
      <w:r w:rsidRPr="00647B47">
        <w:rPr>
          <w:rFonts w:ascii="Times New Roman" w:hAnsi="Times New Roman" w:cs="Times New Roman"/>
          <w:spacing w:val="40"/>
          <w:sz w:val="24"/>
          <w:szCs w:val="24"/>
        </w:rPr>
        <w:t xml:space="preserve"> </w:t>
      </w:r>
      <w:r w:rsidRPr="00647B47">
        <w:rPr>
          <w:rFonts w:ascii="Times New Roman" w:hAnsi="Times New Roman" w:cs="Times New Roman"/>
          <w:sz w:val="24"/>
          <w:szCs w:val="24"/>
        </w:rPr>
        <w:t>tutor</w:t>
      </w:r>
      <w:r w:rsidR="002F7460">
        <w:rPr>
          <w:rFonts w:ascii="Times New Roman" w:hAnsi="Times New Roman" w:cs="Times New Roman"/>
          <w:sz w:val="24"/>
          <w:szCs w:val="24"/>
        </w:rPr>
        <w:t>, teacher or resource team</w:t>
      </w:r>
      <w:r w:rsidRPr="00647B47">
        <w:rPr>
          <w:rFonts w:ascii="Times New Roman" w:hAnsi="Times New Roman" w:cs="Times New Roman"/>
          <w:spacing w:val="41"/>
          <w:sz w:val="24"/>
          <w:szCs w:val="24"/>
        </w:rPr>
        <w:t xml:space="preserve"> </w:t>
      </w:r>
      <w:r w:rsidRPr="00647B47">
        <w:rPr>
          <w:rFonts w:ascii="Times New Roman" w:hAnsi="Times New Roman" w:cs="Times New Roman"/>
          <w:sz w:val="24"/>
          <w:szCs w:val="24"/>
        </w:rPr>
        <w:t>interventions</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etc.,</w:t>
      </w:r>
      <w:r w:rsidRPr="00647B47">
        <w:rPr>
          <w:rFonts w:ascii="Times New Roman" w:hAnsi="Times New Roman" w:cs="Times New Roman"/>
          <w:spacing w:val="39"/>
          <w:sz w:val="24"/>
          <w:szCs w:val="24"/>
        </w:rPr>
        <w:t xml:space="preserve"> </w:t>
      </w:r>
      <w:r w:rsidRPr="00647B47">
        <w:rPr>
          <w:rFonts w:ascii="Times New Roman" w:hAnsi="Times New Roman" w:cs="Times New Roman"/>
          <w:sz w:val="24"/>
          <w:szCs w:val="24"/>
        </w:rPr>
        <w:t>the</w:t>
      </w:r>
      <w:r w:rsidR="00647B47">
        <w:rPr>
          <w:rFonts w:ascii="Times New Roman" w:hAnsi="Times New Roman" w:cs="Times New Roman"/>
          <w:sz w:val="24"/>
          <w:szCs w:val="24"/>
        </w:rPr>
        <w:t xml:space="preserve"> </w:t>
      </w:r>
      <w:r w:rsidRPr="00647B47">
        <w:rPr>
          <w:rFonts w:ascii="Times New Roman" w:hAnsi="Times New Roman" w:cs="Times New Roman"/>
          <w:sz w:val="24"/>
          <w:szCs w:val="24"/>
        </w:rPr>
        <w:t>teacher</w:t>
      </w:r>
      <w:r w:rsidR="002F7460">
        <w:rPr>
          <w:rFonts w:ascii="Times New Roman" w:hAnsi="Times New Roman" w:cs="Times New Roman"/>
          <w:sz w:val="24"/>
          <w:szCs w:val="24"/>
        </w:rPr>
        <w:t>, tutor or resource person</w:t>
      </w:r>
      <w:r w:rsidRPr="00647B47">
        <w:rPr>
          <w:rFonts w:ascii="Times New Roman" w:hAnsi="Times New Roman" w:cs="Times New Roman"/>
          <w:sz w:val="24"/>
          <w:szCs w:val="24"/>
        </w:rPr>
        <w:t xml:space="preserve"> must be visible at all times through an open door or a clear glass panel. Work carried out by Special Needs Assistants will also be completed in an open environment as per the care plan.</w:t>
      </w:r>
    </w:p>
    <w:p w:rsidR="002265C6" w:rsidRPr="00647B47" w:rsidRDefault="002265C6" w:rsidP="00647B47">
      <w:pPr>
        <w:pStyle w:val="BodyText"/>
        <w:spacing w:before="4" w:line="360" w:lineRule="auto"/>
        <w:jc w:val="both"/>
        <w:rPr>
          <w:rFonts w:ascii="Times New Roman" w:hAnsi="Times New Roman" w:cs="Times New Roman"/>
          <w:sz w:val="24"/>
          <w:szCs w:val="24"/>
        </w:rPr>
      </w:pPr>
    </w:p>
    <w:p w:rsidR="002265C6" w:rsidRPr="00647B47" w:rsidRDefault="00880CFE" w:rsidP="00647B47">
      <w:pPr>
        <w:pStyle w:val="BodyText"/>
        <w:spacing w:line="360" w:lineRule="auto"/>
        <w:ind w:left="100" w:right="122"/>
        <w:jc w:val="both"/>
        <w:rPr>
          <w:rFonts w:ascii="Times New Roman" w:hAnsi="Times New Roman" w:cs="Times New Roman"/>
          <w:sz w:val="24"/>
          <w:szCs w:val="24"/>
        </w:rPr>
      </w:pPr>
      <w:r w:rsidRPr="00647B47">
        <w:rPr>
          <w:rFonts w:ascii="Times New Roman" w:hAnsi="Times New Roman" w:cs="Times New Roman"/>
          <w:sz w:val="24"/>
          <w:szCs w:val="24"/>
        </w:rPr>
        <w:t xml:space="preserve">Staff members will not detain a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alone in a classroom or in an area of the school where they may not be visible to others.</w:t>
      </w:r>
    </w:p>
    <w:p w:rsidR="002265C6" w:rsidRPr="00647B47" w:rsidRDefault="002265C6" w:rsidP="00647B47">
      <w:pPr>
        <w:pStyle w:val="BodyText"/>
        <w:spacing w:before="3" w:line="360" w:lineRule="auto"/>
        <w:jc w:val="both"/>
        <w:rPr>
          <w:rFonts w:ascii="Times New Roman" w:hAnsi="Times New Roman" w:cs="Times New Roman"/>
          <w:sz w:val="24"/>
          <w:szCs w:val="24"/>
        </w:rPr>
      </w:pPr>
    </w:p>
    <w:p w:rsidR="002265C6" w:rsidRPr="00647B47" w:rsidRDefault="00880CFE" w:rsidP="00647B47">
      <w:pPr>
        <w:pStyle w:val="BodyText"/>
        <w:spacing w:before="1" w:line="360" w:lineRule="auto"/>
        <w:ind w:left="100" w:right="115"/>
        <w:jc w:val="both"/>
        <w:rPr>
          <w:rFonts w:ascii="Times New Roman" w:hAnsi="Times New Roman" w:cs="Times New Roman"/>
          <w:sz w:val="24"/>
          <w:szCs w:val="24"/>
        </w:rPr>
      </w:pPr>
      <w:r w:rsidRPr="00647B47">
        <w:rPr>
          <w:rFonts w:ascii="Times New Roman" w:hAnsi="Times New Roman" w:cs="Times New Roman"/>
          <w:sz w:val="24"/>
          <w:szCs w:val="24"/>
        </w:rPr>
        <w:t xml:space="preserve">All one-to-one </w:t>
      </w:r>
      <w:r w:rsidRPr="00647B47">
        <w:rPr>
          <w:rFonts w:ascii="Times New Roman" w:hAnsi="Times New Roman" w:cs="Times New Roman"/>
          <w:b/>
          <w:sz w:val="24"/>
          <w:szCs w:val="24"/>
        </w:rPr>
        <w:t xml:space="preserve">meetings </w:t>
      </w:r>
      <w:r w:rsidRPr="00647B47">
        <w:rPr>
          <w:rFonts w:ascii="Times New Roman" w:hAnsi="Times New Roman" w:cs="Times New Roman"/>
          <w:sz w:val="24"/>
          <w:szCs w:val="24"/>
        </w:rPr>
        <w:t xml:space="preserve">with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s take place in an open environment with a glass </w:t>
      </w:r>
      <w:proofErr w:type="spellStart"/>
      <w:r w:rsidRPr="00647B47">
        <w:rPr>
          <w:rFonts w:ascii="Times New Roman" w:hAnsi="Times New Roman" w:cs="Times New Roman"/>
          <w:sz w:val="24"/>
          <w:szCs w:val="24"/>
        </w:rPr>
        <w:t>panelled</w:t>
      </w:r>
      <w:proofErr w:type="spellEnd"/>
      <w:r w:rsidRPr="00647B47">
        <w:rPr>
          <w:rFonts w:ascii="Times New Roman" w:hAnsi="Times New Roman" w:cs="Times New Roman"/>
          <w:sz w:val="24"/>
          <w:szCs w:val="24"/>
        </w:rPr>
        <w:t xml:space="preserve"> door. One-to-one </w:t>
      </w:r>
      <w:r w:rsidRPr="00647B47">
        <w:rPr>
          <w:rFonts w:ascii="Times New Roman" w:hAnsi="Times New Roman" w:cs="Times New Roman"/>
          <w:b/>
          <w:sz w:val="24"/>
          <w:szCs w:val="24"/>
        </w:rPr>
        <w:t xml:space="preserve">teaching may </w:t>
      </w:r>
      <w:r w:rsidRPr="00647B47">
        <w:rPr>
          <w:rFonts w:ascii="Times New Roman" w:hAnsi="Times New Roman" w:cs="Times New Roman"/>
          <w:sz w:val="24"/>
          <w:szCs w:val="24"/>
        </w:rPr>
        <w:t xml:space="preserve">occur between </w:t>
      </w:r>
      <w:r w:rsidR="002F7460">
        <w:rPr>
          <w:rFonts w:ascii="Times New Roman" w:hAnsi="Times New Roman" w:cs="Times New Roman"/>
          <w:sz w:val="24"/>
          <w:szCs w:val="24"/>
        </w:rPr>
        <w:t>learner</w:t>
      </w:r>
      <w:r w:rsidRPr="00647B47">
        <w:rPr>
          <w:rFonts w:ascii="Times New Roman" w:hAnsi="Times New Roman" w:cs="Times New Roman"/>
          <w:sz w:val="24"/>
          <w:szCs w:val="24"/>
        </w:rPr>
        <w:t>s and Special Education teachers.</w:t>
      </w:r>
    </w:p>
    <w:p w:rsidR="002265C6" w:rsidRPr="00647B47" w:rsidRDefault="002265C6" w:rsidP="00647B47">
      <w:pPr>
        <w:pStyle w:val="BodyText"/>
        <w:spacing w:before="3" w:line="360" w:lineRule="auto"/>
        <w:jc w:val="both"/>
        <w:rPr>
          <w:rFonts w:ascii="Times New Roman" w:hAnsi="Times New Roman" w:cs="Times New Roman"/>
          <w:sz w:val="24"/>
          <w:szCs w:val="24"/>
        </w:rPr>
      </w:pPr>
    </w:p>
    <w:p w:rsidR="002265C6" w:rsidRPr="00647B47" w:rsidRDefault="00880CFE" w:rsidP="00647B47">
      <w:pPr>
        <w:pStyle w:val="BodyText"/>
        <w:spacing w:line="360" w:lineRule="auto"/>
        <w:ind w:left="100" w:right="111"/>
        <w:jc w:val="both"/>
        <w:rPr>
          <w:rFonts w:ascii="Times New Roman" w:hAnsi="Times New Roman" w:cs="Times New Roman"/>
          <w:sz w:val="24"/>
          <w:szCs w:val="24"/>
        </w:rPr>
      </w:pPr>
      <w:r w:rsidRPr="00647B47">
        <w:rPr>
          <w:rFonts w:ascii="Times New Roman" w:hAnsi="Times New Roman" w:cs="Times New Roman"/>
          <w:sz w:val="24"/>
          <w:szCs w:val="24"/>
        </w:rPr>
        <w:t xml:space="preserve">From time-to-time outside professionals may be required to meet with/assess </w:t>
      </w:r>
      <w:r w:rsidR="002F7460">
        <w:rPr>
          <w:rFonts w:ascii="Times New Roman" w:hAnsi="Times New Roman" w:cs="Times New Roman"/>
          <w:sz w:val="24"/>
          <w:szCs w:val="24"/>
        </w:rPr>
        <w:t>learner</w:t>
      </w:r>
      <w:r w:rsidRPr="00647B47">
        <w:rPr>
          <w:rFonts w:ascii="Times New Roman" w:hAnsi="Times New Roman" w:cs="Times New Roman"/>
          <w:sz w:val="24"/>
          <w:szCs w:val="24"/>
        </w:rPr>
        <w:t>s in a one-to-one setting.</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This</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includes</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visits</w:t>
      </w:r>
      <w:r w:rsidRPr="00647B47">
        <w:rPr>
          <w:rFonts w:ascii="Times New Roman" w:hAnsi="Times New Roman" w:cs="Times New Roman"/>
          <w:spacing w:val="-7"/>
          <w:sz w:val="24"/>
          <w:szCs w:val="24"/>
        </w:rPr>
        <w:t xml:space="preserve"> </w:t>
      </w:r>
      <w:r w:rsidRPr="00647B47">
        <w:rPr>
          <w:rFonts w:ascii="Times New Roman" w:hAnsi="Times New Roman" w:cs="Times New Roman"/>
          <w:sz w:val="24"/>
          <w:szCs w:val="24"/>
        </w:rPr>
        <w:t>from</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external</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agencies</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for</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example,</w:t>
      </w:r>
      <w:r w:rsidR="002F7460">
        <w:rPr>
          <w:rFonts w:ascii="Times New Roman" w:hAnsi="Times New Roman" w:cs="Times New Roman"/>
          <w:spacing w:val="-10"/>
          <w:sz w:val="24"/>
          <w:szCs w:val="24"/>
        </w:rPr>
        <w:t xml:space="preserve"> </w:t>
      </w:r>
      <w:r w:rsidRPr="00647B47">
        <w:rPr>
          <w:rFonts w:ascii="Times New Roman" w:hAnsi="Times New Roman" w:cs="Times New Roman"/>
          <w:sz w:val="24"/>
          <w:szCs w:val="24"/>
        </w:rPr>
        <w:t>SEC,</w:t>
      </w:r>
      <w:r w:rsidRPr="00647B47">
        <w:rPr>
          <w:rFonts w:ascii="Times New Roman" w:hAnsi="Times New Roman" w:cs="Times New Roman"/>
          <w:spacing w:val="-12"/>
          <w:sz w:val="24"/>
          <w:szCs w:val="24"/>
        </w:rPr>
        <w:t xml:space="preserve"> </w:t>
      </w:r>
      <w:r w:rsidRPr="00647B47">
        <w:rPr>
          <w:rFonts w:ascii="Times New Roman" w:hAnsi="Times New Roman" w:cs="Times New Roman"/>
          <w:sz w:val="24"/>
          <w:szCs w:val="24"/>
        </w:rPr>
        <w:t>TUSLA</w:t>
      </w:r>
      <w:r w:rsidRPr="00647B47">
        <w:rPr>
          <w:rFonts w:ascii="Times New Roman" w:hAnsi="Times New Roman" w:cs="Times New Roman"/>
          <w:spacing w:val="-8"/>
          <w:sz w:val="24"/>
          <w:szCs w:val="24"/>
        </w:rPr>
        <w:t xml:space="preserve"> </w:t>
      </w:r>
      <w:r w:rsidRPr="00647B47">
        <w:rPr>
          <w:rFonts w:ascii="Times New Roman" w:hAnsi="Times New Roman" w:cs="Times New Roman"/>
          <w:sz w:val="24"/>
          <w:szCs w:val="24"/>
        </w:rPr>
        <w:t>etc.</w:t>
      </w:r>
      <w:r w:rsidRPr="00647B47">
        <w:rPr>
          <w:rFonts w:ascii="Times New Roman" w:hAnsi="Times New Roman" w:cs="Times New Roman"/>
          <w:spacing w:val="36"/>
          <w:sz w:val="24"/>
          <w:szCs w:val="24"/>
        </w:rPr>
        <w:t xml:space="preserve"> </w:t>
      </w:r>
      <w:r w:rsidRPr="00647B47">
        <w:rPr>
          <w:rFonts w:ascii="Times New Roman" w:hAnsi="Times New Roman" w:cs="Times New Roman"/>
          <w:sz w:val="24"/>
          <w:szCs w:val="24"/>
        </w:rPr>
        <w:t>All</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personnel in</w:t>
      </w:r>
      <w:r w:rsidRPr="00647B47">
        <w:rPr>
          <w:rFonts w:ascii="Times New Roman" w:hAnsi="Times New Roman" w:cs="Times New Roman"/>
          <w:spacing w:val="-7"/>
          <w:sz w:val="24"/>
          <w:szCs w:val="24"/>
        </w:rPr>
        <w:t xml:space="preserve"> </w:t>
      </w:r>
      <w:r w:rsidRPr="00647B47">
        <w:rPr>
          <w:rFonts w:ascii="Times New Roman" w:hAnsi="Times New Roman" w:cs="Times New Roman"/>
          <w:sz w:val="24"/>
          <w:szCs w:val="24"/>
        </w:rPr>
        <w:t>such</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cases,</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working</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with</w:t>
      </w:r>
      <w:r w:rsidRPr="00647B47">
        <w:rPr>
          <w:rFonts w:ascii="Times New Roman" w:hAnsi="Times New Roman" w:cs="Times New Roman"/>
          <w:spacing w:val="-7"/>
          <w:sz w:val="24"/>
          <w:szCs w:val="24"/>
        </w:rPr>
        <w:t xml:space="preserve"> </w:t>
      </w:r>
      <w:r w:rsidR="002F7460">
        <w:rPr>
          <w:rFonts w:ascii="Times New Roman" w:hAnsi="Times New Roman" w:cs="Times New Roman"/>
          <w:sz w:val="24"/>
          <w:szCs w:val="24"/>
        </w:rPr>
        <w:t>learner</w:t>
      </w:r>
      <w:r w:rsidR="00775D4D">
        <w:rPr>
          <w:rFonts w:ascii="Times New Roman" w:hAnsi="Times New Roman" w:cs="Times New Roman"/>
          <w:sz w:val="24"/>
          <w:szCs w:val="24"/>
        </w:rPr>
        <w:t>s</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on</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a</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one-to-one</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basis,</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will</w:t>
      </w:r>
      <w:r w:rsidRPr="00647B47">
        <w:rPr>
          <w:rFonts w:ascii="Times New Roman" w:hAnsi="Times New Roman" w:cs="Times New Roman"/>
          <w:spacing w:val="-6"/>
          <w:sz w:val="24"/>
          <w:szCs w:val="24"/>
        </w:rPr>
        <w:t xml:space="preserve"> </w:t>
      </w:r>
      <w:r w:rsidRPr="00647B47">
        <w:rPr>
          <w:rFonts w:ascii="Times New Roman" w:hAnsi="Times New Roman" w:cs="Times New Roman"/>
          <w:sz w:val="24"/>
          <w:szCs w:val="24"/>
        </w:rPr>
        <w:t>be</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required</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to</w:t>
      </w:r>
      <w:r w:rsidRPr="00647B47">
        <w:rPr>
          <w:rFonts w:ascii="Times New Roman" w:hAnsi="Times New Roman" w:cs="Times New Roman"/>
          <w:spacing w:val="-3"/>
          <w:sz w:val="24"/>
          <w:szCs w:val="24"/>
        </w:rPr>
        <w:t xml:space="preserve"> </w:t>
      </w:r>
      <w:r w:rsidRPr="00647B47">
        <w:rPr>
          <w:rFonts w:ascii="Times New Roman" w:hAnsi="Times New Roman" w:cs="Times New Roman"/>
          <w:sz w:val="24"/>
          <w:szCs w:val="24"/>
        </w:rPr>
        <w:t>present</w:t>
      </w:r>
      <w:r w:rsidRPr="00647B47">
        <w:rPr>
          <w:rFonts w:ascii="Times New Roman" w:hAnsi="Times New Roman" w:cs="Times New Roman"/>
          <w:spacing w:val="-4"/>
          <w:sz w:val="24"/>
          <w:szCs w:val="24"/>
        </w:rPr>
        <w:t xml:space="preserve"> </w:t>
      </w:r>
      <w:r w:rsidRPr="00647B47">
        <w:rPr>
          <w:rFonts w:ascii="Times New Roman" w:hAnsi="Times New Roman" w:cs="Times New Roman"/>
          <w:sz w:val="24"/>
          <w:szCs w:val="24"/>
        </w:rPr>
        <w:t>identification</w:t>
      </w:r>
      <w:r w:rsidRPr="00647B47">
        <w:rPr>
          <w:rFonts w:ascii="Times New Roman" w:hAnsi="Times New Roman" w:cs="Times New Roman"/>
          <w:spacing w:val="-5"/>
          <w:sz w:val="24"/>
          <w:szCs w:val="24"/>
        </w:rPr>
        <w:t xml:space="preserve"> </w:t>
      </w:r>
      <w:r w:rsidRPr="00647B47">
        <w:rPr>
          <w:rFonts w:ascii="Times New Roman" w:hAnsi="Times New Roman" w:cs="Times New Roman"/>
          <w:sz w:val="24"/>
          <w:szCs w:val="24"/>
        </w:rPr>
        <w:t>upon entry</w:t>
      </w:r>
      <w:r w:rsidRPr="00647B47">
        <w:rPr>
          <w:rFonts w:ascii="Times New Roman" w:hAnsi="Times New Roman" w:cs="Times New Roman"/>
          <w:spacing w:val="-13"/>
          <w:sz w:val="24"/>
          <w:szCs w:val="24"/>
        </w:rPr>
        <w:t xml:space="preserve"> </w:t>
      </w:r>
      <w:r w:rsidRPr="00647B47">
        <w:rPr>
          <w:rFonts w:ascii="Times New Roman" w:hAnsi="Times New Roman" w:cs="Times New Roman"/>
          <w:sz w:val="24"/>
          <w:szCs w:val="24"/>
        </w:rPr>
        <w:t>to</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10"/>
          <w:sz w:val="24"/>
          <w:szCs w:val="24"/>
        </w:rPr>
        <w:t xml:space="preserve"> </w:t>
      </w:r>
      <w:r w:rsidR="00775D4D">
        <w:rPr>
          <w:rFonts w:ascii="Times New Roman" w:hAnsi="Times New Roman" w:cs="Times New Roman"/>
          <w:sz w:val="24"/>
          <w:szCs w:val="24"/>
        </w:rPr>
        <w:t>premises</w:t>
      </w:r>
      <w:r w:rsidRPr="00647B47">
        <w:rPr>
          <w:rFonts w:ascii="Times New Roman" w:hAnsi="Times New Roman" w:cs="Times New Roman"/>
          <w:sz w:val="24"/>
          <w:szCs w:val="24"/>
        </w:rPr>
        <w:t>,</w:t>
      </w:r>
      <w:r w:rsidRPr="00647B47">
        <w:rPr>
          <w:rFonts w:ascii="Times New Roman" w:hAnsi="Times New Roman" w:cs="Times New Roman"/>
          <w:spacing w:val="-13"/>
          <w:sz w:val="24"/>
          <w:szCs w:val="24"/>
        </w:rPr>
        <w:t xml:space="preserve"> </w:t>
      </w:r>
      <w:r w:rsidRPr="00647B47">
        <w:rPr>
          <w:rFonts w:ascii="Times New Roman" w:hAnsi="Times New Roman" w:cs="Times New Roman"/>
          <w:sz w:val="24"/>
          <w:szCs w:val="24"/>
        </w:rPr>
        <w:t>must</w:t>
      </w:r>
      <w:r w:rsidRPr="00647B47">
        <w:rPr>
          <w:rFonts w:ascii="Times New Roman" w:hAnsi="Times New Roman" w:cs="Times New Roman"/>
          <w:spacing w:val="-12"/>
          <w:sz w:val="24"/>
          <w:szCs w:val="24"/>
        </w:rPr>
        <w:t xml:space="preserve"> </w:t>
      </w:r>
      <w:r w:rsidRPr="00647B47">
        <w:rPr>
          <w:rFonts w:ascii="Times New Roman" w:hAnsi="Times New Roman" w:cs="Times New Roman"/>
          <w:sz w:val="24"/>
          <w:szCs w:val="24"/>
        </w:rPr>
        <w:t>be</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Garda</w:t>
      </w:r>
      <w:r w:rsidRPr="00647B47">
        <w:rPr>
          <w:rFonts w:ascii="Times New Roman" w:hAnsi="Times New Roman" w:cs="Times New Roman"/>
          <w:spacing w:val="-13"/>
          <w:sz w:val="24"/>
          <w:szCs w:val="24"/>
        </w:rPr>
        <w:t xml:space="preserve"> </w:t>
      </w:r>
      <w:r w:rsidRPr="00647B47">
        <w:rPr>
          <w:rFonts w:ascii="Times New Roman" w:hAnsi="Times New Roman" w:cs="Times New Roman"/>
          <w:sz w:val="24"/>
          <w:szCs w:val="24"/>
        </w:rPr>
        <w:t>Vetted</w:t>
      </w:r>
      <w:r w:rsidRPr="00647B47">
        <w:rPr>
          <w:rFonts w:ascii="Times New Roman" w:hAnsi="Times New Roman" w:cs="Times New Roman"/>
          <w:spacing w:val="-14"/>
          <w:sz w:val="24"/>
          <w:szCs w:val="24"/>
        </w:rPr>
        <w:t xml:space="preserve"> </w:t>
      </w:r>
      <w:r w:rsidRPr="00647B47">
        <w:rPr>
          <w:rFonts w:ascii="Times New Roman" w:hAnsi="Times New Roman" w:cs="Times New Roman"/>
          <w:sz w:val="24"/>
          <w:szCs w:val="24"/>
        </w:rPr>
        <w:t>and</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parental</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permission</w:t>
      </w:r>
      <w:r w:rsidRPr="00647B47">
        <w:rPr>
          <w:rFonts w:ascii="Times New Roman" w:hAnsi="Times New Roman" w:cs="Times New Roman"/>
          <w:spacing w:val="-15"/>
          <w:sz w:val="24"/>
          <w:szCs w:val="24"/>
        </w:rPr>
        <w:t xml:space="preserve"> </w:t>
      </w:r>
      <w:r w:rsidRPr="00647B47">
        <w:rPr>
          <w:rFonts w:ascii="Times New Roman" w:hAnsi="Times New Roman" w:cs="Times New Roman"/>
          <w:sz w:val="24"/>
          <w:szCs w:val="24"/>
        </w:rPr>
        <w:t>must</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be</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given</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in</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advance</w:t>
      </w:r>
      <w:r w:rsidRPr="00647B47">
        <w:rPr>
          <w:rFonts w:ascii="Times New Roman" w:hAnsi="Times New Roman" w:cs="Times New Roman"/>
          <w:spacing w:val="-15"/>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such</w:t>
      </w:r>
      <w:r w:rsidRPr="00647B47">
        <w:rPr>
          <w:rFonts w:ascii="Times New Roman" w:hAnsi="Times New Roman" w:cs="Times New Roman"/>
          <w:spacing w:val="-13"/>
          <w:sz w:val="24"/>
          <w:szCs w:val="24"/>
        </w:rPr>
        <w:t xml:space="preserve"> </w:t>
      </w:r>
      <w:r w:rsidRPr="00647B47">
        <w:rPr>
          <w:rFonts w:ascii="Times New Roman" w:hAnsi="Times New Roman" w:cs="Times New Roman"/>
          <w:sz w:val="24"/>
          <w:szCs w:val="24"/>
        </w:rPr>
        <w:t>visits.</w:t>
      </w:r>
    </w:p>
    <w:p w:rsidR="002265C6" w:rsidRPr="00647B47" w:rsidRDefault="002265C6" w:rsidP="00647B47">
      <w:pPr>
        <w:pStyle w:val="BodyText"/>
        <w:spacing w:before="8" w:line="360" w:lineRule="auto"/>
        <w:jc w:val="both"/>
        <w:rPr>
          <w:rFonts w:ascii="Times New Roman" w:hAnsi="Times New Roman" w:cs="Times New Roman"/>
          <w:sz w:val="24"/>
          <w:szCs w:val="24"/>
        </w:rPr>
      </w:pPr>
    </w:p>
    <w:p w:rsidR="002265C6" w:rsidRPr="00647B47" w:rsidRDefault="00880CFE" w:rsidP="00647B47">
      <w:pPr>
        <w:pStyle w:val="Heading2"/>
        <w:spacing w:line="360" w:lineRule="auto"/>
        <w:rPr>
          <w:rFonts w:ascii="Times New Roman" w:hAnsi="Times New Roman" w:cs="Times New Roman"/>
          <w:sz w:val="24"/>
          <w:szCs w:val="24"/>
        </w:rPr>
      </w:pPr>
      <w:bookmarkStart w:id="5" w:name="_Toc139879406"/>
      <w:r w:rsidRPr="00647B47">
        <w:rPr>
          <w:rFonts w:ascii="Times New Roman" w:hAnsi="Times New Roman" w:cs="Times New Roman"/>
          <w:sz w:val="24"/>
          <w:szCs w:val="24"/>
        </w:rPr>
        <w:t>Responsibilities and Duties of Teachers</w:t>
      </w:r>
      <w:r w:rsidR="00775D4D">
        <w:rPr>
          <w:rFonts w:ascii="Times New Roman" w:hAnsi="Times New Roman" w:cs="Times New Roman"/>
          <w:sz w:val="24"/>
          <w:szCs w:val="24"/>
        </w:rPr>
        <w:t>, Tutors and Resource Team.</w:t>
      </w:r>
      <w:bookmarkEnd w:id="5"/>
    </w:p>
    <w:p w:rsidR="002265C6" w:rsidRPr="00647B47" w:rsidRDefault="00880CFE" w:rsidP="00647B47">
      <w:pPr>
        <w:pStyle w:val="BodyText"/>
        <w:spacing w:before="131" w:line="360" w:lineRule="auto"/>
        <w:ind w:left="100" w:right="113"/>
        <w:jc w:val="both"/>
        <w:rPr>
          <w:rFonts w:ascii="Times New Roman" w:hAnsi="Times New Roman" w:cs="Times New Roman"/>
          <w:sz w:val="24"/>
          <w:szCs w:val="24"/>
        </w:rPr>
      </w:pPr>
      <w:r w:rsidRPr="00647B47">
        <w:rPr>
          <w:rFonts w:ascii="Times New Roman" w:hAnsi="Times New Roman" w:cs="Times New Roman"/>
          <w:sz w:val="24"/>
          <w:szCs w:val="24"/>
        </w:rPr>
        <w:t>Teachers</w:t>
      </w:r>
      <w:r w:rsidR="00775D4D">
        <w:rPr>
          <w:rFonts w:ascii="Times New Roman" w:hAnsi="Times New Roman" w:cs="Times New Roman"/>
          <w:sz w:val="24"/>
          <w:szCs w:val="24"/>
        </w:rPr>
        <w:t>, tutors and resource team</w:t>
      </w:r>
      <w:r w:rsidRPr="00647B47">
        <w:rPr>
          <w:rFonts w:ascii="Times New Roman" w:hAnsi="Times New Roman" w:cs="Times New Roman"/>
          <w:sz w:val="24"/>
          <w:szCs w:val="24"/>
        </w:rPr>
        <w:t xml:space="preserve"> have a </w:t>
      </w:r>
      <w:r w:rsidRPr="00647B47">
        <w:rPr>
          <w:rFonts w:ascii="Times New Roman" w:hAnsi="Times New Roman" w:cs="Times New Roman"/>
          <w:b/>
          <w:sz w:val="24"/>
          <w:szCs w:val="24"/>
        </w:rPr>
        <w:t xml:space="preserve">responsibility to inform </w:t>
      </w:r>
      <w:r w:rsidR="002F7460">
        <w:rPr>
          <w:rFonts w:ascii="Times New Roman" w:hAnsi="Times New Roman" w:cs="Times New Roman"/>
          <w:b/>
          <w:sz w:val="24"/>
          <w:szCs w:val="24"/>
        </w:rPr>
        <w:t>learner</w:t>
      </w:r>
      <w:r w:rsidRPr="00647B47">
        <w:rPr>
          <w:rFonts w:ascii="Times New Roman" w:hAnsi="Times New Roman" w:cs="Times New Roman"/>
          <w:b/>
          <w:sz w:val="24"/>
          <w:szCs w:val="24"/>
        </w:rPr>
        <w:t xml:space="preserve">s of the extent and limitations of confidentiality </w:t>
      </w:r>
      <w:r w:rsidRPr="00647B47">
        <w:rPr>
          <w:rFonts w:ascii="Times New Roman" w:hAnsi="Times New Roman" w:cs="Times New Roman"/>
          <w:sz w:val="24"/>
          <w:szCs w:val="24"/>
        </w:rPr>
        <w:t xml:space="preserve">with respect to the </w:t>
      </w:r>
      <w:r w:rsidR="00775D4D">
        <w:rPr>
          <w:rFonts w:ascii="Times New Roman" w:hAnsi="Times New Roman" w:cs="Times New Roman"/>
          <w:sz w:val="24"/>
          <w:szCs w:val="24"/>
        </w:rPr>
        <w:t>college</w:t>
      </w:r>
      <w:r w:rsidRPr="00647B47">
        <w:rPr>
          <w:rFonts w:ascii="Times New Roman" w:hAnsi="Times New Roman" w:cs="Times New Roman"/>
          <w:sz w:val="24"/>
          <w:szCs w:val="24"/>
        </w:rPr>
        <w:t xml:space="preserve">’s policies and safeguarding of the wellbeing of the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s should be informed of the limits of confidentiality where information about them may need to be shared. If issues of safety override those of confidentiality and a concern around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protection arises the concern will be</w:t>
      </w:r>
      <w:r w:rsidRPr="00647B47">
        <w:rPr>
          <w:rFonts w:ascii="Times New Roman" w:hAnsi="Times New Roman" w:cs="Times New Roman"/>
          <w:spacing w:val="-7"/>
          <w:sz w:val="24"/>
          <w:szCs w:val="24"/>
        </w:rPr>
        <w:t xml:space="preserve"> </w:t>
      </w:r>
      <w:r w:rsidRPr="00647B47">
        <w:rPr>
          <w:rFonts w:ascii="Times New Roman" w:hAnsi="Times New Roman" w:cs="Times New Roman"/>
          <w:sz w:val="24"/>
          <w:szCs w:val="24"/>
        </w:rPr>
        <w:t>discussed</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with</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the</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DLP</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as</w:t>
      </w:r>
      <w:r w:rsidRPr="00647B47">
        <w:rPr>
          <w:rFonts w:ascii="Times New Roman" w:hAnsi="Times New Roman" w:cs="Times New Roman"/>
          <w:spacing w:val="-7"/>
          <w:sz w:val="24"/>
          <w:szCs w:val="24"/>
        </w:rPr>
        <w:t xml:space="preserve"> </w:t>
      </w:r>
      <w:r w:rsidRPr="00647B47">
        <w:rPr>
          <w:rFonts w:ascii="Times New Roman" w:hAnsi="Times New Roman" w:cs="Times New Roman"/>
          <w:sz w:val="24"/>
          <w:szCs w:val="24"/>
        </w:rPr>
        <w:t>a</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matter</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urgency.</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DLP/Principal</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will</w:t>
      </w:r>
      <w:r w:rsidRPr="00647B47">
        <w:rPr>
          <w:rFonts w:ascii="Times New Roman" w:hAnsi="Times New Roman" w:cs="Times New Roman"/>
          <w:spacing w:val="-10"/>
          <w:sz w:val="24"/>
          <w:szCs w:val="24"/>
        </w:rPr>
        <w:t xml:space="preserve"> </w:t>
      </w:r>
      <w:r w:rsidRPr="00647B47">
        <w:rPr>
          <w:rFonts w:ascii="Times New Roman" w:hAnsi="Times New Roman" w:cs="Times New Roman"/>
          <w:sz w:val="24"/>
          <w:szCs w:val="24"/>
        </w:rPr>
        <w:t>inform</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parents</w:t>
      </w:r>
      <w:r w:rsidRPr="00647B47">
        <w:rPr>
          <w:rFonts w:ascii="Times New Roman" w:hAnsi="Times New Roman" w:cs="Times New Roman"/>
          <w:spacing w:val="-7"/>
          <w:sz w:val="24"/>
          <w:szCs w:val="24"/>
        </w:rPr>
        <w:t xml:space="preserve"> </w:t>
      </w:r>
      <w:r w:rsidRPr="00647B47">
        <w:rPr>
          <w:rFonts w:ascii="Times New Roman" w:hAnsi="Times New Roman" w:cs="Times New Roman"/>
          <w:sz w:val="24"/>
          <w:szCs w:val="24"/>
        </w:rPr>
        <w:t>of</w:t>
      </w:r>
      <w:r w:rsidRPr="00647B47">
        <w:rPr>
          <w:rFonts w:ascii="Times New Roman" w:hAnsi="Times New Roman" w:cs="Times New Roman"/>
          <w:spacing w:val="-11"/>
          <w:sz w:val="24"/>
          <w:szCs w:val="24"/>
        </w:rPr>
        <w:t xml:space="preserve"> </w:t>
      </w:r>
      <w:r w:rsidRPr="00647B47">
        <w:rPr>
          <w:rFonts w:ascii="Times New Roman" w:hAnsi="Times New Roman" w:cs="Times New Roman"/>
          <w:sz w:val="24"/>
          <w:szCs w:val="24"/>
        </w:rPr>
        <w:t>any</w:t>
      </w:r>
      <w:r w:rsidRPr="00647B47">
        <w:rPr>
          <w:rFonts w:ascii="Times New Roman" w:hAnsi="Times New Roman" w:cs="Times New Roman"/>
          <w:spacing w:val="-8"/>
          <w:sz w:val="24"/>
          <w:szCs w:val="24"/>
        </w:rPr>
        <w:t xml:space="preserve"> </w:t>
      </w:r>
      <w:r w:rsidR="002F7460">
        <w:rPr>
          <w:rFonts w:ascii="Times New Roman" w:hAnsi="Times New Roman" w:cs="Times New Roman"/>
          <w:sz w:val="24"/>
          <w:szCs w:val="24"/>
        </w:rPr>
        <w:t>learner</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 xml:space="preserve">protection related issues in line with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Protection</w:t>
      </w:r>
      <w:r w:rsidRPr="00647B47">
        <w:rPr>
          <w:rFonts w:ascii="Times New Roman" w:hAnsi="Times New Roman" w:cs="Times New Roman"/>
          <w:spacing w:val="-9"/>
          <w:sz w:val="24"/>
          <w:szCs w:val="24"/>
        </w:rPr>
        <w:t xml:space="preserve"> </w:t>
      </w:r>
      <w:r w:rsidRPr="00647B47">
        <w:rPr>
          <w:rFonts w:ascii="Times New Roman" w:hAnsi="Times New Roman" w:cs="Times New Roman"/>
          <w:sz w:val="24"/>
          <w:szCs w:val="24"/>
        </w:rPr>
        <w:t>procedures.</w:t>
      </w:r>
    </w:p>
    <w:p w:rsidR="002265C6" w:rsidRPr="00647B47" w:rsidRDefault="002265C6" w:rsidP="00647B47">
      <w:pPr>
        <w:pStyle w:val="BodyText"/>
        <w:spacing w:line="360" w:lineRule="auto"/>
        <w:jc w:val="both"/>
        <w:rPr>
          <w:rFonts w:ascii="Times New Roman" w:hAnsi="Times New Roman" w:cs="Times New Roman"/>
          <w:sz w:val="24"/>
          <w:szCs w:val="24"/>
        </w:rPr>
      </w:pPr>
    </w:p>
    <w:p w:rsidR="002265C6" w:rsidRPr="00647B47" w:rsidRDefault="002265C6" w:rsidP="00647B47">
      <w:pPr>
        <w:pStyle w:val="BodyText"/>
        <w:spacing w:before="9" w:line="360" w:lineRule="auto"/>
        <w:jc w:val="both"/>
        <w:rPr>
          <w:rFonts w:ascii="Times New Roman" w:hAnsi="Times New Roman" w:cs="Times New Roman"/>
          <w:sz w:val="24"/>
          <w:szCs w:val="24"/>
        </w:rPr>
      </w:pPr>
    </w:p>
    <w:p w:rsidR="002265C6" w:rsidRPr="00647B47" w:rsidRDefault="00880CFE" w:rsidP="00647B47">
      <w:pPr>
        <w:pStyle w:val="Heading2"/>
        <w:spacing w:line="360" w:lineRule="auto"/>
        <w:rPr>
          <w:rFonts w:ascii="Times New Roman" w:hAnsi="Times New Roman" w:cs="Times New Roman"/>
          <w:sz w:val="24"/>
          <w:szCs w:val="24"/>
        </w:rPr>
      </w:pPr>
      <w:bookmarkStart w:id="6" w:name="_Toc139879407"/>
      <w:r w:rsidRPr="00647B47">
        <w:rPr>
          <w:rFonts w:ascii="Times New Roman" w:hAnsi="Times New Roman" w:cs="Times New Roman"/>
          <w:sz w:val="24"/>
          <w:szCs w:val="24"/>
        </w:rPr>
        <w:t>Record Keeping and Access to Records</w:t>
      </w:r>
      <w:bookmarkEnd w:id="6"/>
    </w:p>
    <w:p w:rsidR="002265C6" w:rsidRPr="00647B47" w:rsidRDefault="00880CFE" w:rsidP="00647B47">
      <w:pPr>
        <w:pStyle w:val="BodyText"/>
        <w:spacing w:before="130" w:line="360" w:lineRule="auto"/>
        <w:ind w:left="100" w:right="112"/>
        <w:jc w:val="both"/>
        <w:rPr>
          <w:rFonts w:ascii="Times New Roman" w:hAnsi="Times New Roman" w:cs="Times New Roman"/>
          <w:sz w:val="24"/>
          <w:szCs w:val="24"/>
        </w:rPr>
      </w:pPr>
      <w:r w:rsidRPr="00647B47">
        <w:rPr>
          <w:rFonts w:ascii="Times New Roman" w:hAnsi="Times New Roman" w:cs="Times New Roman"/>
          <w:sz w:val="24"/>
          <w:szCs w:val="24"/>
        </w:rPr>
        <w:t xml:space="preserve">All written records are kept in a locked filing cabinet in the </w:t>
      </w:r>
      <w:r w:rsidR="00775D4D">
        <w:rPr>
          <w:rFonts w:ascii="Times New Roman" w:hAnsi="Times New Roman" w:cs="Times New Roman"/>
          <w:sz w:val="24"/>
          <w:szCs w:val="24"/>
        </w:rPr>
        <w:t>Principal</w:t>
      </w:r>
      <w:r w:rsidRPr="00647B47">
        <w:rPr>
          <w:rFonts w:ascii="Times New Roman" w:hAnsi="Times New Roman" w:cs="Times New Roman"/>
          <w:sz w:val="24"/>
          <w:szCs w:val="24"/>
        </w:rPr>
        <w:t>'s</w:t>
      </w:r>
      <w:r w:rsidR="00775D4D">
        <w:rPr>
          <w:rFonts w:ascii="Times New Roman" w:hAnsi="Times New Roman" w:cs="Times New Roman"/>
          <w:sz w:val="24"/>
          <w:szCs w:val="24"/>
        </w:rPr>
        <w:t>/Coordinators</w:t>
      </w:r>
      <w:r w:rsidRPr="00647B47">
        <w:rPr>
          <w:rFonts w:ascii="Times New Roman" w:hAnsi="Times New Roman" w:cs="Times New Roman"/>
          <w:sz w:val="24"/>
          <w:szCs w:val="24"/>
        </w:rPr>
        <w:t xml:space="preserve"> office</w:t>
      </w:r>
      <w:r w:rsidR="00775D4D">
        <w:rPr>
          <w:rFonts w:ascii="Times New Roman" w:hAnsi="Times New Roman" w:cs="Times New Roman"/>
          <w:sz w:val="24"/>
          <w:szCs w:val="24"/>
        </w:rPr>
        <w:t>.</w:t>
      </w:r>
      <w:r w:rsidRPr="00647B47">
        <w:rPr>
          <w:rFonts w:ascii="Times New Roman" w:hAnsi="Times New Roman" w:cs="Times New Roman"/>
          <w:sz w:val="24"/>
          <w:szCs w:val="24"/>
        </w:rPr>
        <w:t xml:space="preserve"> When making or keeping records, care should be taken to distinguish between fact, observation, and opinion and to include only such information as is required for the purpose of professional involvement with the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 Where a decision is made, the basis for the decision is noted. Statutory and data protection responsibility with regard to records applies to all media, whether written, hard copy, electronic or digitally recorded. For SEN </w:t>
      </w:r>
      <w:r w:rsidR="002F7460">
        <w:rPr>
          <w:rFonts w:ascii="Times New Roman" w:hAnsi="Times New Roman" w:cs="Times New Roman"/>
          <w:sz w:val="24"/>
          <w:szCs w:val="24"/>
        </w:rPr>
        <w:t>learner</w:t>
      </w:r>
      <w:r w:rsidRPr="00647B47">
        <w:rPr>
          <w:rFonts w:ascii="Times New Roman" w:hAnsi="Times New Roman" w:cs="Times New Roman"/>
          <w:sz w:val="24"/>
          <w:szCs w:val="24"/>
        </w:rPr>
        <w:t xml:space="preserve">s all </w:t>
      </w:r>
      <w:r w:rsidR="002F7460">
        <w:rPr>
          <w:rFonts w:ascii="Times New Roman" w:hAnsi="Times New Roman" w:cs="Times New Roman"/>
          <w:sz w:val="24"/>
          <w:szCs w:val="24"/>
          <w:u w:val="single"/>
        </w:rPr>
        <w:t>learner</w:t>
      </w:r>
      <w:r w:rsidRPr="00647B47">
        <w:rPr>
          <w:rFonts w:ascii="Times New Roman" w:hAnsi="Times New Roman" w:cs="Times New Roman"/>
          <w:sz w:val="24"/>
          <w:szCs w:val="24"/>
          <w:u w:val="single"/>
        </w:rPr>
        <w:t xml:space="preserve"> support files are recorded</w:t>
      </w:r>
      <w:r w:rsidRPr="00647B47">
        <w:rPr>
          <w:rFonts w:ascii="Times New Roman" w:hAnsi="Times New Roman" w:cs="Times New Roman"/>
          <w:sz w:val="24"/>
          <w:szCs w:val="24"/>
        </w:rPr>
        <w:t xml:space="preserve"> and stored in accordance with the SEN Policy.</w:t>
      </w:r>
    </w:p>
    <w:p w:rsidR="002265C6" w:rsidRPr="00647B47" w:rsidRDefault="002265C6" w:rsidP="00647B47">
      <w:pPr>
        <w:pStyle w:val="BodyText"/>
        <w:spacing w:before="6" w:line="360" w:lineRule="auto"/>
        <w:jc w:val="both"/>
        <w:rPr>
          <w:rFonts w:ascii="Times New Roman" w:hAnsi="Times New Roman" w:cs="Times New Roman"/>
          <w:sz w:val="24"/>
          <w:szCs w:val="24"/>
        </w:rPr>
      </w:pPr>
    </w:p>
    <w:p w:rsidR="00775D4D" w:rsidRPr="00775D4D" w:rsidRDefault="00775D4D" w:rsidP="00775D4D">
      <w:pPr>
        <w:pStyle w:val="Heading1"/>
        <w:ind w:left="0"/>
        <w:jc w:val="left"/>
        <w:rPr>
          <w:rFonts w:ascii="Times New Roman" w:hAnsi="Times New Roman" w:cs="Times New Roman"/>
          <w:sz w:val="24"/>
          <w:szCs w:val="24"/>
          <w:lang w:eastAsia="en-GB"/>
        </w:rPr>
      </w:pPr>
      <w:bookmarkStart w:id="7" w:name="_Toc137645588"/>
      <w:bookmarkStart w:id="8" w:name="_Toc139879408"/>
      <w:r w:rsidRPr="00775D4D">
        <w:rPr>
          <w:rFonts w:ascii="Times New Roman" w:hAnsi="Times New Roman" w:cs="Times New Roman"/>
          <w:sz w:val="24"/>
          <w:szCs w:val="24"/>
          <w:lang w:eastAsia="en-GB"/>
        </w:rPr>
        <w:t>Review</w:t>
      </w:r>
      <w:bookmarkEnd w:id="7"/>
      <w:bookmarkEnd w:id="8"/>
    </w:p>
    <w:p w:rsidR="00775D4D" w:rsidRPr="00775D4D" w:rsidRDefault="00775D4D" w:rsidP="00775D4D">
      <w:pPr>
        <w:rPr>
          <w:rFonts w:ascii="Times New Roman" w:hAnsi="Times New Roman" w:cs="Times New Roman"/>
          <w:b/>
          <w:color w:val="000000"/>
          <w:lang w:eastAsia="en-GB"/>
        </w:rPr>
      </w:pPr>
    </w:p>
    <w:p w:rsidR="00775D4D" w:rsidRPr="00775D4D" w:rsidRDefault="00775D4D" w:rsidP="00775D4D">
      <w:pPr>
        <w:rPr>
          <w:rFonts w:ascii="Times New Roman" w:hAnsi="Times New Roman" w:cs="Times New Roman"/>
        </w:rPr>
      </w:pPr>
      <w:r w:rsidRPr="00775D4D">
        <w:rPr>
          <w:rFonts w:ascii="Times New Roman" w:hAnsi="Times New Roman" w:cs="Times New Roman"/>
        </w:rPr>
        <w:t xml:space="preserve">This policy will be reviewed by the Board of Management once in every school year. </w:t>
      </w:r>
    </w:p>
    <w:p w:rsidR="00775D4D" w:rsidRPr="00775D4D" w:rsidRDefault="00775D4D" w:rsidP="00775D4D">
      <w:pPr>
        <w:rPr>
          <w:rFonts w:ascii="Times New Roman" w:hAnsi="Times New Roman" w:cs="Times New Roman"/>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75D4D" w:rsidRPr="00775D4D" w:rsidTr="008128B8">
        <w:trPr>
          <w:trHeight w:val="284"/>
        </w:trPr>
        <w:tc>
          <w:tcPr>
            <w:tcW w:w="4428" w:type="dxa"/>
          </w:tcPr>
          <w:p w:rsidR="00775D4D" w:rsidRPr="00775D4D" w:rsidRDefault="00775D4D" w:rsidP="008128B8">
            <w:pPr>
              <w:ind w:left="720" w:hanging="720"/>
              <w:rPr>
                <w:rFonts w:ascii="Times New Roman" w:hAnsi="Times New Roman" w:cs="Times New Roman"/>
              </w:rPr>
            </w:pPr>
            <w:r w:rsidRPr="00775D4D">
              <w:rPr>
                <w:rFonts w:ascii="Times New Roman" w:hAnsi="Times New Roman" w:cs="Times New Roman"/>
              </w:rPr>
              <w:t>Submitted to Staff:</w:t>
            </w:r>
          </w:p>
        </w:tc>
        <w:tc>
          <w:tcPr>
            <w:tcW w:w="4428" w:type="dxa"/>
          </w:tcPr>
          <w:p w:rsidR="00775D4D" w:rsidRPr="00775D4D" w:rsidRDefault="00775D4D" w:rsidP="008128B8">
            <w:pPr>
              <w:rPr>
                <w:rFonts w:ascii="Times New Roman" w:hAnsi="Times New Roman" w:cs="Times New Roman"/>
                <w:sz w:val="21"/>
              </w:rPr>
            </w:pPr>
          </w:p>
        </w:tc>
      </w:tr>
      <w:tr w:rsidR="00775D4D" w:rsidRPr="00775D4D" w:rsidTr="008128B8">
        <w:trPr>
          <w:trHeight w:val="284"/>
        </w:trPr>
        <w:tc>
          <w:tcPr>
            <w:tcW w:w="4428" w:type="dxa"/>
          </w:tcPr>
          <w:p w:rsidR="00775D4D" w:rsidRPr="00775D4D" w:rsidRDefault="00775D4D" w:rsidP="008128B8">
            <w:pPr>
              <w:ind w:left="720" w:hanging="720"/>
              <w:rPr>
                <w:rFonts w:ascii="Times New Roman" w:hAnsi="Times New Roman" w:cs="Times New Roman"/>
              </w:rPr>
            </w:pPr>
            <w:r w:rsidRPr="00775D4D">
              <w:rPr>
                <w:rFonts w:ascii="Times New Roman" w:hAnsi="Times New Roman" w:cs="Times New Roman"/>
              </w:rPr>
              <w:t>Submitted to Board of Management:</w:t>
            </w:r>
          </w:p>
        </w:tc>
        <w:tc>
          <w:tcPr>
            <w:tcW w:w="4428" w:type="dxa"/>
          </w:tcPr>
          <w:p w:rsidR="00775D4D" w:rsidRPr="00775D4D" w:rsidRDefault="00775D4D" w:rsidP="008128B8">
            <w:pPr>
              <w:rPr>
                <w:rFonts w:ascii="Times New Roman" w:hAnsi="Times New Roman" w:cs="Times New Roman"/>
                <w:sz w:val="21"/>
              </w:rPr>
            </w:pPr>
          </w:p>
        </w:tc>
      </w:tr>
      <w:tr w:rsidR="00775D4D" w:rsidRPr="00775D4D" w:rsidTr="008128B8">
        <w:trPr>
          <w:trHeight w:val="284"/>
        </w:trPr>
        <w:tc>
          <w:tcPr>
            <w:tcW w:w="4428" w:type="dxa"/>
          </w:tcPr>
          <w:p w:rsidR="00775D4D" w:rsidRPr="00775D4D" w:rsidRDefault="00775D4D" w:rsidP="008128B8">
            <w:pPr>
              <w:ind w:left="720" w:hanging="720"/>
              <w:rPr>
                <w:rFonts w:ascii="Times New Roman" w:hAnsi="Times New Roman" w:cs="Times New Roman"/>
              </w:rPr>
            </w:pPr>
            <w:r w:rsidRPr="00775D4D">
              <w:rPr>
                <w:rFonts w:ascii="Times New Roman" w:hAnsi="Times New Roman" w:cs="Times New Roman"/>
              </w:rPr>
              <w:t>Submitted to ETB Board:</w:t>
            </w:r>
          </w:p>
        </w:tc>
        <w:tc>
          <w:tcPr>
            <w:tcW w:w="4428" w:type="dxa"/>
          </w:tcPr>
          <w:p w:rsidR="00775D4D" w:rsidRPr="00775D4D" w:rsidRDefault="00775D4D" w:rsidP="008128B8">
            <w:pPr>
              <w:rPr>
                <w:rFonts w:ascii="Times New Roman" w:hAnsi="Times New Roman" w:cs="Times New Roman"/>
                <w:sz w:val="21"/>
              </w:rPr>
            </w:pPr>
          </w:p>
        </w:tc>
      </w:tr>
    </w:tbl>
    <w:p w:rsidR="00775D4D" w:rsidRPr="00775D4D" w:rsidRDefault="00775D4D" w:rsidP="00775D4D">
      <w:pPr>
        <w:jc w:val="both"/>
        <w:rPr>
          <w:rFonts w:ascii="Times New Roman" w:hAnsi="Times New Roman" w:cs="Times New Roman"/>
          <w:b/>
        </w:rPr>
      </w:pPr>
    </w:p>
    <w:p w:rsidR="00775D4D" w:rsidRPr="00775D4D" w:rsidRDefault="00775D4D" w:rsidP="00775D4D">
      <w:pPr>
        <w:jc w:val="both"/>
        <w:rPr>
          <w:rFonts w:ascii="Times New Roman" w:hAnsi="Times New Roman" w:cs="Times New Roman"/>
          <w:b/>
        </w:rPr>
      </w:pPr>
    </w:p>
    <w:p w:rsidR="002265C6" w:rsidRPr="00647B47" w:rsidRDefault="002265C6" w:rsidP="00647B47">
      <w:pPr>
        <w:pStyle w:val="BodyText"/>
        <w:spacing w:line="360" w:lineRule="auto"/>
        <w:ind w:left="100" w:right="113"/>
        <w:jc w:val="both"/>
        <w:rPr>
          <w:rFonts w:ascii="Times New Roman" w:hAnsi="Times New Roman" w:cs="Times New Roman"/>
          <w:sz w:val="24"/>
          <w:szCs w:val="24"/>
        </w:rPr>
      </w:pPr>
    </w:p>
    <w:sectPr w:rsidR="002265C6" w:rsidRPr="00647B47" w:rsidSect="001746B6">
      <w:headerReference w:type="even" r:id="rId13"/>
      <w:headerReference w:type="default" r:id="rId14"/>
      <w:footerReference w:type="even" r:id="rId15"/>
      <w:footerReference w:type="default" r:id="rId16"/>
      <w:headerReference w:type="first" r:id="rId17"/>
      <w:footerReference w:type="first" r:id="rId18"/>
      <w:pgSz w:w="12240" w:h="15840"/>
      <w:pgMar w:top="1400" w:right="132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42" w:rsidRDefault="00F97642" w:rsidP="00647B47">
      <w:r>
        <w:separator/>
      </w:r>
    </w:p>
  </w:endnote>
  <w:endnote w:type="continuationSeparator" w:id="0">
    <w:p w:rsidR="00F97642" w:rsidRDefault="00F97642" w:rsidP="0064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MS Gothic"/>
    <w:charset w:val="00"/>
    <w:family w:val="swiss"/>
    <w:pitch w:val="variable"/>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B6" w:rsidRDefault="001746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8698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05238520"/>
          <w:docPartObj>
            <w:docPartGallery w:val="Page Numbers (Top of Page)"/>
            <w:docPartUnique/>
          </w:docPartObj>
        </w:sdtPr>
        <w:sdtEndPr/>
        <w:sdtContent>
          <w:p w:rsidR="00647B47" w:rsidRPr="00647B47" w:rsidRDefault="00647B47">
            <w:pPr>
              <w:pStyle w:val="Footer"/>
              <w:rPr>
                <w:rFonts w:ascii="Times New Roman" w:hAnsi="Times New Roman" w:cs="Times New Roman"/>
              </w:rPr>
            </w:pPr>
            <w:r w:rsidRPr="00647B47">
              <w:rPr>
                <w:rFonts w:ascii="Times New Roman" w:hAnsi="Times New Roman" w:cs="Times New Roman"/>
              </w:rPr>
              <w:t xml:space="preserve">Page </w:t>
            </w:r>
            <w:r w:rsidRPr="00647B47">
              <w:rPr>
                <w:rFonts w:ascii="Times New Roman" w:hAnsi="Times New Roman" w:cs="Times New Roman"/>
                <w:b/>
                <w:bCs/>
                <w:sz w:val="24"/>
                <w:szCs w:val="24"/>
              </w:rPr>
              <w:fldChar w:fldCharType="begin"/>
            </w:r>
            <w:r w:rsidRPr="00647B47">
              <w:rPr>
                <w:rFonts w:ascii="Times New Roman" w:hAnsi="Times New Roman" w:cs="Times New Roman"/>
                <w:b/>
                <w:bCs/>
              </w:rPr>
              <w:instrText xml:space="preserve"> PAGE </w:instrText>
            </w:r>
            <w:r w:rsidRPr="00647B47">
              <w:rPr>
                <w:rFonts w:ascii="Times New Roman" w:hAnsi="Times New Roman" w:cs="Times New Roman"/>
                <w:b/>
                <w:bCs/>
                <w:sz w:val="24"/>
                <w:szCs w:val="24"/>
              </w:rPr>
              <w:fldChar w:fldCharType="separate"/>
            </w:r>
            <w:r w:rsidR="00775D4D">
              <w:rPr>
                <w:rFonts w:ascii="Times New Roman" w:hAnsi="Times New Roman" w:cs="Times New Roman"/>
                <w:b/>
                <w:bCs/>
                <w:noProof/>
              </w:rPr>
              <w:t>8</w:t>
            </w:r>
            <w:r w:rsidRPr="00647B47">
              <w:rPr>
                <w:rFonts w:ascii="Times New Roman" w:hAnsi="Times New Roman" w:cs="Times New Roman"/>
                <w:b/>
                <w:bCs/>
                <w:sz w:val="24"/>
                <w:szCs w:val="24"/>
              </w:rPr>
              <w:fldChar w:fldCharType="end"/>
            </w:r>
            <w:r w:rsidRPr="00647B47">
              <w:rPr>
                <w:rFonts w:ascii="Times New Roman" w:hAnsi="Times New Roman" w:cs="Times New Roman"/>
              </w:rPr>
              <w:t xml:space="preserve"> of </w:t>
            </w:r>
            <w:r w:rsidRPr="00647B47">
              <w:rPr>
                <w:rFonts w:ascii="Times New Roman" w:hAnsi="Times New Roman" w:cs="Times New Roman"/>
                <w:b/>
                <w:bCs/>
                <w:sz w:val="24"/>
                <w:szCs w:val="24"/>
              </w:rPr>
              <w:fldChar w:fldCharType="begin"/>
            </w:r>
            <w:r w:rsidRPr="00647B47">
              <w:rPr>
                <w:rFonts w:ascii="Times New Roman" w:hAnsi="Times New Roman" w:cs="Times New Roman"/>
                <w:b/>
                <w:bCs/>
              </w:rPr>
              <w:instrText xml:space="preserve"> NUMPAGES  </w:instrText>
            </w:r>
            <w:r w:rsidRPr="00647B47">
              <w:rPr>
                <w:rFonts w:ascii="Times New Roman" w:hAnsi="Times New Roman" w:cs="Times New Roman"/>
                <w:b/>
                <w:bCs/>
                <w:sz w:val="24"/>
                <w:szCs w:val="24"/>
              </w:rPr>
              <w:fldChar w:fldCharType="separate"/>
            </w:r>
            <w:r w:rsidR="00775D4D">
              <w:rPr>
                <w:rFonts w:ascii="Times New Roman" w:hAnsi="Times New Roman" w:cs="Times New Roman"/>
                <w:b/>
                <w:bCs/>
                <w:noProof/>
              </w:rPr>
              <w:t>8</w:t>
            </w:r>
            <w:r w:rsidRPr="00647B47">
              <w:rPr>
                <w:rFonts w:ascii="Times New Roman" w:hAnsi="Times New Roman" w:cs="Times New Roman"/>
                <w:b/>
                <w:bCs/>
                <w:sz w:val="24"/>
                <w:szCs w:val="24"/>
              </w:rPr>
              <w:fldChar w:fldCharType="end"/>
            </w:r>
          </w:p>
        </w:sdtContent>
      </w:sdt>
    </w:sdtContent>
  </w:sdt>
  <w:p w:rsidR="00647B47" w:rsidRDefault="00647B47" w:rsidP="00647B47">
    <w:pPr>
      <w:pStyle w:val="Footer"/>
      <w:jc w:val="center"/>
    </w:pPr>
    <w:r w:rsidRPr="00D774C1">
      <w:rPr>
        <w:noProof/>
        <w:lang w:val="en-IE" w:eastAsia="en-IE"/>
      </w:rPr>
      <w:drawing>
        <wp:inline distT="0" distB="0" distL="0" distR="0" wp14:anchorId="41B12D94" wp14:editId="452E50CB">
          <wp:extent cx="787882" cy="428411"/>
          <wp:effectExtent l="0" t="0" r="0" b="0"/>
          <wp:docPr id="2" name="Picture 2"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1CDE6745" wp14:editId="1B2C8EA5">
          <wp:extent cx="1569307"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17691BD9" wp14:editId="365E0762">
          <wp:extent cx="1314476" cy="492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504E133E" wp14:editId="5E4506CA">
          <wp:extent cx="653608" cy="389255"/>
          <wp:effectExtent l="0" t="0" r="0" b="0"/>
          <wp:docPr id="9" name="Picture 9"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B6" w:rsidRDefault="001746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42" w:rsidRDefault="00F97642" w:rsidP="00647B47">
      <w:r>
        <w:separator/>
      </w:r>
    </w:p>
  </w:footnote>
  <w:footnote w:type="continuationSeparator" w:id="0">
    <w:p w:rsidR="00F97642" w:rsidRDefault="00F97642" w:rsidP="00647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B6" w:rsidRDefault="00F9764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860" o:spid="_x0000_s2050" type="#_x0000_t75" style="position:absolute;margin-left:0;margin-top:0;width:478.85pt;height:458pt;z-index:-25165209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47" w:rsidRDefault="00F97642" w:rsidP="00647B47">
    <w:pPr>
      <w:pStyle w:val="Header"/>
      <w:jc w:val="cent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861" o:spid="_x0000_s2051" type="#_x0000_t75" style="position:absolute;left:0;text-align:left;margin-left:0;margin-top:0;width:478.85pt;height:458pt;z-index:-251651072;mso-position-horizontal:center;mso-position-horizontal-relative:margin;mso-position-vertical:center;mso-position-vertical-relative:margin" o:allowincell="f">
          <v:imagedata r:id="rId1" o:title="download" gain="19661f" blacklevel="22938f"/>
          <w10:wrap anchorx="margin" anchory="margin"/>
        </v:shape>
      </w:pict>
    </w:r>
    <w:r w:rsidR="00647B47">
      <w:rPr>
        <w:noProof/>
        <w:lang w:val="en-IE" w:eastAsia="en-IE"/>
      </w:rPr>
      <w:drawing>
        <wp:anchor distT="0" distB="0" distL="114300" distR="114300" simplePos="0" relativeHeight="251662336" behindDoc="1" locked="0" layoutInCell="1" allowOverlap="1" wp14:anchorId="4275EE70" wp14:editId="41492484">
          <wp:simplePos x="0" y="0"/>
          <wp:positionH relativeFrom="column">
            <wp:posOffset>4486275</wp:posOffset>
          </wp:positionH>
          <wp:positionV relativeFrom="paragraph">
            <wp:posOffset>-50165</wp:posOffset>
          </wp:positionV>
          <wp:extent cx="1619250" cy="733425"/>
          <wp:effectExtent l="0" t="0" r="0" b="9525"/>
          <wp:wrapTight wrapText="bothSides">
            <wp:wrapPolygon edited="0">
              <wp:start x="0" y="0"/>
              <wp:lineTo x="0" y="21319"/>
              <wp:lineTo x="21346" y="21319"/>
              <wp:lineTo x="21346" y="0"/>
              <wp:lineTo x="0" y="0"/>
            </wp:wrapPolygon>
          </wp:wrapTight>
          <wp:docPr id="4" name="Picture 4"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B47" w:rsidRPr="0067495F">
      <w:rPr>
        <w:noProof/>
        <w:lang w:val="en-IE" w:eastAsia="en-IE"/>
      </w:rPr>
      <w:drawing>
        <wp:anchor distT="0" distB="0" distL="114300" distR="114300" simplePos="0" relativeHeight="251659264" behindDoc="1" locked="0" layoutInCell="1" allowOverlap="1" wp14:anchorId="2E0AB006" wp14:editId="6B0FA860">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44" name="Picture 44"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B47" w:rsidRPr="0067495F">
      <w:rPr>
        <w:noProof/>
        <w:lang w:val="en-IE" w:eastAsia="en-IE"/>
      </w:rPr>
      <w:drawing>
        <wp:anchor distT="0" distB="0" distL="114300" distR="114300" simplePos="0" relativeHeight="251661312" behindDoc="1" locked="0" layoutInCell="1" allowOverlap="1" wp14:anchorId="52BB4EAE" wp14:editId="76C640F3">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00647B47" w:rsidRPr="0067495F">
      <w:rPr>
        <w:noProof/>
        <w:lang w:val="en-IE" w:eastAsia="en-IE"/>
      </w:rPr>
      <w:drawing>
        <wp:anchor distT="0" distB="0" distL="114300" distR="114300" simplePos="0" relativeHeight="251660288" behindDoc="1" locked="0" layoutInCell="1" allowOverlap="1" wp14:anchorId="2EB69F04" wp14:editId="2EFF364B">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46" name="Picture 46"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p>
  <w:p w:rsidR="00647B47" w:rsidRDefault="00647B47">
    <w:pPr>
      <w:pStyle w:val="Header"/>
    </w:pPr>
    <w:r>
      <w:t>One to One Policy, Counselling and Teaching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B6" w:rsidRDefault="00F9764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859" o:spid="_x0000_s2049" type="#_x0000_t75" style="position:absolute;margin-left:0;margin-top:0;width:478.85pt;height:458pt;z-index:-25165312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243D2"/>
    <w:multiLevelType w:val="hybridMultilevel"/>
    <w:tmpl w:val="29E499B4"/>
    <w:lvl w:ilvl="0" w:tplc="01AA344A">
      <w:numFmt w:val="bullet"/>
      <w:lvlText w:val="•"/>
      <w:lvlJc w:val="left"/>
      <w:pPr>
        <w:ind w:left="1180" w:hanging="360"/>
      </w:pPr>
      <w:rPr>
        <w:rFonts w:hint="default"/>
        <w:spacing w:val="-4"/>
        <w:w w:val="100"/>
        <w:lang w:val="en-US" w:eastAsia="en-US" w:bidi="ar-SA"/>
      </w:rPr>
    </w:lvl>
    <w:lvl w:ilvl="1" w:tplc="522A7CB0">
      <w:numFmt w:val="bullet"/>
      <w:lvlText w:val="•"/>
      <w:lvlJc w:val="left"/>
      <w:pPr>
        <w:ind w:left="2020" w:hanging="360"/>
      </w:pPr>
      <w:rPr>
        <w:rFonts w:hint="default"/>
        <w:lang w:val="en-US" w:eastAsia="en-US" w:bidi="ar-SA"/>
      </w:rPr>
    </w:lvl>
    <w:lvl w:ilvl="2" w:tplc="01A0B0F2">
      <w:numFmt w:val="bullet"/>
      <w:lvlText w:val="•"/>
      <w:lvlJc w:val="left"/>
      <w:pPr>
        <w:ind w:left="2860" w:hanging="360"/>
      </w:pPr>
      <w:rPr>
        <w:rFonts w:hint="default"/>
        <w:lang w:val="en-US" w:eastAsia="en-US" w:bidi="ar-SA"/>
      </w:rPr>
    </w:lvl>
    <w:lvl w:ilvl="3" w:tplc="BC0A5958">
      <w:numFmt w:val="bullet"/>
      <w:lvlText w:val="•"/>
      <w:lvlJc w:val="left"/>
      <w:pPr>
        <w:ind w:left="3700" w:hanging="360"/>
      </w:pPr>
      <w:rPr>
        <w:rFonts w:hint="default"/>
        <w:lang w:val="en-US" w:eastAsia="en-US" w:bidi="ar-SA"/>
      </w:rPr>
    </w:lvl>
    <w:lvl w:ilvl="4" w:tplc="180CDDBA">
      <w:numFmt w:val="bullet"/>
      <w:lvlText w:val="•"/>
      <w:lvlJc w:val="left"/>
      <w:pPr>
        <w:ind w:left="4540" w:hanging="360"/>
      </w:pPr>
      <w:rPr>
        <w:rFonts w:hint="default"/>
        <w:lang w:val="en-US" w:eastAsia="en-US" w:bidi="ar-SA"/>
      </w:rPr>
    </w:lvl>
    <w:lvl w:ilvl="5" w:tplc="DB4475B2">
      <w:numFmt w:val="bullet"/>
      <w:lvlText w:val="•"/>
      <w:lvlJc w:val="left"/>
      <w:pPr>
        <w:ind w:left="5380" w:hanging="360"/>
      </w:pPr>
      <w:rPr>
        <w:rFonts w:hint="default"/>
        <w:lang w:val="en-US" w:eastAsia="en-US" w:bidi="ar-SA"/>
      </w:rPr>
    </w:lvl>
    <w:lvl w:ilvl="6" w:tplc="BEE874F4">
      <w:numFmt w:val="bullet"/>
      <w:lvlText w:val="•"/>
      <w:lvlJc w:val="left"/>
      <w:pPr>
        <w:ind w:left="6220" w:hanging="360"/>
      </w:pPr>
      <w:rPr>
        <w:rFonts w:hint="default"/>
        <w:lang w:val="en-US" w:eastAsia="en-US" w:bidi="ar-SA"/>
      </w:rPr>
    </w:lvl>
    <w:lvl w:ilvl="7" w:tplc="135639C4">
      <w:numFmt w:val="bullet"/>
      <w:lvlText w:val="•"/>
      <w:lvlJc w:val="left"/>
      <w:pPr>
        <w:ind w:left="7060" w:hanging="360"/>
      </w:pPr>
      <w:rPr>
        <w:rFonts w:hint="default"/>
        <w:lang w:val="en-US" w:eastAsia="en-US" w:bidi="ar-SA"/>
      </w:rPr>
    </w:lvl>
    <w:lvl w:ilvl="8" w:tplc="87A2B194">
      <w:numFmt w:val="bullet"/>
      <w:lvlText w:val="•"/>
      <w:lvlJc w:val="left"/>
      <w:pPr>
        <w:ind w:left="79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C6"/>
    <w:rsid w:val="00007331"/>
    <w:rsid w:val="000A404F"/>
    <w:rsid w:val="001746B6"/>
    <w:rsid w:val="001F40F9"/>
    <w:rsid w:val="002265C6"/>
    <w:rsid w:val="002F7460"/>
    <w:rsid w:val="00647B47"/>
    <w:rsid w:val="00775D4D"/>
    <w:rsid w:val="00880CFE"/>
    <w:rsid w:val="009807B2"/>
    <w:rsid w:val="00E626AE"/>
    <w:rsid w:val="00F976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F8873"/>
  <w15:docId w15:val="{3C78CD9A-3D62-4739-898A-2A4BA39C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20"/>
      <w:ind w:left="1205" w:right="1224"/>
      <w:jc w:val="center"/>
      <w:outlineLvl w:val="0"/>
    </w:pPr>
    <w:rPr>
      <w:b/>
      <w:bCs/>
      <w:sz w:val="32"/>
      <w:szCs w:val="32"/>
    </w:rPr>
  </w:style>
  <w:style w:type="paragraph" w:styleId="Heading2">
    <w:name w:val="heading 2"/>
    <w:basedOn w:val="Normal"/>
    <w:uiPriority w:val="1"/>
    <w:qFormat/>
    <w:pPr>
      <w:ind w:left="100"/>
      <w:jc w:val="both"/>
      <w:outlineLvl w:val="1"/>
    </w:pPr>
    <w:rPr>
      <w:b/>
      <w:bCs/>
      <w:sz w:val="28"/>
      <w:szCs w:val="28"/>
    </w:rPr>
  </w:style>
  <w:style w:type="paragraph" w:styleId="Heading3">
    <w:name w:val="heading 3"/>
    <w:basedOn w:val="Normal"/>
    <w:uiPriority w:val="1"/>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8"/>
      <w:ind w:left="1205" w:right="1226"/>
      <w:jc w:val="center"/>
    </w:pPr>
    <w:rPr>
      <w:b/>
      <w:bCs/>
      <w:sz w:val="36"/>
      <w:szCs w:val="36"/>
    </w:rPr>
  </w:style>
  <w:style w:type="paragraph" w:styleId="ListParagraph">
    <w:name w:val="List Paragraph"/>
    <w:basedOn w:val="Normal"/>
    <w:uiPriority w:val="34"/>
    <w:qFormat/>
    <w:pPr>
      <w:ind w:left="1180" w:hanging="360"/>
      <w:jc w:val="both"/>
    </w:pPr>
  </w:style>
  <w:style w:type="paragraph" w:customStyle="1" w:styleId="TableParagraph">
    <w:name w:val="Table Paragraph"/>
    <w:basedOn w:val="Normal"/>
    <w:uiPriority w:val="1"/>
    <w:qFormat/>
  </w:style>
  <w:style w:type="paragraph" w:styleId="NoSpacing">
    <w:name w:val="No Spacing"/>
    <w:link w:val="NoSpacingChar"/>
    <w:uiPriority w:val="1"/>
    <w:qFormat/>
    <w:rsid w:val="009807B2"/>
    <w:pPr>
      <w:widowControl/>
      <w:autoSpaceDE/>
      <w:autoSpaceDN/>
    </w:pPr>
    <w:rPr>
      <w:rFonts w:eastAsiaTheme="minorEastAsia"/>
    </w:rPr>
  </w:style>
  <w:style w:type="character" w:customStyle="1" w:styleId="NoSpacingChar">
    <w:name w:val="No Spacing Char"/>
    <w:basedOn w:val="DefaultParagraphFont"/>
    <w:link w:val="NoSpacing"/>
    <w:uiPriority w:val="1"/>
    <w:rsid w:val="009807B2"/>
    <w:rPr>
      <w:rFonts w:eastAsiaTheme="minorEastAsia"/>
    </w:rPr>
  </w:style>
  <w:style w:type="paragraph" w:styleId="Header">
    <w:name w:val="header"/>
    <w:basedOn w:val="Normal"/>
    <w:link w:val="HeaderChar"/>
    <w:unhideWhenUsed/>
    <w:rsid w:val="009807B2"/>
    <w:pPr>
      <w:widowControl/>
      <w:tabs>
        <w:tab w:val="center" w:pos="4513"/>
        <w:tab w:val="right" w:pos="9026"/>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07B2"/>
    <w:rPr>
      <w:rFonts w:ascii="Times New Roman" w:eastAsia="Times New Roman" w:hAnsi="Times New Roman" w:cs="Times New Roman"/>
      <w:sz w:val="24"/>
      <w:szCs w:val="24"/>
    </w:rPr>
  </w:style>
  <w:style w:type="paragraph" w:customStyle="1" w:styleId="ETBTITLE">
    <w:name w:val="ETB TITLE"/>
    <w:basedOn w:val="Normal"/>
    <w:link w:val="ETBTITLEChar"/>
    <w:qFormat/>
    <w:rsid w:val="009807B2"/>
    <w:pPr>
      <w:widowControl/>
      <w:autoSpaceDE/>
      <w:autoSpaceDN/>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9807B2"/>
    <w:pPr>
      <w:widowControl/>
      <w:autoSpaceDE/>
      <w:autoSpaceDN/>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9807B2"/>
    <w:rPr>
      <w:rFonts w:ascii="Helvetica" w:hAnsi="Helvetica"/>
      <w:b/>
      <w:bCs/>
      <w:kern w:val="2"/>
      <w:sz w:val="72"/>
      <w:szCs w:val="72"/>
      <w:lang w:val="en-IE"/>
      <w14:ligatures w14:val="standardContextual"/>
    </w:rPr>
  </w:style>
  <w:style w:type="character" w:customStyle="1" w:styleId="ETBPOLICYTITLEChar">
    <w:name w:val="ETB POLICY TITLE Char"/>
    <w:basedOn w:val="DefaultParagraphFont"/>
    <w:link w:val="ETBPOLICYTITLE"/>
    <w:rsid w:val="009807B2"/>
    <w:rPr>
      <w:rFonts w:ascii="Georgia" w:hAnsi="Georgia"/>
      <w:kern w:val="2"/>
      <w:sz w:val="56"/>
      <w:szCs w:val="56"/>
      <w:lang w:val="en-IE"/>
      <w14:ligatures w14:val="standardContextual"/>
    </w:rPr>
  </w:style>
  <w:style w:type="paragraph" w:customStyle="1" w:styleId="Default">
    <w:name w:val="Default"/>
    <w:rsid w:val="00647B47"/>
    <w:pPr>
      <w:widowControl/>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647B4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647B47"/>
    <w:pPr>
      <w:spacing w:after="100"/>
      <w:ind w:left="220"/>
    </w:pPr>
  </w:style>
  <w:style w:type="paragraph" w:styleId="TOC3">
    <w:name w:val="toc 3"/>
    <w:basedOn w:val="Normal"/>
    <w:next w:val="Normal"/>
    <w:autoRedefine/>
    <w:uiPriority w:val="39"/>
    <w:unhideWhenUsed/>
    <w:rsid w:val="00647B47"/>
    <w:pPr>
      <w:spacing w:after="100"/>
      <w:ind w:left="440"/>
    </w:pPr>
  </w:style>
  <w:style w:type="character" w:styleId="Hyperlink">
    <w:name w:val="Hyperlink"/>
    <w:basedOn w:val="DefaultParagraphFont"/>
    <w:uiPriority w:val="99"/>
    <w:unhideWhenUsed/>
    <w:rsid w:val="00647B47"/>
    <w:rPr>
      <w:color w:val="0000FF" w:themeColor="hyperlink"/>
      <w:u w:val="single"/>
    </w:rPr>
  </w:style>
  <w:style w:type="paragraph" w:styleId="Footer">
    <w:name w:val="footer"/>
    <w:basedOn w:val="Normal"/>
    <w:link w:val="FooterChar"/>
    <w:uiPriority w:val="99"/>
    <w:unhideWhenUsed/>
    <w:rsid w:val="00647B47"/>
    <w:pPr>
      <w:tabs>
        <w:tab w:val="center" w:pos="4513"/>
        <w:tab w:val="right" w:pos="9026"/>
      </w:tabs>
    </w:pPr>
  </w:style>
  <w:style w:type="character" w:customStyle="1" w:styleId="FooterChar">
    <w:name w:val="Footer Char"/>
    <w:basedOn w:val="DefaultParagraphFont"/>
    <w:link w:val="Footer"/>
    <w:uiPriority w:val="99"/>
    <w:rsid w:val="00647B47"/>
    <w:rPr>
      <w:rFonts w:ascii="Carlito" w:eastAsia="Carlito" w:hAnsi="Carlito" w:cs="Carlito"/>
    </w:rPr>
  </w:style>
  <w:style w:type="character" w:styleId="FollowedHyperlink">
    <w:name w:val="FollowedHyperlink"/>
    <w:basedOn w:val="DefaultParagraphFont"/>
    <w:uiPriority w:val="99"/>
    <w:semiHidden/>
    <w:unhideWhenUsed/>
    <w:rsid w:val="00647B47"/>
    <w:rPr>
      <w:color w:val="800080" w:themeColor="followedHyperlink"/>
      <w:u w:val="single"/>
    </w:rPr>
  </w:style>
  <w:style w:type="paragraph" w:styleId="TOC1">
    <w:name w:val="toc 1"/>
    <w:basedOn w:val="Normal"/>
    <w:next w:val="Normal"/>
    <w:autoRedefine/>
    <w:uiPriority w:val="39"/>
    <w:unhideWhenUsed/>
    <w:rsid w:val="00775D4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cid:image001.png@01D275B0.91E9ACB0" TargetMode="External"/><Relationship Id="rId2" Type="http://schemas.openxmlformats.org/officeDocument/2006/relationships/image" Target="media/image7.png"/><Relationship Id="rId1" Type="http://schemas.openxmlformats.org/officeDocument/2006/relationships/image" Target="media/image6.jpe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B50510-65E1-4C42-9990-05B831649092}">
  <ds:schemaRefs>
    <ds:schemaRef ds:uri="http://schemas.openxmlformats.org/officeDocument/2006/bibliography"/>
  </ds:schemaRefs>
</ds:datastoreItem>
</file>

<file path=customXml/itemProps2.xml><?xml version="1.0" encoding="utf-8"?>
<ds:datastoreItem xmlns:ds="http://schemas.openxmlformats.org/officeDocument/2006/customXml" ds:itemID="{0DCACF5E-9C3C-4809-86D6-6975D3ADB133}"/>
</file>

<file path=customXml/itemProps3.xml><?xml version="1.0" encoding="utf-8"?>
<ds:datastoreItem xmlns:ds="http://schemas.openxmlformats.org/officeDocument/2006/customXml" ds:itemID="{82292648-9AD4-470E-BE8E-358A7F15DF57}"/>
</file>

<file path=customXml/itemProps4.xml><?xml version="1.0" encoding="utf-8"?>
<ds:datastoreItem xmlns:ds="http://schemas.openxmlformats.org/officeDocument/2006/customXml" ds:itemID="{776CC408-01F2-4AF8-98E9-43A73F975625}"/>
</file>

<file path=docProps/app.xml><?xml version="1.0" encoding="utf-8"?>
<Properties xmlns="http://schemas.openxmlformats.org/officeDocument/2006/extended-properties" xmlns:vt="http://schemas.openxmlformats.org/officeDocument/2006/docPropsVTypes">
  <Template>Normal</Template>
  <TotalTime>29</TotalTime>
  <Pages>8</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Ryan</dc:creator>
  <cp:lastModifiedBy>Marion Ryan</cp:lastModifiedBy>
  <cp:revision>8</cp:revision>
  <dcterms:created xsi:type="dcterms:W3CDTF">2023-07-07T11:36:00Z</dcterms:created>
  <dcterms:modified xsi:type="dcterms:W3CDTF">2023-07-10T10:03:00Z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for Microsoft 365</vt:lpwstr>
  </property>
  <property fmtid="{D5CDD505-2E9C-101B-9397-08002B2CF9AE}" pid="4" name="LastSaved">
    <vt:filetime>2023-07-07T00:00:00Z</vt:filetime>
  </property>
  <property fmtid="{D5CDD505-2E9C-101B-9397-08002B2CF9AE}" pid="5" name="ContentTypeId">
    <vt:lpwstr>0x010100316CA9C732138046B3ADCF68772C6A3D</vt:lpwstr>
  </property>
</Properties>
</file>