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2009819894"/>
        <w:docPartObj>
          <w:docPartGallery w:val="Cover Pages"/>
          <w:docPartUnique/>
        </w:docPartObj>
      </w:sdtPr>
      <w:sdtEndPr>
        <w:rPr>
          <w:rFonts w:asciiTheme="minorHAnsi" w:eastAsiaTheme="minorEastAsia" w:hAnsiTheme="minorHAnsi" w:cstheme="minorBidi"/>
          <w:color w:val="auto"/>
          <w:sz w:val="22"/>
          <w:szCs w:val="22"/>
        </w:rPr>
      </w:sdtEndPr>
      <w:sdtContent>
        <w:p w14:paraId="176131C8" w14:textId="77777777" w:rsidR="002671CB" w:rsidRDefault="002671CB" w:rsidP="002671CB">
          <w:pPr>
            <w:pStyle w:val="Title"/>
            <w:spacing w:line="259" w:lineRule="auto"/>
            <w:rPr>
              <w:color w:val="5B9BD5" w:themeColor="accent1"/>
            </w:rPr>
          </w:pPr>
        </w:p>
        <w:p w14:paraId="5BAAE856" w14:textId="2471ED13" w:rsidR="002671CB" w:rsidRDefault="002671CB" w:rsidP="002671CB">
          <w:pPr>
            <w:pStyle w:val="Title"/>
            <w:spacing w:line="259" w:lineRule="auto"/>
            <w:rPr>
              <w:color w:val="5B9BD5" w:themeColor="accent1"/>
            </w:rPr>
          </w:pPr>
          <w:r>
            <w:rPr>
              <w:noProof/>
              <w:sz w:val="20"/>
              <w:lang w:val="en-IE" w:eastAsia="en-IE"/>
            </w:rPr>
            <w:drawing>
              <wp:inline distT="0" distB="0" distL="0" distR="0" wp14:anchorId="46055918" wp14:editId="7C026C10">
                <wp:extent cx="5943600" cy="3343551"/>
                <wp:effectExtent l="0" t="0" r="0" b="0"/>
                <wp:docPr id="1" name="image1.png" descr="A logo with blue and purpl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3600" cy="3343551"/>
                        </a:xfrm>
                        <a:prstGeom prst="rect">
                          <a:avLst/>
                        </a:prstGeom>
                      </pic:spPr>
                    </pic:pic>
                  </a:graphicData>
                </a:graphic>
              </wp:inline>
            </w:drawing>
          </w:r>
        </w:p>
        <w:p w14:paraId="08B85136" w14:textId="77777777" w:rsidR="002671CB" w:rsidRDefault="002671CB" w:rsidP="002671CB">
          <w:pPr>
            <w:pStyle w:val="Title"/>
            <w:spacing w:line="259" w:lineRule="auto"/>
            <w:rPr>
              <w:color w:val="5B9BD5" w:themeColor="accent1"/>
            </w:rPr>
          </w:pPr>
        </w:p>
        <w:p w14:paraId="17379235" w14:textId="77777777" w:rsidR="002671CB" w:rsidRDefault="002671CB" w:rsidP="002671CB">
          <w:pPr>
            <w:spacing w:line="360" w:lineRule="auto"/>
            <w:jc w:val="center"/>
            <w:rPr>
              <w:rFonts w:ascii="Arial" w:hAnsi="Arial" w:cs="Arial"/>
              <w:b/>
              <w:sz w:val="56"/>
              <w:szCs w:val="56"/>
            </w:rPr>
          </w:pPr>
          <w:r>
            <w:rPr>
              <w:rFonts w:ascii="Arial" w:hAnsi="Arial" w:cs="Arial"/>
              <w:b/>
              <w:sz w:val="56"/>
              <w:szCs w:val="56"/>
            </w:rPr>
            <w:t xml:space="preserve">Céim Eile </w:t>
          </w:r>
        </w:p>
        <w:p w14:paraId="30CDF4B8" w14:textId="77777777" w:rsidR="002671CB" w:rsidRDefault="002671CB" w:rsidP="002671CB">
          <w:pPr>
            <w:spacing w:line="360" w:lineRule="auto"/>
            <w:jc w:val="center"/>
            <w:rPr>
              <w:rFonts w:ascii="Arial" w:hAnsi="Arial" w:cs="Arial"/>
              <w:b/>
              <w:sz w:val="56"/>
              <w:szCs w:val="56"/>
            </w:rPr>
          </w:pPr>
          <w:r>
            <w:rPr>
              <w:rFonts w:ascii="Arial" w:hAnsi="Arial" w:cs="Arial"/>
              <w:b/>
              <w:sz w:val="56"/>
              <w:szCs w:val="56"/>
            </w:rPr>
            <w:t>and</w:t>
          </w:r>
          <w:r w:rsidRPr="002671CB">
            <w:rPr>
              <w:rFonts w:ascii="Arial" w:hAnsi="Arial" w:cs="Arial"/>
              <w:b/>
              <w:sz w:val="56"/>
              <w:szCs w:val="56"/>
            </w:rPr>
            <w:t xml:space="preserve"> </w:t>
          </w:r>
        </w:p>
        <w:p w14:paraId="3FFBCA51" w14:textId="4BFDC003" w:rsidR="002671CB" w:rsidRPr="002671CB" w:rsidRDefault="002671CB" w:rsidP="002671CB">
          <w:pPr>
            <w:spacing w:line="360" w:lineRule="auto"/>
            <w:jc w:val="center"/>
            <w:rPr>
              <w:rFonts w:ascii="Arial" w:hAnsi="Arial" w:cs="Arial"/>
              <w:b/>
              <w:sz w:val="56"/>
              <w:szCs w:val="56"/>
            </w:rPr>
          </w:pPr>
          <w:r w:rsidRPr="002671CB">
            <w:rPr>
              <w:rFonts w:ascii="Arial" w:hAnsi="Arial" w:cs="Arial"/>
              <w:b/>
              <w:sz w:val="56"/>
              <w:szCs w:val="56"/>
            </w:rPr>
            <w:t>Templemore College of Further Education (TCFE)</w:t>
          </w:r>
        </w:p>
        <w:p w14:paraId="398D5779" w14:textId="77777777" w:rsidR="002671CB" w:rsidRPr="002671CB" w:rsidRDefault="002671CB" w:rsidP="002671CB">
          <w:pPr>
            <w:spacing w:line="360" w:lineRule="auto"/>
            <w:jc w:val="center"/>
            <w:rPr>
              <w:rFonts w:ascii="Arial" w:hAnsi="Arial" w:cs="Arial"/>
              <w:b/>
              <w:sz w:val="56"/>
              <w:szCs w:val="56"/>
            </w:rPr>
          </w:pPr>
          <w:r w:rsidRPr="002671CB">
            <w:rPr>
              <w:rFonts w:ascii="Arial" w:hAnsi="Arial" w:cs="Arial"/>
              <w:b/>
              <w:bCs/>
              <w:kern w:val="32"/>
              <w:sz w:val="56"/>
              <w:szCs w:val="56"/>
            </w:rPr>
            <w:t xml:space="preserve">Work Experience </w:t>
          </w:r>
          <w:r w:rsidRPr="002671CB">
            <w:rPr>
              <w:rFonts w:ascii="Arial" w:hAnsi="Arial" w:cs="Arial"/>
              <w:b/>
              <w:sz w:val="56"/>
              <w:szCs w:val="56"/>
            </w:rPr>
            <w:t>Policy</w:t>
          </w:r>
        </w:p>
        <w:p w14:paraId="2F91E5FA" w14:textId="77777777" w:rsidR="002671CB" w:rsidRPr="002671CB" w:rsidRDefault="002671CB" w:rsidP="002671CB">
          <w:pPr>
            <w:pStyle w:val="BodyText"/>
            <w:rPr>
              <w:rFonts w:ascii="Arial" w:hAnsi="Arial" w:cs="Arial"/>
              <w:sz w:val="56"/>
              <w:szCs w:val="56"/>
            </w:rPr>
          </w:pPr>
        </w:p>
        <w:p w14:paraId="0B30821D" w14:textId="77777777" w:rsidR="002671CB" w:rsidRPr="002671CB" w:rsidRDefault="002671CB" w:rsidP="002671CB">
          <w:pPr>
            <w:spacing w:before="1"/>
            <w:ind w:left="1256" w:right="990"/>
            <w:jc w:val="center"/>
            <w:rPr>
              <w:rFonts w:ascii="Arial" w:hAnsi="Arial" w:cs="Arial"/>
              <w:sz w:val="56"/>
              <w:szCs w:val="56"/>
            </w:rPr>
          </w:pPr>
          <w:r w:rsidRPr="002671CB">
            <w:rPr>
              <w:rFonts w:ascii="Arial" w:hAnsi="Arial" w:cs="Arial"/>
              <w:b/>
              <w:sz w:val="56"/>
              <w:szCs w:val="56"/>
            </w:rPr>
            <w:t xml:space="preserve">Version </w:t>
          </w:r>
          <w:r w:rsidRPr="002671CB">
            <w:rPr>
              <w:rFonts w:ascii="Arial" w:hAnsi="Arial" w:cs="Arial"/>
              <w:sz w:val="56"/>
              <w:szCs w:val="56"/>
            </w:rPr>
            <w:t>1.0</w:t>
          </w:r>
        </w:p>
        <w:p w14:paraId="5EFC414A" w14:textId="5CA04538" w:rsidR="002671CB" w:rsidRPr="002671CB" w:rsidRDefault="002671CB" w:rsidP="002671CB">
          <w:pPr>
            <w:spacing w:before="212"/>
            <w:ind w:left="1255" w:right="990"/>
            <w:jc w:val="center"/>
            <w:rPr>
              <w:rFonts w:ascii="Arial" w:hAnsi="Arial" w:cs="Arial"/>
              <w:sz w:val="56"/>
              <w:szCs w:val="56"/>
            </w:rPr>
          </w:pPr>
          <w:r w:rsidRPr="002671CB">
            <w:rPr>
              <w:rFonts w:ascii="Arial" w:hAnsi="Arial" w:cs="Arial"/>
              <w:b/>
              <w:sz w:val="56"/>
              <w:szCs w:val="56"/>
            </w:rPr>
            <w:t>Last updated</w:t>
          </w:r>
          <w:r w:rsidRPr="002671CB">
            <w:rPr>
              <w:rFonts w:ascii="Arial" w:hAnsi="Arial" w:cs="Arial"/>
              <w:sz w:val="56"/>
              <w:szCs w:val="56"/>
            </w:rPr>
            <w:t xml:space="preserve">: </w:t>
          </w:r>
          <w:r>
            <w:rPr>
              <w:rFonts w:ascii="Arial" w:hAnsi="Arial" w:cs="Arial"/>
              <w:sz w:val="56"/>
              <w:szCs w:val="56"/>
            </w:rPr>
            <w:t>06/03/2024</w:t>
          </w:r>
        </w:p>
        <w:p w14:paraId="143864FD" w14:textId="77777777" w:rsidR="002671CB" w:rsidRDefault="002671CB" w:rsidP="002671CB">
          <w:pPr>
            <w:pStyle w:val="Heading2"/>
            <w:spacing w:before="89" w:after="19"/>
            <w:ind w:left="1256" w:right="990"/>
            <w:jc w:val="center"/>
          </w:pPr>
        </w:p>
        <w:p w14:paraId="454E058F" w14:textId="5F0BA832" w:rsidR="002671CB" w:rsidRDefault="002671CB" w:rsidP="002671CB">
          <w:r>
            <w:rPr>
              <w:noProof/>
              <w:lang w:val="en-IE" w:eastAsia="en-IE"/>
            </w:rPr>
            <w:drawing>
              <wp:anchor distT="0" distB="0" distL="0" distR="0" simplePos="0" relativeHeight="251661312" behindDoc="1" locked="0" layoutInCell="1" allowOverlap="1" wp14:anchorId="32A0DE62" wp14:editId="646D66DF">
                <wp:simplePos x="0" y="0"/>
                <wp:positionH relativeFrom="page">
                  <wp:posOffset>1092790</wp:posOffset>
                </wp:positionH>
                <wp:positionV relativeFrom="page">
                  <wp:posOffset>2622201</wp:posOffset>
                </wp:positionV>
                <wp:extent cx="5542023" cy="5541892"/>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5542023" cy="5541892"/>
                        </a:xfrm>
                        <a:prstGeom prst="rect">
                          <a:avLst/>
                        </a:prstGeom>
                      </pic:spPr>
                    </pic:pic>
                  </a:graphicData>
                </a:graphic>
              </wp:anchor>
            </w:drawing>
          </w:r>
        </w:p>
        <w:p w14:paraId="5D3808C1" w14:textId="5286EB64" w:rsidR="002671CB" w:rsidRDefault="002671CB" w:rsidP="002671CB">
          <w:pPr>
            <w:pStyle w:val="BodyText"/>
            <w:spacing w:line="46" w:lineRule="exact"/>
            <w:ind w:left="1402"/>
            <w:rPr>
              <w:sz w:val="4"/>
            </w:rPr>
          </w:pPr>
        </w:p>
        <w:p w14:paraId="49B4AABB" w14:textId="77777777" w:rsidR="002671CB" w:rsidRDefault="002671CB" w:rsidP="002671CB">
          <w:pPr>
            <w:pStyle w:val="BodyText"/>
            <w:rPr>
              <w:b/>
            </w:rPr>
          </w:pPr>
        </w:p>
        <w:p w14:paraId="0049AA09" w14:textId="77777777" w:rsidR="002671CB" w:rsidRPr="003C7D85" w:rsidRDefault="002671CB" w:rsidP="002671CB">
          <w:pPr>
            <w:spacing w:line="360" w:lineRule="auto"/>
            <w:jc w:val="center"/>
            <w:rPr>
              <w:b/>
              <w:sz w:val="28"/>
              <w:szCs w:val="28"/>
            </w:rPr>
          </w:pPr>
          <w:r w:rsidRPr="003C7D85">
            <w:rPr>
              <w:b/>
              <w:sz w:val="28"/>
              <w:szCs w:val="28"/>
            </w:rPr>
            <w:t>Céim Eile, Templemore College of Further Education (TCFE)</w:t>
          </w:r>
        </w:p>
        <w:p w14:paraId="250CC981" w14:textId="77777777" w:rsidR="002671CB" w:rsidRPr="003C7D85" w:rsidRDefault="002671CB" w:rsidP="002671CB">
          <w:pPr>
            <w:spacing w:line="360" w:lineRule="auto"/>
            <w:jc w:val="center"/>
            <w:rPr>
              <w:b/>
              <w:sz w:val="28"/>
              <w:szCs w:val="28"/>
            </w:rPr>
          </w:pPr>
        </w:p>
        <w:p w14:paraId="769B101C" w14:textId="77777777" w:rsidR="002671CB" w:rsidRPr="003C7D85" w:rsidRDefault="002671CB" w:rsidP="002671CB">
          <w:pPr>
            <w:spacing w:line="360" w:lineRule="auto"/>
            <w:jc w:val="center"/>
            <w:rPr>
              <w:b/>
              <w:sz w:val="28"/>
              <w:szCs w:val="28"/>
            </w:rPr>
          </w:pPr>
          <w:r w:rsidRPr="003C7D85">
            <w:rPr>
              <w:b/>
              <w:bCs/>
              <w:kern w:val="32"/>
              <w:sz w:val="28"/>
              <w:szCs w:val="28"/>
            </w:rPr>
            <w:t xml:space="preserve">Work Experience </w:t>
          </w:r>
          <w:r w:rsidRPr="003C7D85">
            <w:rPr>
              <w:b/>
              <w:sz w:val="28"/>
              <w:szCs w:val="28"/>
            </w:rPr>
            <w:t>Policy</w:t>
          </w:r>
        </w:p>
        <w:p w14:paraId="3306A0E0" w14:textId="77777777" w:rsidR="002671CB" w:rsidRDefault="002671CB" w:rsidP="002671CB">
          <w:pPr>
            <w:pStyle w:val="BodyText"/>
            <w:spacing w:before="2" w:after="1"/>
            <w:rPr>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2671CB" w14:paraId="7A4F5208" w14:textId="77777777" w:rsidTr="002671CB">
            <w:trPr>
              <w:trHeight w:val="395"/>
              <w:jc w:val="center"/>
            </w:trPr>
            <w:tc>
              <w:tcPr>
                <w:tcW w:w="2405" w:type="dxa"/>
                <w:shd w:val="clear" w:color="auto" w:fill="D9E1F3"/>
              </w:tcPr>
              <w:p w14:paraId="20567C28" w14:textId="77777777" w:rsidR="002671CB" w:rsidRDefault="002671CB" w:rsidP="006F1B2D">
                <w:pPr>
                  <w:pStyle w:val="TableParagraph"/>
                  <w:spacing w:before="60"/>
                  <w:ind w:left="107"/>
                  <w:rPr>
                    <w:b/>
                    <w:sz w:val="24"/>
                  </w:rPr>
                </w:pPr>
                <w:r>
                  <w:rPr>
                    <w:b/>
                    <w:sz w:val="24"/>
                  </w:rPr>
                  <w:t>Policy Area</w:t>
                </w:r>
              </w:p>
            </w:tc>
            <w:tc>
              <w:tcPr>
                <w:tcW w:w="6614" w:type="dxa"/>
              </w:tcPr>
              <w:p w14:paraId="30E5C8A6" w14:textId="5152380C" w:rsidR="002671CB" w:rsidRPr="004E6007" w:rsidRDefault="002671CB" w:rsidP="006F1B2D">
                <w:pPr>
                  <w:pStyle w:val="TableParagraph"/>
                  <w:rPr>
                    <w:sz w:val="24"/>
                    <w:szCs w:val="24"/>
                  </w:rPr>
                </w:pPr>
                <w:r>
                  <w:rPr>
                    <w:sz w:val="24"/>
                    <w:szCs w:val="24"/>
                  </w:rPr>
                  <w:t>Centres</w:t>
                </w:r>
              </w:p>
            </w:tc>
          </w:tr>
          <w:tr w:rsidR="002671CB" w14:paraId="19D1929A" w14:textId="77777777" w:rsidTr="002671CB">
            <w:trPr>
              <w:trHeight w:val="551"/>
              <w:jc w:val="center"/>
            </w:trPr>
            <w:tc>
              <w:tcPr>
                <w:tcW w:w="2405" w:type="dxa"/>
                <w:shd w:val="clear" w:color="auto" w:fill="D9E1F3"/>
              </w:tcPr>
              <w:p w14:paraId="500AF2EB" w14:textId="77777777" w:rsidR="002671CB" w:rsidRDefault="002671CB" w:rsidP="006F1B2D">
                <w:pPr>
                  <w:pStyle w:val="TableParagraph"/>
                  <w:spacing w:line="270" w:lineRule="atLeast"/>
                  <w:ind w:left="107" w:right="333"/>
                  <w:rPr>
                    <w:b/>
                    <w:sz w:val="24"/>
                  </w:rPr>
                </w:pPr>
                <w:r>
                  <w:rPr>
                    <w:b/>
                    <w:sz w:val="24"/>
                  </w:rPr>
                  <w:t>Policy Reference No.</w:t>
                </w:r>
              </w:p>
            </w:tc>
            <w:tc>
              <w:tcPr>
                <w:tcW w:w="6614" w:type="dxa"/>
              </w:tcPr>
              <w:p w14:paraId="4F15FE82" w14:textId="77777777" w:rsidR="002671CB" w:rsidRPr="004E6007" w:rsidRDefault="002671CB" w:rsidP="006F1B2D">
                <w:pPr>
                  <w:pStyle w:val="TableParagraph"/>
                  <w:rPr>
                    <w:sz w:val="24"/>
                    <w:szCs w:val="24"/>
                  </w:rPr>
                </w:pPr>
              </w:p>
            </w:tc>
          </w:tr>
          <w:tr w:rsidR="002671CB" w14:paraId="3EBE2405" w14:textId="77777777" w:rsidTr="002671CB">
            <w:trPr>
              <w:trHeight w:val="397"/>
              <w:jc w:val="center"/>
            </w:trPr>
            <w:tc>
              <w:tcPr>
                <w:tcW w:w="2405" w:type="dxa"/>
                <w:shd w:val="clear" w:color="auto" w:fill="D9E1F3"/>
              </w:tcPr>
              <w:p w14:paraId="17F1DB77" w14:textId="77777777" w:rsidR="002671CB" w:rsidRDefault="002671CB" w:rsidP="006F1B2D">
                <w:pPr>
                  <w:pStyle w:val="TableParagraph"/>
                  <w:spacing w:before="62"/>
                  <w:ind w:left="107"/>
                  <w:rPr>
                    <w:b/>
                    <w:sz w:val="24"/>
                  </w:rPr>
                </w:pPr>
                <w:r>
                  <w:rPr>
                    <w:b/>
                    <w:sz w:val="24"/>
                  </w:rPr>
                  <w:t>Version</w:t>
                </w:r>
              </w:p>
            </w:tc>
            <w:tc>
              <w:tcPr>
                <w:tcW w:w="6614" w:type="dxa"/>
              </w:tcPr>
              <w:p w14:paraId="347D1C94" w14:textId="77777777" w:rsidR="002671CB" w:rsidRPr="004E6007" w:rsidRDefault="002671CB" w:rsidP="006F1B2D">
                <w:pPr>
                  <w:pStyle w:val="TableParagraph"/>
                  <w:rPr>
                    <w:sz w:val="24"/>
                    <w:szCs w:val="24"/>
                  </w:rPr>
                </w:pPr>
              </w:p>
            </w:tc>
          </w:tr>
          <w:tr w:rsidR="002671CB" w14:paraId="46F52B74" w14:textId="77777777" w:rsidTr="002671CB">
            <w:trPr>
              <w:trHeight w:val="551"/>
              <w:jc w:val="center"/>
            </w:trPr>
            <w:tc>
              <w:tcPr>
                <w:tcW w:w="2405" w:type="dxa"/>
                <w:shd w:val="clear" w:color="auto" w:fill="D9E1F3"/>
              </w:tcPr>
              <w:p w14:paraId="1F78ADE2" w14:textId="77777777" w:rsidR="002671CB" w:rsidRDefault="002671CB" w:rsidP="006F1B2D">
                <w:pPr>
                  <w:pStyle w:val="TableParagraph"/>
                  <w:spacing w:line="270" w:lineRule="atLeast"/>
                  <w:ind w:left="107" w:right="134"/>
                  <w:rPr>
                    <w:b/>
                    <w:sz w:val="24"/>
                  </w:rPr>
                </w:pPr>
                <w:r>
                  <w:rPr>
                    <w:b/>
                    <w:sz w:val="24"/>
                  </w:rPr>
                  <w:t>Document Created by</w:t>
                </w:r>
              </w:p>
            </w:tc>
            <w:tc>
              <w:tcPr>
                <w:tcW w:w="6614" w:type="dxa"/>
              </w:tcPr>
              <w:p w14:paraId="73B37750" w14:textId="77777777" w:rsidR="002671CB" w:rsidRPr="004E6007" w:rsidRDefault="002671CB" w:rsidP="006F1B2D">
                <w:pPr>
                  <w:pStyle w:val="TableParagraph"/>
                  <w:rPr>
                    <w:sz w:val="24"/>
                    <w:szCs w:val="24"/>
                  </w:rPr>
                </w:pPr>
                <w:r w:rsidRPr="002671CB">
                  <w:rPr>
                    <w:sz w:val="24"/>
                    <w:szCs w:val="24"/>
                  </w:rPr>
                  <w:t>Céim Eile, TCFE</w:t>
                </w:r>
              </w:p>
            </w:tc>
          </w:tr>
          <w:tr w:rsidR="002671CB" w14:paraId="553ABE1D" w14:textId="77777777" w:rsidTr="002671CB">
            <w:trPr>
              <w:trHeight w:val="828"/>
              <w:jc w:val="center"/>
            </w:trPr>
            <w:tc>
              <w:tcPr>
                <w:tcW w:w="2405" w:type="dxa"/>
                <w:shd w:val="clear" w:color="auto" w:fill="D9E1F3"/>
              </w:tcPr>
              <w:p w14:paraId="4690D07D" w14:textId="77777777" w:rsidR="002671CB" w:rsidRDefault="002671CB" w:rsidP="006F1B2D">
                <w:pPr>
                  <w:pStyle w:val="TableParagraph"/>
                  <w:ind w:left="107" w:right="187"/>
                  <w:rPr>
                    <w:b/>
                    <w:sz w:val="24"/>
                  </w:rPr>
                </w:pPr>
                <w:r>
                  <w:rPr>
                    <w:b/>
                    <w:sz w:val="24"/>
                  </w:rPr>
                  <w:t>Date Amended &amp; Short Summary of</w:t>
                </w:r>
              </w:p>
              <w:p w14:paraId="3C9B32F6" w14:textId="77777777" w:rsidR="002671CB" w:rsidRDefault="002671CB" w:rsidP="006F1B2D">
                <w:pPr>
                  <w:pStyle w:val="TableParagraph"/>
                  <w:spacing w:line="255" w:lineRule="exact"/>
                  <w:ind w:left="107"/>
                  <w:rPr>
                    <w:b/>
                    <w:sz w:val="24"/>
                  </w:rPr>
                </w:pPr>
                <w:r>
                  <w:rPr>
                    <w:b/>
                    <w:sz w:val="24"/>
                  </w:rPr>
                  <w:t>Amendments</w:t>
                </w:r>
              </w:p>
            </w:tc>
            <w:tc>
              <w:tcPr>
                <w:tcW w:w="6614" w:type="dxa"/>
              </w:tcPr>
              <w:p w14:paraId="28FEE242" w14:textId="77777777" w:rsidR="002671CB" w:rsidRPr="004E6007" w:rsidRDefault="002671CB" w:rsidP="006F1B2D">
                <w:pPr>
                  <w:pStyle w:val="TableParagraph"/>
                  <w:rPr>
                    <w:sz w:val="24"/>
                    <w:szCs w:val="24"/>
                  </w:rPr>
                </w:pPr>
              </w:p>
            </w:tc>
          </w:tr>
          <w:tr w:rsidR="002671CB" w14:paraId="7B5307C2" w14:textId="77777777" w:rsidTr="002671CB">
            <w:trPr>
              <w:trHeight w:val="1103"/>
              <w:jc w:val="center"/>
            </w:trPr>
            <w:tc>
              <w:tcPr>
                <w:tcW w:w="2405" w:type="dxa"/>
                <w:shd w:val="clear" w:color="auto" w:fill="D9E1F3"/>
              </w:tcPr>
              <w:p w14:paraId="499C4AF5" w14:textId="77777777" w:rsidR="002671CB" w:rsidRDefault="002671CB" w:rsidP="006F1B2D">
                <w:pPr>
                  <w:pStyle w:val="TableParagraph"/>
                  <w:spacing w:before="2"/>
                  <w:ind w:left="107"/>
                  <w:rPr>
                    <w:b/>
                    <w:sz w:val="24"/>
                  </w:rPr>
                </w:pPr>
                <w:r>
                  <w:rPr>
                    <w:b/>
                    <w:sz w:val="24"/>
                  </w:rPr>
                  <w:t>Date Reviewed / Ratified by Senior Leadership Team –</w:t>
                </w:r>
              </w:p>
              <w:p w14:paraId="0BF46C7A" w14:textId="77777777" w:rsidR="002671CB" w:rsidRDefault="002671CB" w:rsidP="006F1B2D">
                <w:pPr>
                  <w:pStyle w:val="TableParagraph"/>
                  <w:spacing w:line="253" w:lineRule="exact"/>
                  <w:ind w:left="107"/>
                  <w:rPr>
                    <w:b/>
                    <w:sz w:val="24"/>
                  </w:rPr>
                </w:pPr>
                <w:r>
                  <w:rPr>
                    <w:b/>
                    <w:sz w:val="24"/>
                  </w:rPr>
                  <w:t>CE &amp; Directors</w:t>
                </w:r>
              </w:p>
            </w:tc>
            <w:tc>
              <w:tcPr>
                <w:tcW w:w="6614" w:type="dxa"/>
              </w:tcPr>
              <w:p w14:paraId="3AF24522" w14:textId="77777777" w:rsidR="002671CB" w:rsidRPr="004E6007" w:rsidRDefault="002671CB" w:rsidP="006F1B2D">
                <w:pPr>
                  <w:pStyle w:val="TableParagraph"/>
                  <w:rPr>
                    <w:sz w:val="24"/>
                    <w:szCs w:val="24"/>
                  </w:rPr>
                </w:pPr>
              </w:p>
            </w:tc>
          </w:tr>
          <w:tr w:rsidR="002671CB" w14:paraId="4E9C5C1A" w14:textId="77777777" w:rsidTr="002671CB">
            <w:trPr>
              <w:trHeight w:val="1175"/>
              <w:jc w:val="center"/>
            </w:trPr>
            <w:tc>
              <w:tcPr>
                <w:tcW w:w="2405" w:type="dxa"/>
                <w:shd w:val="clear" w:color="auto" w:fill="D9E1F3"/>
              </w:tcPr>
              <w:p w14:paraId="3B5D9896" w14:textId="77777777" w:rsidR="002671CB" w:rsidRDefault="002671CB" w:rsidP="006F1B2D">
                <w:pPr>
                  <w:pStyle w:val="TableParagraph"/>
                  <w:spacing w:before="17" w:line="259" w:lineRule="auto"/>
                  <w:ind w:left="107" w:right="280"/>
                  <w:rPr>
                    <w:b/>
                    <w:sz w:val="24"/>
                  </w:rPr>
                </w:pPr>
                <w:r>
                  <w:rPr>
                    <w:b/>
                    <w:sz w:val="24"/>
                  </w:rPr>
                  <w:t xml:space="preserve">Date Noted </w:t>
                </w:r>
                <w:r>
                  <w:rPr>
                    <w:rFonts w:ascii="DejaVu Sans" w:hAnsi="DejaVu Sans"/>
                    <w:b/>
                    <w:sz w:val="24"/>
                  </w:rPr>
                  <w:t xml:space="preserve">☐ </w:t>
                </w:r>
                <w:r>
                  <w:rPr>
                    <w:b/>
                    <w:sz w:val="24"/>
                  </w:rPr>
                  <w:t xml:space="preserve">/ Date Adopted </w:t>
                </w:r>
                <w:r>
                  <w:rPr>
                    <w:rFonts w:ascii="DejaVu Sans" w:hAnsi="DejaVu Sans"/>
                    <w:b/>
                    <w:sz w:val="24"/>
                  </w:rPr>
                  <w:t xml:space="preserve">☐ </w:t>
                </w:r>
                <w:r>
                  <w:rPr>
                    <w:b/>
                    <w:sz w:val="24"/>
                  </w:rPr>
                  <w:t>by Tipperary ETB</w:t>
                </w:r>
              </w:p>
              <w:p w14:paraId="10B376C1" w14:textId="77777777" w:rsidR="002671CB" w:rsidRDefault="002671CB" w:rsidP="006F1B2D">
                <w:pPr>
                  <w:pStyle w:val="TableParagraph"/>
                  <w:spacing w:line="232" w:lineRule="exact"/>
                  <w:ind w:left="107"/>
                  <w:rPr>
                    <w:b/>
                    <w:sz w:val="24"/>
                  </w:rPr>
                </w:pPr>
                <w:r>
                  <w:rPr>
                    <w:b/>
                    <w:sz w:val="24"/>
                  </w:rPr>
                  <w:t>Committee</w:t>
                </w:r>
              </w:p>
            </w:tc>
            <w:tc>
              <w:tcPr>
                <w:tcW w:w="6614" w:type="dxa"/>
              </w:tcPr>
              <w:p w14:paraId="4FDF8FCC" w14:textId="77777777" w:rsidR="002671CB" w:rsidRPr="004E6007" w:rsidRDefault="002671CB" w:rsidP="006F1B2D">
                <w:pPr>
                  <w:pStyle w:val="TableParagraph"/>
                  <w:rPr>
                    <w:sz w:val="24"/>
                    <w:szCs w:val="24"/>
                  </w:rPr>
                </w:pPr>
              </w:p>
            </w:tc>
          </w:tr>
          <w:tr w:rsidR="002671CB" w14:paraId="325E06A4" w14:textId="77777777" w:rsidTr="002671CB">
            <w:trPr>
              <w:trHeight w:val="398"/>
              <w:jc w:val="center"/>
            </w:trPr>
            <w:tc>
              <w:tcPr>
                <w:tcW w:w="2405" w:type="dxa"/>
                <w:shd w:val="clear" w:color="auto" w:fill="D9E1F3"/>
              </w:tcPr>
              <w:p w14:paraId="5F8626DD" w14:textId="77777777" w:rsidR="002671CB" w:rsidRDefault="002671CB" w:rsidP="006F1B2D">
                <w:pPr>
                  <w:pStyle w:val="TableParagraph"/>
                  <w:spacing w:before="60"/>
                  <w:ind w:left="107"/>
                  <w:rPr>
                    <w:b/>
                    <w:sz w:val="24"/>
                  </w:rPr>
                </w:pPr>
                <w:r>
                  <w:rPr>
                    <w:b/>
                    <w:sz w:val="24"/>
                  </w:rPr>
                  <w:t>Policy Review Date</w:t>
                </w:r>
              </w:p>
            </w:tc>
            <w:tc>
              <w:tcPr>
                <w:tcW w:w="6614" w:type="dxa"/>
              </w:tcPr>
              <w:p w14:paraId="388DC8D3" w14:textId="77777777" w:rsidR="002671CB" w:rsidRPr="004E6007" w:rsidRDefault="002671CB" w:rsidP="006F1B2D">
                <w:pPr>
                  <w:pStyle w:val="TableParagraph"/>
                  <w:rPr>
                    <w:sz w:val="24"/>
                    <w:szCs w:val="24"/>
                  </w:rPr>
                </w:pPr>
              </w:p>
            </w:tc>
          </w:tr>
          <w:tr w:rsidR="002671CB" w14:paraId="4E3D4956" w14:textId="77777777" w:rsidTr="002671CB">
            <w:trPr>
              <w:trHeight w:val="828"/>
              <w:jc w:val="center"/>
            </w:trPr>
            <w:tc>
              <w:tcPr>
                <w:tcW w:w="2405" w:type="dxa"/>
                <w:shd w:val="clear" w:color="auto" w:fill="D9E1F3"/>
              </w:tcPr>
              <w:p w14:paraId="5C31A010" w14:textId="77777777" w:rsidR="002671CB" w:rsidRDefault="002671CB" w:rsidP="006F1B2D">
                <w:pPr>
                  <w:pStyle w:val="TableParagraph"/>
                  <w:ind w:left="107" w:right="107"/>
                  <w:rPr>
                    <w:b/>
                    <w:sz w:val="24"/>
                  </w:rPr>
                </w:pPr>
                <w:r>
                  <w:rPr>
                    <w:b/>
                    <w:sz w:val="24"/>
                  </w:rPr>
                  <w:t>Date of Withdrawal of Obsolete</w:t>
                </w:r>
              </w:p>
              <w:p w14:paraId="76D66186" w14:textId="77777777" w:rsidR="002671CB" w:rsidRDefault="002671CB" w:rsidP="006F1B2D">
                <w:pPr>
                  <w:pStyle w:val="TableParagraph"/>
                  <w:spacing w:line="255" w:lineRule="exact"/>
                  <w:ind w:left="107"/>
                  <w:rPr>
                    <w:b/>
                    <w:sz w:val="24"/>
                  </w:rPr>
                </w:pPr>
                <w:r>
                  <w:rPr>
                    <w:b/>
                    <w:sz w:val="24"/>
                  </w:rPr>
                  <w:t>Document</w:t>
                </w:r>
              </w:p>
            </w:tc>
            <w:tc>
              <w:tcPr>
                <w:tcW w:w="6614" w:type="dxa"/>
              </w:tcPr>
              <w:p w14:paraId="1968381C" w14:textId="77777777" w:rsidR="002671CB" w:rsidRPr="004E6007" w:rsidRDefault="002671CB" w:rsidP="006F1B2D">
                <w:pPr>
                  <w:pStyle w:val="TableParagraph"/>
                  <w:rPr>
                    <w:sz w:val="24"/>
                    <w:szCs w:val="24"/>
                  </w:rPr>
                </w:pPr>
              </w:p>
            </w:tc>
          </w:tr>
          <w:tr w:rsidR="002671CB" w14:paraId="4FDBFF79" w14:textId="77777777" w:rsidTr="002671CB">
            <w:trPr>
              <w:trHeight w:val="395"/>
              <w:jc w:val="center"/>
            </w:trPr>
            <w:tc>
              <w:tcPr>
                <w:tcW w:w="2405" w:type="dxa"/>
                <w:shd w:val="clear" w:color="auto" w:fill="D9E1F3"/>
              </w:tcPr>
              <w:p w14:paraId="203346CE" w14:textId="77777777" w:rsidR="002671CB" w:rsidRDefault="002671CB" w:rsidP="006F1B2D">
                <w:pPr>
                  <w:pStyle w:val="TableParagraph"/>
                  <w:spacing w:before="60"/>
                  <w:ind w:left="107"/>
                  <w:rPr>
                    <w:b/>
                    <w:sz w:val="24"/>
                  </w:rPr>
                </w:pPr>
                <w:r>
                  <w:rPr>
                    <w:b/>
                    <w:sz w:val="24"/>
                  </w:rPr>
                  <w:t>Send Feedback to</w:t>
                </w:r>
              </w:p>
            </w:tc>
            <w:tc>
              <w:tcPr>
                <w:tcW w:w="6614" w:type="dxa"/>
              </w:tcPr>
              <w:p w14:paraId="6A300927" w14:textId="77777777" w:rsidR="002671CB" w:rsidRPr="004E6007" w:rsidRDefault="002671CB" w:rsidP="006F1B2D">
                <w:pPr>
                  <w:pStyle w:val="TableParagraph"/>
                  <w:rPr>
                    <w:sz w:val="24"/>
                    <w:szCs w:val="24"/>
                  </w:rPr>
                </w:pPr>
              </w:p>
            </w:tc>
          </w:tr>
        </w:tbl>
        <w:p w14:paraId="45E4AAC9" w14:textId="77777777" w:rsidR="002671CB" w:rsidRDefault="002671CB" w:rsidP="002671CB">
          <w:pPr>
            <w:pStyle w:val="BodyText"/>
            <w:rPr>
              <w:b/>
            </w:rPr>
          </w:pPr>
        </w:p>
        <w:p w14:paraId="7078B516" w14:textId="77777777" w:rsidR="002671CB" w:rsidRDefault="002671CB" w:rsidP="002671CB">
          <w:pPr>
            <w:pStyle w:val="BodyText"/>
            <w:rPr>
              <w:b/>
            </w:rPr>
          </w:pPr>
        </w:p>
        <w:p w14:paraId="61C8058D" w14:textId="77777777" w:rsidR="002671CB" w:rsidRDefault="002671CB" w:rsidP="002671CB">
          <w:pPr>
            <w:pStyle w:val="BodyText"/>
            <w:rPr>
              <w:b/>
            </w:rPr>
          </w:pPr>
        </w:p>
        <w:p w14:paraId="6E2873D4" w14:textId="77777777" w:rsidR="006F1B2D" w:rsidRPr="005C4669" w:rsidRDefault="006F1B2D" w:rsidP="006F1B2D">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20F07CA3" w14:textId="77777777" w:rsidR="006F1B2D" w:rsidRPr="005C4669" w:rsidRDefault="006F1B2D" w:rsidP="006F1B2D">
          <w:pPr>
            <w:pStyle w:val="Default"/>
            <w:jc w:val="center"/>
            <w:rPr>
              <w:sz w:val="16"/>
              <w:szCs w:val="14"/>
            </w:rPr>
          </w:pPr>
        </w:p>
        <w:p w14:paraId="44EA2CFE" w14:textId="77777777" w:rsidR="006F1B2D" w:rsidRPr="005C4669" w:rsidRDefault="006F1B2D" w:rsidP="006F1B2D">
          <w:pPr>
            <w:pStyle w:val="Default"/>
            <w:jc w:val="center"/>
            <w:rPr>
              <w:sz w:val="16"/>
              <w:szCs w:val="14"/>
            </w:rPr>
          </w:pPr>
          <w:r w:rsidRPr="005C4669">
            <w:rPr>
              <w:sz w:val="16"/>
              <w:szCs w:val="14"/>
            </w:rPr>
            <w:t>Funded by the Irish Government and part-financed by the European Union under the</w:t>
          </w:r>
        </w:p>
        <w:p w14:paraId="66CCD374" w14:textId="77777777" w:rsidR="006F1B2D" w:rsidRPr="005C4669" w:rsidRDefault="006F1B2D" w:rsidP="006F1B2D">
          <w:pPr>
            <w:pStyle w:val="Default"/>
            <w:jc w:val="center"/>
            <w:rPr>
              <w:sz w:val="16"/>
              <w:szCs w:val="14"/>
            </w:rPr>
          </w:pPr>
          <w:r w:rsidRPr="005C4669">
            <w:rPr>
              <w:sz w:val="16"/>
              <w:szCs w:val="14"/>
            </w:rPr>
            <w:t>National Development Plan</w:t>
          </w:r>
        </w:p>
        <w:p w14:paraId="5AD8F868" w14:textId="77777777" w:rsidR="006F1B2D" w:rsidRPr="005C4669" w:rsidRDefault="006F1B2D" w:rsidP="006F1B2D">
          <w:pPr>
            <w:jc w:val="center"/>
            <w:rPr>
              <w:sz w:val="16"/>
              <w:szCs w:val="14"/>
            </w:rPr>
          </w:pPr>
          <w:r w:rsidRPr="005C4669">
            <w:rPr>
              <w:sz w:val="16"/>
              <w:szCs w:val="14"/>
            </w:rPr>
            <w:t xml:space="preserve">Príomh Oifigeach Feidhmiúcháin: </w:t>
          </w:r>
          <w:r w:rsidRPr="0037733D">
            <w:rPr>
              <w:sz w:val="16"/>
              <w:szCs w:val="14"/>
            </w:rPr>
            <w:t>Bernadette Cullen</w:t>
          </w:r>
        </w:p>
        <w:p w14:paraId="50BEA3DE" w14:textId="77777777" w:rsidR="006F1B2D" w:rsidRPr="005C4669" w:rsidRDefault="006F1B2D" w:rsidP="006F1B2D"/>
        <w:p w14:paraId="5189D61A" w14:textId="77777777" w:rsidR="002671CB" w:rsidRDefault="002671CB" w:rsidP="002671CB">
          <w:pPr>
            <w:pStyle w:val="BodyText"/>
            <w:rPr>
              <w:b/>
            </w:rPr>
          </w:pPr>
        </w:p>
        <w:p w14:paraId="2FE78228" w14:textId="77777777" w:rsidR="002671CB" w:rsidRDefault="002671CB" w:rsidP="002671CB">
          <w:pPr>
            <w:pStyle w:val="BodyText"/>
            <w:rPr>
              <w:b/>
            </w:rPr>
          </w:pPr>
        </w:p>
        <w:p w14:paraId="5F7902C9" w14:textId="77777777" w:rsidR="002671CB" w:rsidRDefault="002671CB" w:rsidP="002671CB">
          <w:pPr>
            <w:pStyle w:val="BodyText"/>
            <w:rPr>
              <w:b/>
            </w:rPr>
          </w:pPr>
        </w:p>
        <w:p w14:paraId="6FF67033" w14:textId="3497A912" w:rsidR="0053179B" w:rsidRPr="006F1B2D" w:rsidRDefault="002671CB" w:rsidP="006F1B2D">
          <w:pPr>
            <w:pStyle w:val="NoSpacing"/>
            <w:spacing w:before="1540" w:after="240"/>
            <w:rPr>
              <w:b/>
            </w:rPr>
          </w:pPr>
        </w:p>
      </w:sdtContent>
    </w:sdt>
    <w:sdt>
      <w:sdtPr>
        <w:rPr>
          <w:rFonts w:ascii="Times New Roman" w:eastAsia="Times New Roman" w:hAnsi="Times New Roman" w:cs="Times New Roman"/>
          <w:color w:val="auto"/>
          <w:sz w:val="24"/>
          <w:szCs w:val="24"/>
        </w:rPr>
        <w:id w:val="-1897504999"/>
        <w:docPartObj>
          <w:docPartGallery w:val="Table of Contents"/>
          <w:docPartUnique/>
        </w:docPartObj>
      </w:sdtPr>
      <w:sdtEndPr>
        <w:rPr>
          <w:b/>
          <w:bCs/>
          <w:noProof/>
        </w:rPr>
      </w:sdtEndPr>
      <w:sdtContent>
        <w:p w14:paraId="689379AF" w14:textId="25E6AA7D" w:rsidR="00300E19" w:rsidRDefault="00300E19" w:rsidP="00783B80">
          <w:pPr>
            <w:pStyle w:val="TOCHeading"/>
          </w:pPr>
          <w:r>
            <w:t>Conte</w:t>
          </w:r>
          <w:bookmarkStart w:id="0" w:name="_GoBack"/>
          <w:bookmarkEnd w:id="0"/>
          <w:r>
            <w:t>nts</w:t>
          </w:r>
        </w:p>
        <w:p w14:paraId="0E9EF25B" w14:textId="31BA5A5C" w:rsidR="00227C84" w:rsidRDefault="00300E19">
          <w:pPr>
            <w:pStyle w:val="TOC1"/>
            <w:tabs>
              <w:tab w:val="right" w:leader="dot" w:pos="9350"/>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60615633" w:history="1">
            <w:r w:rsidR="00227C84" w:rsidRPr="00DF07B1">
              <w:rPr>
                <w:rStyle w:val="Hyperlink"/>
                <w:noProof/>
              </w:rPr>
              <w:t>Definitions</w:t>
            </w:r>
            <w:r w:rsidR="00227C84">
              <w:rPr>
                <w:noProof/>
                <w:webHidden/>
              </w:rPr>
              <w:tab/>
            </w:r>
            <w:r w:rsidR="00227C84">
              <w:rPr>
                <w:noProof/>
                <w:webHidden/>
              </w:rPr>
              <w:fldChar w:fldCharType="begin"/>
            </w:r>
            <w:r w:rsidR="00227C84">
              <w:rPr>
                <w:noProof/>
                <w:webHidden/>
              </w:rPr>
              <w:instrText xml:space="preserve"> PAGEREF _Toc160615633 \h </w:instrText>
            </w:r>
            <w:r w:rsidR="00227C84">
              <w:rPr>
                <w:noProof/>
                <w:webHidden/>
              </w:rPr>
            </w:r>
            <w:r w:rsidR="00227C84">
              <w:rPr>
                <w:noProof/>
                <w:webHidden/>
              </w:rPr>
              <w:fldChar w:fldCharType="separate"/>
            </w:r>
            <w:r w:rsidR="00227C84">
              <w:rPr>
                <w:noProof/>
                <w:webHidden/>
              </w:rPr>
              <w:t>4</w:t>
            </w:r>
            <w:r w:rsidR="00227C84">
              <w:rPr>
                <w:noProof/>
                <w:webHidden/>
              </w:rPr>
              <w:fldChar w:fldCharType="end"/>
            </w:r>
          </w:hyperlink>
        </w:p>
        <w:p w14:paraId="02C45658" w14:textId="7C22B606"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34" w:history="1">
            <w:r w:rsidRPr="00DF07B1">
              <w:rPr>
                <w:rStyle w:val="Hyperlink"/>
                <w:noProof/>
              </w:rPr>
              <w:t>Work Experience</w:t>
            </w:r>
            <w:r>
              <w:rPr>
                <w:noProof/>
                <w:webHidden/>
              </w:rPr>
              <w:tab/>
            </w:r>
            <w:r>
              <w:rPr>
                <w:noProof/>
                <w:webHidden/>
              </w:rPr>
              <w:fldChar w:fldCharType="begin"/>
            </w:r>
            <w:r>
              <w:rPr>
                <w:noProof/>
                <w:webHidden/>
              </w:rPr>
              <w:instrText xml:space="preserve"> PAGEREF _Toc160615634 \h </w:instrText>
            </w:r>
            <w:r>
              <w:rPr>
                <w:noProof/>
                <w:webHidden/>
              </w:rPr>
            </w:r>
            <w:r>
              <w:rPr>
                <w:noProof/>
                <w:webHidden/>
              </w:rPr>
              <w:fldChar w:fldCharType="separate"/>
            </w:r>
            <w:r>
              <w:rPr>
                <w:noProof/>
                <w:webHidden/>
              </w:rPr>
              <w:t>4</w:t>
            </w:r>
            <w:r>
              <w:rPr>
                <w:noProof/>
                <w:webHidden/>
              </w:rPr>
              <w:fldChar w:fldCharType="end"/>
            </w:r>
          </w:hyperlink>
        </w:p>
        <w:p w14:paraId="413113CF" w14:textId="063C356C"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35" w:history="1">
            <w:r w:rsidRPr="00DF07B1">
              <w:rPr>
                <w:rStyle w:val="Hyperlink"/>
                <w:noProof/>
              </w:rPr>
              <w:t>Stakeholder</w:t>
            </w:r>
            <w:r>
              <w:rPr>
                <w:noProof/>
                <w:webHidden/>
              </w:rPr>
              <w:tab/>
            </w:r>
            <w:r>
              <w:rPr>
                <w:noProof/>
                <w:webHidden/>
              </w:rPr>
              <w:fldChar w:fldCharType="begin"/>
            </w:r>
            <w:r>
              <w:rPr>
                <w:noProof/>
                <w:webHidden/>
              </w:rPr>
              <w:instrText xml:space="preserve"> PAGEREF _Toc160615635 \h </w:instrText>
            </w:r>
            <w:r>
              <w:rPr>
                <w:noProof/>
                <w:webHidden/>
              </w:rPr>
            </w:r>
            <w:r>
              <w:rPr>
                <w:noProof/>
                <w:webHidden/>
              </w:rPr>
              <w:fldChar w:fldCharType="separate"/>
            </w:r>
            <w:r>
              <w:rPr>
                <w:noProof/>
                <w:webHidden/>
              </w:rPr>
              <w:t>4</w:t>
            </w:r>
            <w:r>
              <w:rPr>
                <w:noProof/>
                <w:webHidden/>
              </w:rPr>
              <w:fldChar w:fldCharType="end"/>
            </w:r>
          </w:hyperlink>
        </w:p>
        <w:p w14:paraId="12D1BBA1" w14:textId="2BFC1A78"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36" w:history="1">
            <w:r w:rsidRPr="00DF07B1">
              <w:rPr>
                <w:rStyle w:val="Hyperlink"/>
                <w:noProof/>
              </w:rPr>
              <w:t>Background</w:t>
            </w:r>
            <w:r>
              <w:rPr>
                <w:noProof/>
                <w:webHidden/>
              </w:rPr>
              <w:tab/>
            </w:r>
            <w:r>
              <w:rPr>
                <w:noProof/>
                <w:webHidden/>
              </w:rPr>
              <w:fldChar w:fldCharType="begin"/>
            </w:r>
            <w:r>
              <w:rPr>
                <w:noProof/>
                <w:webHidden/>
              </w:rPr>
              <w:instrText xml:space="preserve"> PAGEREF _Toc160615636 \h </w:instrText>
            </w:r>
            <w:r>
              <w:rPr>
                <w:noProof/>
                <w:webHidden/>
              </w:rPr>
            </w:r>
            <w:r>
              <w:rPr>
                <w:noProof/>
                <w:webHidden/>
              </w:rPr>
              <w:fldChar w:fldCharType="separate"/>
            </w:r>
            <w:r>
              <w:rPr>
                <w:noProof/>
                <w:webHidden/>
              </w:rPr>
              <w:t>4</w:t>
            </w:r>
            <w:r>
              <w:rPr>
                <w:noProof/>
                <w:webHidden/>
              </w:rPr>
              <w:fldChar w:fldCharType="end"/>
            </w:r>
          </w:hyperlink>
        </w:p>
        <w:p w14:paraId="1317C849" w14:textId="19A5B15A"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37" w:history="1">
            <w:r w:rsidRPr="00DF07B1">
              <w:rPr>
                <w:rStyle w:val="Hyperlink"/>
                <w:noProof/>
              </w:rPr>
              <w:t>Purpose</w:t>
            </w:r>
            <w:r>
              <w:rPr>
                <w:noProof/>
                <w:webHidden/>
              </w:rPr>
              <w:tab/>
            </w:r>
            <w:r>
              <w:rPr>
                <w:noProof/>
                <w:webHidden/>
              </w:rPr>
              <w:fldChar w:fldCharType="begin"/>
            </w:r>
            <w:r>
              <w:rPr>
                <w:noProof/>
                <w:webHidden/>
              </w:rPr>
              <w:instrText xml:space="preserve"> PAGEREF _Toc160615637 \h </w:instrText>
            </w:r>
            <w:r>
              <w:rPr>
                <w:noProof/>
                <w:webHidden/>
              </w:rPr>
            </w:r>
            <w:r>
              <w:rPr>
                <w:noProof/>
                <w:webHidden/>
              </w:rPr>
              <w:fldChar w:fldCharType="separate"/>
            </w:r>
            <w:r>
              <w:rPr>
                <w:noProof/>
                <w:webHidden/>
              </w:rPr>
              <w:t>5</w:t>
            </w:r>
            <w:r>
              <w:rPr>
                <w:noProof/>
                <w:webHidden/>
              </w:rPr>
              <w:fldChar w:fldCharType="end"/>
            </w:r>
          </w:hyperlink>
        </w:p>
        <w:p w14:paraId="126B6639" w14:textId="01CFD1E9"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38" w:history="1">
            <w:r w:rsidRPr="00DF07B1">
              <w:rPr>
                <w:rStyle w:val="Hyperlink"/>
                <w:noProof/>
              </w:rPr>
              <w:t>Stakeholders</w:t>
            </w:r>
            <w:r>
              <w:rPr>
                <w:noProof/>
                <w:webHidden/>
              </w:rPr>
              <w:tab/>
            </w:r>
            <w:r>
              <w:rPr>
                <w:noProof/>
                <w:webHidden/>
              </w:rPr>
              <w:fldChar w:fldCharType="begin"/>
            </w:r>
            <w:r>
              <w:rPr>
                <w:noProof/>
                <w:webHidden/>
              </w:rPr>
              <w:instrText xml:space="preserve"> PAGEREF _Toc160615638 \h </w:instrText>
            </w:r>
            <w:r>
              <w:rPr>
                <w:noProof/>
                <w:webHidden/>
              </w:rPr>
            </w:r>
            <w:r>
              <w:rPr>
                <w:noProof/>
                <w:webHidden/>
              </w:rPr>
              <w:fldChar w:fldCharType="separate"/>
            </w:r>
            <w:r>
              <w:rPr>
                <w:noProof/>
                <w:webHidden/>
              </w:rPr>
              <w:t>6</w:t>
            </w:r>
            <w:r>
              <w:rPr>
                <w:noProof/>
                <w:webHidden/>
              </w:rPr>
              <w:fldChar w:fldCharType="end"/>
            </w:r>
          </w:hyperlink>
        </w:p>
        <w:p w14:paraId="3D3D5A0C" w14:textId="5E9938C6"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39" w:history="1">
            <w:r w:rsidRPr="00DF07B1">
              <w:rPr>
                <w:rStyle w:val="Hyperlink"/>
                <w:noProof/>
              </w:rPr>
              <w:t>Types of Work Experience</w:t>
            </w:r>
            <w:r>
              <w:rPr>
                <w:noProof/>
                <w:webHidden/>
              </w:rPr>
              <w:tab/>
            </w:r>
            <w:r>
              <w:rPr>
                <w:noProof/>
                <w:webHidden/>
              </w:rPr>
              <w:fldChar w:fldCharType="begin"/>
            </w:r>
            <w:r>
              <w:rPr>
                <w:noProof/>
                <w:webHidden/>
              </w:rPr>
              <w:instrText xml:space="preserve"> PAGEREF _Toc160615639 \h </w:instrText>
            </w:r>
            <w:r>
              <w:rPr>
                <w:noProof/>
                <w:webHidden/>
              </w:rPr>
            </w:r>
            <w:r>
              <w:rPr>
                <w:noProof/>
                <w:webHidden/>
              </w:rPr>
              <w:fldChar w:fldCharType="separate"/>
            </w:r>
            <w:r>
              <w:rPr>
                <w:noProof/>
                <w:webHidden/>
              </w:rPr>
              <w:t>6</w:t>
            </w:r>
            <w:r>
              <w:rPr>
                <w:noProof/>
                <w:webHidden/>
              </w:rPr>
              <w:fldChar w:fldCharType="end"/>
            </w:r>
          </w:hyperlink>
        </w:p>
        <w:p w14:paraId="75B440D1" w14:textId="3EE08429"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0" w:history="1">
            <w:r w:rsidRPr="00DF07B1">
              <w:rPr>
                <w:rStyle w:val="Hyperlink"/>
                <w:noProof/>
              </w:rPr>
              <w:t>Procedure for Organising Work Experience</w:t>
            </w:r>
            <w:r>
              <w:rPr>
                <w:noProof/>
                <w:webHidden/>
              </w:rPr>
              <w:tab/>
            </w:r>
            <w:r>
              <w:rPr>
                <w:noProof/>
                <w:webHidden/>
              </w:rPr>
              <w:fldChar w:fldCharType="begin"/>
            </w:r>
            <w:r>
              <w:rPr>
                <w:noProof/>
                <w:webHidden/>
              </w:rPr>
              <w:instrText xml:space="preserve"> PAGEREF _Toc160615640 \h </w:instrText>
            </w:r>
            <w:r>
              <w:rPr>
                <w:noProof/>
                <w:webHidden/>
              </w:rPr>
            </w:r>
            <w:r>
              <w:rPr>
                <w:noProof/>
                <w:webHidden/>
              </w:rPr>
              <w:fldChar w:fldCharType="separate"/>
            </w:r>
            <w:r>
              <w:rPr>
                <w:noProof/>
                <w:webHidden/>
              </w:rPr>
              <w:t>7</w:t>
            </w:r>
            <w:r>
              <w:rPr>
                <w:noProof/>
                <w:webHidden/>
              </w:rPr>
              <w:fldChar w:fldCharType="end"/>
            </w:r>
          </w:hyperlink>
        </w:p>
        <w:p w14:paraId="1F27968D" w14:textId="7A7C776B"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1" w:history="1">
            <w:r w:rsidRPr="00DF07B1">
              <w:rPr>
                <w:rStyle w:val="Hyperlink"/>
                <w:noProof/>
              </w:rPr>
              <w:t>Preparation done with learners prior to Work Experience Placement</w:t>
            </w:r>
            <w:r>
              <w:rPr>
                <w:noProof/>
                <w:webHidden/>
              </w:rPr>
              <w:tab/>
            </w:r>
            <w:r>
              <w:rPr>
                <w:noProof/>
                <w:webHidden/>
              </w:rPr>
              <w:fldChar w:fldCharType="begin"/>
            </w:r>
            <w:r>
              <w:rPr>
                <w:noProof/>
                <w:webHidden/>
              </w:rPr>
              <w:instrText xml:space="preserve"> PAGEREF _Toc160615641 \h </w:instrText>
            </w:r>
            <w:r>
              <w:rPr>
                <w:noProof/>
                <w:webHidden/>
              </w:rPr>
            </w:r>
            <w:r>
              <w:rPr>
                <w:noProof/>
                <w:webHidden/>
              </w:rPr>
              <w:fldChar w:fldCharType="separate"/>
            </w:r>
            <w:r>
              <w:rPr>
                <w:noProof/>
                <w:webHidden/>
              </w:rPr>
              <w:t>8</w:t>
            </w:r>
            <w:r>
              <w:rPr>
                <w:noProof/>
                <w:webHidden/>
              </w:rPr>
              <w:fldChar w:fldCharType="end"/>
            </w:r>
          </w:hyperlink>
        </w:p>
        <w:p w14:paraId="4CC7662E" w14:textId="3C5B27DD"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2" w:history="1">
            <w:r w:rsidRPr="00DF07B1">
              <w:rPr>
                <w:rStyle w:val="Hyperlink"/>
                <w:noProof/>
              </w:rPr>
              <w:t>Monitoring of Work Experience</w:t>
            </w:r>
            <w:r>
              <w:rPr>
                <w:noProof/>
                <w:webHidden/>
              </w:rPr>
              <w:tab/>
            </w:r>
            <w:r>
              <w:rPr>
                <w:noProof/>
                <w:webHidden/>
              </w:rPr>
              <w:fldChar w:fldCharType="begin"/>
            </w:r>
            <w:r>
              <w:rPr>
                <w:noProof/>
                <w:webHidden/>
              </w:rPr>
              <w:instrText xml:space="preserve"> PAGEREF _Toc160615642 \h </w:instrText>
            </w:r>
            <w:r>
              <w:rPr>
                <w:noProof/>
                <w:webHidden/>
              </w:rPr>
            </w:r>
            <w:r>
              <w:rPr>
                <w:noProof/>
                <w:webHidden/>
              </w:rPr>
              <w:fldChar w:fldCharType="separate"/>
            </w:r>
            <w:r>
              <w:rPr>
                <w:noProof/>
                <w:webHidden/>
              </w:rPr>
              <w:t>9</w:t>
            </w:r>
            <w:r>
              <w:rPr>
                <w:noProof/>
                <w:webHidden/>
              </w:rPr>
              <w:fldChar w:fldCharType="end"/>
            </w:r>
          </w:hyperlink>
        </w:p>
        <w:p w14:paraId="18A7CD14" w14:textId="2392F780"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3" w:history="1">
            <w:r w:rsidRPr="00DF07B1">
              <w:rPr>
                <w:rStyle w:val="Hyperlink"/>
                <w:noProof/>
              </w:rPr>
              <w:t>De-briefing</w:t>
            </w:r>
            <w:r>
              <w:rPr>
                <w:noProof/>
                <w:webHidden/>
              </w:rPr>
              <w:tab/>
            </w:r>
            <w:r>
              <w:rPr>
                <w:noProof/>
                <w:webHidden/>
              </w:rPr>
              <w:fldChar w:fldCharType="begin"/>
            </w:r>
            <w:r>
              <w:rPr>
                <w:noProof/>
                <w:webHidden/>
              </w:rPr>
              <w:instrText xml:space="preserve"> PAGEREF _Toc160615643 \h </w:instrText>
            </w:r>
            <w:r>
              <w:rPr>
                <w:noProof/>
                <w:webHidden/>
              </w:rPr>
            </w:r>
            <w:r>
              <w:rPr>
                <w:noProof/>
                <w:webHidden/>
              </w:rPr>
              <w:fldChar w:fldCharType="separate"/>
            </w:r>
            <w:r>
              <w:rPr>
                <w:noProof/>
                <w:webHidden/>
              </w:rPr>
              <w:t>9</w:t>
            </w:r>
            <w:r>
              <w:rPr>
                <w:noProof/>
                <w:webHidden/>
              </w:rPr>
              <w:fldChar w:fldCharType="end"/>
            </w:r>
          </w:hyperlink>
        </w:p>
        <w:p w14:paraId="78732DFC" w14:textId="1B62EE1F"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4" w:history="1">
            <w:r w:rsidRPr="00DF07B1">
              <w:rPr>
                <w:rStyle w:val="Hyperlink"/>
                <w:noProof/>
              </w:rPr>
              <w:t>Assessment of Work Experience</w:t>
            </w:r>
            <w:r>
              <w:rPr>
                <w:noProof/>
                <w:webHidden/>
              </w:rPr>
              <w:tab/>
            </w:r>
            <w:r>
              <w:rPr>
                <w:noProof/>
                <w:webHidden/>
              </w:rPr>
              <w:fldChar w:fldCharType="begin"/>
            </w:r>
            <w:r>
              <w:rPr>
                <w:noProof/>
                <w:webHidden/>
              </w:rPr>
              <w:instrText xml:space="preserve"> PAGEREF _Toc160615644 \h </w:instrText>
            </w:r>
            <w:r>
              <w:rPr>
                <w:noProof/>
                <w:webHidden/>
              </w:rPr>
            </w:r>
            <w:r>
              <w:rPr>
                <w:noProof/>
                <w:webHidden/>
              </w:rPr>
              <w:fldChar w:fldCharType="separate"/>
            </w:r>
            <w:r>
              <w:rPr>
                <w:noProof/>
                <w:webHidden/>
              </w:rPr>
              <w:t>9</w:t>
            </w:r>
            <w:r>
              <w:rPr>
                <w:noProof/>
                <w:webHidden/>
              </w:rPr>
              <w:fldChar w:fldCharType="end"/>
            </w:r>
          </w:hyperlink>
        </w:p>
        <w:p w14:paraId="75B825D0" w14:textId="5FCC6CC3"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45" w:history="1">
            <w:r w:rsidRPr="00DF07B1">
              <w:rPr>
                <w:rStyle w:val="Hyperlink"/>
                <w:noProof/>
              </w:rPr>
              <w:t>Learners’ assessment</w:t>
            </w:r>
            <w:r>
              <w:rPr>
                <w:noProof/>
                <w:webHidden/>
              </w:rPr>
              <w:tab/>
            </w:r>
            <w:r>
              <w:rPr>
                <w:noProof/>
                <w:webHidden/>
              </w:rPr>
              <w:fldChar w:fldCharType="begin"/>
            </w:r>
            <w:r>
              <w:rPr>
                <w:noProof/>
                <w:webHidden/>
              </w:rPr>
              <w:instrText xml:space="preserve"> PAGEREF _Toc160615645 \h </w:instrText>
            </w:r>
            <w:r>
              <w:rPr>
                <w:noProof/>
                <w:webHidden/>
              </w:rPr>
            </w:r>
            <w:r>
              <w:rPr>
                <w:noProof/>
                <w:webHidden/>
              </w:rPr>
              <w:fldChar w:fldCharType="separate"/>
            </w:r>
            <w:r>
              <w:rPr>
                <w:noProof/>
                <w:webHidden/>
              </w:rPr>
              <w:t>9</w:t>
            </w:r>
            <w:r>
              <w:rPr>
                <w:noProof/>
                <w:webHidden/>
              </w:rPr>
              <w:fldChar w:fldCharType="end"/>
            </w:r>
          </w:hyperlink>
        </w:p>
        <w:p w14:paraId="348F93C6" w14:textId="161DEB86"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46" w:history="1">
            <w:r w:rsidRPr="00DF07B1">
              <w:rPr>
                <w:rStyle w:val="Hyperlink"/>
                <w:noProof/>
              </w:rPr>
              <w:t>Employers’ assessment</w:t>
            </w:r>
            <w:r>
              <w:rPr>
                <w:noProof/>
                <w:webHidden/>
              </w:rPr>
              <w:tab/>
            </w:r>
            <w:r>
              <w:rPr>
                <w:noProof/>
                <w:webHidden/>
              </w:rPr>
              <w:fldChar w:fldCharType="begin"/>
            </w:r>
            <w:r>
              <w:rPr>
                <w:noProof/>
                <w:webHidden/>
              </w:rPr>
              <w:instrText xml:space="preserve"> PAGEREF _Toc160615646 \h </w:instrText>
            </w:r>
            <w:r>
              <w:rPr>
                <w:noProof/>
                <w:webHidden/>
              </w:rPr>
            </w:r>
            <w:r>
              <w:rPr>
                <w:noProof/>
                <w:webHidden/>
              </w:rPr>
              <w:fldChar w:fldCharType="separate"/>
            </w:r>
            <w:r>
              <w:rPr>
                <w:noProof/>
                <w:webHidden/>
              </w:rPr>
              <w:t>9</w:t>
            </w:r>
            <w:r>
              <w:rPr>
                <w:noProof/>
                <w:webHidden/>
              </w:rPr>
              <w:fldChar w:fldCharType="end"/>
            </w:r>
          </w:hyperlink>
        </w:p>
        <w:p w14:paraId="0324EC79" w14:textId="26502F21"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7" w:history="1">
            <w:r w:rsidRPr="00DF07B1">
              <w:rPr>
                <w:rStyle w:val="Hyperlink"/>
                <w:noProof/>
              </w:rPr>
              <w:t>Acknowledging Assistance of Employers</w:t>
            </w:r>
            <w:r>
              <w:rPr>
                <w:noProof/>
                <w:webHidden/>
              </w:rPr>
              <w:tab/>
            </w:r>
            <w:r>
              <w:rPr>
                <w:noProof/>
                <w:webHidden/>
              </w:rPr>
              <w:fldChar w:fldCharType="begin"/>
            </w:r>
            <w:r>
              <w:rPr>
                <w:noProof/>
                <w:webHidden/>
              </w:rPr>
              <w:instrText xml:space="preserve"> PAGEREF _Toc160615647 \h </w:instrText>
            </w:r>
            <w:r>
              <w:rPr>
                <w:noProof/>
                <w:webHidden/>
              </w:rPr>
            </w:r>
            <w:r>
              <w:rPr>
                <w:noProof/>
                <w:webHidden/>
              </w:rPr>
              <w:fldChar w:fldCharType="separate"/>
            </w:r>
            <w:r>
              <w:rPr>
                <w:noProof/>
                <w:webHidden/>
              </w:rPr>
              <w:t>10</w:t>
            </w:r>
            <w:r>
              <w:rPr>
                <w:noProof/>
                <w:webHidden/>
              </w:rPr>
              <w:fldChar w:fldCharType="end"/>
            </w:r>
          </w:hyperlink>
        </w:p>
        <w:p w14:paraId="3A9093C2" w14:textId="190CC314"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8" w:history="1">
            <w:r w:rsidRPr="00DF07B1">
              <w:rPr>
                <w:rStyle w:val="Hyperlink"/>
                <w:noProof/>
              </w:rPr>
              <w:t>Work Placement</w:t>
            </w:r>
            <w:r>
              <w:rPr>
                <w:noProof/>
                <w:webHidden/>
              </w:rPr>
              <w:tab/>
            </w:r>
            <w:r>
              <w:rPr>
                <w:noProof/>
                <w:webHidden/>
              </w:rPr>
              <w:fldChar w:fldCharType="begin"/>
            </w:r>
            <w:r>
              <w:rPr>
                <w:noProof/>
                <w:webHidden/>
              </w:rPr>
              <w:instrText xml:space="preserve"> PAGEREF _Toc160615648 \h </w:instrText>
            </w:r>
            <w:r>
              <w:rPr>
                <w:noProof/>
                <w:webHidden/>
              </w:rPr>
            </w:r>
            <w:r>
              <w:rPr>
                <w:noProof/>
                <w:webHidden/>
              </w:rPr>
              <w:fldChar w:fldCharType="separate"/>
            </w:r>
            <w:r>
              <w:rPr>
                <w:noProof/>
                <w:webHidden/>
              </w:rPr>
              <w:t>10</w:t>
            </w:r>
            <w:r>
              <w:rPr>
                <w:noProof/>
                <w:webHidden/>
              </w:rPr>
              <w:fldChar w:fldCharType="end"/>
            </w:r>
          </w:hyperlink>
        </w:p>
        <w:p w14:paraId="57813CFD" w14:textId="23575278"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49" w:history="1">
            <w:r w:rsidRPr="00DF07B1">
              <w:rPr>
                <w:rStyle w:val="Hyperlink"/>
                <w:noProof/>
              </w:rPr>
              <w:t>Attendance</w:t>
            </w:r>
            <w:r>
              <w:rPr>
                <w:noProof/>
                <w:webHidden/>
              </w:rPr>
              <w:tab/>
            </w:r>
            <w:r>
              <w:rPr>
                <w:noProof/>
                <w:webHidden/>
              </w:rPr>
              <w:fldChar w:fldCharType="begin"/>
            </w:r>
            <w:r>
              <w:rPr>
                <w:noProof/>
                <w:webHidden/>
              </w:rPr>
              <w:instrText xml:space="preserve"> PAGEREF _Toc160615649 \h </w:instrText>
            </w:r>
            <w:r>
              <w:rPr>
                <w:noProof/>
                <w:webHidden/>
              </w:rPr>
            </w:r>
            <w:r>
              <w:rPr>
                <w:noProof/>
                <w:webHidden/>
              </w:rPr>
              <w:fldChar w:fldCharType="separate"/>
            </w:r>
            <w:r>
              <w:rPr>
                <w:noProof/>
                <w:webHidden/>
              </w:rPr>
              <w:t>10</w:t>
            </w:r>
            <w:r>
              <w:rPr>
                <w:noProof/>
                <w:webHidden/>
              </w:rPr>
              <w:fldChar w:fldCharType="end"/>
            </w:r>
          </w:hyperlink>
        </w:p>
        <w:p w14:paraId="140D99A5" w14:textId="115A68E1"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50" w:history="1">
            <w:r w:rsidRPr="00DF07B1">
              <w:rPr>
                <w:rStyle w:val="Hyperlink"/>
                <w:noProof/>
              </w:rPr>
              <w:t>Remuneration</w:t>
            </w:r>
            <w:r>
              <w:rPr>
                <w:noProof/>
                <w:webHidden/>
              </w:rPr>
              <w:tab/>
            </w:r>
            <w:r>
              <w:rPr>
                <w:noProof/>
                <w:webHidden/>
              </w:rPr>
              <w:fldChar w:fldCharType="begin"/>
            </w:r>
            <w:r>
              <w:rPr>
                <w:noProof/>
                <w:webHidden/>
              </w:rPr>
              <w:instrText xml:space="preserve"> PAGEREF _Toc160615650 \h </w:instrText>
            </w:r>
            <w:r>
              <w:rPr>
                <w:noProof/>
                <w:webHidden/>
              </w:rPr>
            </w:r>
            <w:r>
              <w:rPr>
                <w:noProof/>
                <w:webHidden/>
              </w:rPr>
              <w:fldChar w:fldCharType="separate"/>
            </w:r>
            <w:r>
              <w:rPr>
                <w:noProof/>
                <w:webHidden/>
              </w:rPr>
              <w:t>10</w:t>
            </w:r>
            <w:r>
              <w:rPr>
                <w:noProof/>
                <w:webHidden/>
              </w:rPr>
              <w:fldChar w:fldCharType="end"/>
            </w:r>
          </w:hyperlink>
        </w:p>
        <w:p w14:paraId="68CBF959" w14:textId="07D79956"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51" w:history="1">
            <w:r w:rsidRPr="00DF07B1">
              <w:rPr>
                <w:rStyle w:val="Hyperlink"/>
                <w:noProof/>
              </w:rPr>
              <w:t>Appropriate Dress/Hygiene</w:t>
            </w:r>
            <w:r>
              <w:rPr>
                <w:noProof/>
                <w:webHidden/>
              </w:rPr>
              <w:tab/>
            </w:r>
            <w:r>
              <w:rPr>
                <w:noProof/>
                <w:webHidden/>
              </w:rPr>
              <w:fldChar w:fldCharType="begin"/>
            </w:r>
            <w:r>
              <w:rPr>
                <w:noProof/>
                <w:webHidden/>
              </w:rPr>
              <w:instrText xml:space="preserve"> PAGEREF _Toc160615651 \h </w:instrText>
            </w:r>
            <w:r>
              <w:rPr>
                <w:noProof/>
                <w:webHidden/>
              </w:rPr>
            </w:r>
            <w:r>
              <w:rPr>
                <w:noProof/>
                <w:webHidden/>
              </w:rPr>
              <w:fldChar w:fldCharType="separate"/>
            </w:r>
            <w:r>
              <w:rPr>
                <w:noProof/>
                <w:webHidden/>
              </w:rPr>
              <w:t>10</w:t>
            </w:r>
            <w:r>
              <w:rPr>
                <w:noProof/>
                <w:webHidden/>
              </w:rPr>
              <w:fldChar w:fldCharType="end"/>
            </w:r>
          </w:hyperlink>
        </w:p>
        <w:p w14:paraId="7429C430" w14:textId="6FF8194E"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52" w:history="1">
            <w:r w:rsidRPr="00DF07B1">
              <w:rPr>
                <w:rStyle w:val="Hyperlink"/>
                <w:noProof/>
              </w:rPr>
              <w:t>Confidentiality</w:t>
            </w:r>
            <w:r>
              <w:rPr>
                <w:noProof/>
                <w:webHidden/>
              </w:rPr>
              <w:tab/>
            </w:r>
            <w:r>
              <w:rPr>
                <w:noProof/>
                <w:webHidden/>
              </w:rPr>
              <w:fldChar w:fldCharType="begin"/>
            </w:r>
            <w:r>
              <w:rPr>
                <w:noProof/>
                <w:webHidden/>
              </w:rPr>
              <w:instrText xml:space="preserve"> PAGEREF _Toc160615652 \h </w:instrText>
            </w:r>
            <w:r>
              <w:rPr>
                <w:noProof/>
                <w:webHidden/>
              </w:rPr>
            </w:r>
            <w:r>
              <w:rPr>
                <w:noProof/>
                <w:webHidden/>
              </w:rPr>
              <w:fldChar w:fldCharType="separate"/>
            </w:r>
            <w:r>
              <w:rPr>
                <w:noProof/>
                <w:webHidden/>
              </w:rPr>
              <w:t>10</w:t>
            </w:r>
            <w:r>
              <w:rPr>
                <w:noProof/>
                <w:webHidden/>
              </w:rPr>
              <w:fldChar w:fldCharType="end"/>
            </w:r>
          </w:hyperlink>
        </w:p>
        <w:p w14:paraId="0158651F" w14:textId="3545AAE2"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53" w:history="1">
            <w:r w:rsidRPr="00DF07B1">
              <w:rPr>
                <w:rStyle w:val="Hyperlink"/>
                <w:noProof/>
              </w:rPr>
              <w:t>Instructions, Initiative and compliance with Centre’s Code of Behaviour.</w:t>
            </w:r>
            <w:r>
              <w:rPr>
                <w:noProof/>
                <w:webHidden/>
              </w:rPr>
              <w:tab/>
            </w:r>
            <w:r>
              <w:rPr>
                <w:noProof/>
                <w:webHidden/>
              </w:rPr>
              <w:fldChar w:fldCharType="begin"/>
            </w:r>
            <w:r>
              <w:rPr>
                <w:noProof/>
                <w:webHidden/>
              </w:rPr>
              <w:instrText xml:space="preserve"> PAGEREF _Toc160615653 \h </w:instrText>
            </w:r>
            <w:r>
              <w:rPr>
                <w:noProof/>
                <w:webHidden/>
              </w:rPr>
            </w:r>
            <w:r>
              <w:rPr>
                <w:noProof/>
                <w:webHidden/>
              </w:rPr>
              <w:fldChar w:fldCharType="separate"/>
            </w:r>
            <w:r>
              <w:rPr>
                <w:noProof/>
                <w:webHidden/>
              </w:rPr>
              <w:t>10</w:t>
            </w:r>
            <w:r>
              <w:rPr>
                <w:noProof/>
                <w:webHidden/>
              </w:rPr>
              <w:fldChar w:fldCharType="end"/>
            </w:r>
          </w:hyperlink>
        </w:p>
        <w:p w14:paraId="372BF728" w14:textId="3772723C"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54" w:history="1">
            <w:r w:rsidRPr="00DF07B1">
              <w:rPr>
                <w:rStyle w:val="Hyperlink"/>
                <w:noProof/>
              </w:rPr>
              <w:t>Procedures if a problem arises</w:t>
            </w:r>
            <w:r>
              <w:rPr>
                <w:noProof/>
                <w:webHidden/>
              </w:rPr>
              <w:tab/>
            </w:r>
            <w:r>
              <w:rPr>
                <w:noProof/>
                <w:webHidden/>
              </w:rPr>
              <w:fldChar w:fldCharType="begin"/>
            </w:r>
            <w:r>
              <w:rPr>
                <w:noProof/>
                <w:webHidden/>
              </w:rPr>
              <w:instrText xml:space="preserve"> PAGEREF _Toc160615654 \h </w:instrText>
            </w:r>
            <w:r>
              <w:rPr>
                <w:noProof/>
                <w:webHidden/>
              </w:rPr>
            </w:r>
            <w:r>
              <w:rPr>
                <w:noProof/>
                <w:webHidden/>
              </w:rPr>
              <w:fldChar w:fldCharType="separate"/>
            </w:r>
            <w:r>
              <w:rPr>
                <w:noProof/>
                <w:webHidden/>
              </w:rPr>
              <w:t>11</w:t>
            </w:r>
            <w:r>
              <w:rPr>
                <w:noProof/>
                <w:webHidden/>
              </w:rPr>
              <w:fldChar w:fldCharType="end"/>
            </w:r>
          </w:hyperlink>
        </w:p>
        <w:p w14:paraId="2CB58968" w14:textId="0D294470"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55" w:history="1">
            <w:r w:rsidRPr="00DF07B1">
              <w:rPr>
                <w:rStyle w:val="Hyperlink"/>
                <w:noProof/>
              </w:rPr>
              <w:t>When a learner is sick:</w:t>
            </w:r>
            <w:r>
              <w:rPr>
                <w:noProof/>
                <w:webHidden/>
              </w:rPr>
              <w:tab/>
            </w:r>
            <w:r>
              <w:rPr>
                <w:noProof/>
                <w:webHidden/>
              </w:rPr>
              <w:fldChar w:fldCharType="begin"/>
            </w:r>
            <w:r>
              <w:rPr>
                <w:noProof/>
                <w:webHidden/>
              </w:rPr>
              <w:instrText xml:space="preserve"> PAGEREF _Toc160615655 \h </w:instrText>
            </w:r>
            <w:r>
              <w:rPr>
                <w:noProof/>
                <w:webHidden/>
              </w:rPr>
            </w:r>
            <w:r>
              <w:rPr>
                <w:noProof/>
                <w:webHidden/>
              </w:rPr>
              <w:fldChar w:fldCharType="separate"/>
            </w:r>
            <w:r>
              <w:rPr>
                <w:noProof/>
                <w:webHidden/>
              </w:rPr>
              <w:t>11</w:t>
            </w:r>
            <w:r>
              <w:rPr>
                <w:noProof/>
                <w:webHidden/>
              </w:rPr>
              <w:fldChar w:fldCharType="end"/>
            </w:r>
          </w:hyperlink>
        </w:p>
        <w:p w14:paraId="4B6531D9" w14:textId="6331FF48"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56" w:history="1">
            <w:r w:rsidRPr="00DF07B1">
              <w:rPr>
                <w:rStyle w:val="Hyperlink"/>
                <w:noProof/>
              </w:rPr>
              <w:t>When the learner must take part in a centre activity</w:t>
            </w:r>
            <w:r>
              <w:rPr>
                <w:noProof/>
                <w:webHidden/>
              </w:rPr>
              <w:tab/>
            </w:r>
            <w:r>
              <w:rPr>
                <w:noProof/>
                <w:webHidden/>
              </w:rPr>
              <w:fldChar w:fldCharType="begin"/>
            </w:r>
            <w:r>
              <w:rPr>
                <w:noProof/>
                <w:webHidden/>
              </w:rPr>
              <w:instrText xml:space="preserve"> PAGEREF _Toc160615656 \h </w:instrText>
            </w:r>
            <w:r>
              <w:rPr>
                <w:noProof/>
                <w:webHidden/>
              </w:rPr>
            </w:r>
            <w:r>
              <w:rPr>
                <w:noProof/>
                <w:webHidden/>
              </w:rPr>
              <w:fldChar w:fldCharType="separate"/>
            </w:r>
            <w:r>
              <w:rPr>
                <w:noProof/>
                <w:webHidden/>
              </w:rPr>
              <w:t>11</w:t>
            </w:r>
            <w:r>
              <w:rPr>
                <w:noProof/>
                <w:webHidden/>
              </w:rPr>
              <w:fldChar w:fldCharType="end"/>
            </w:r>
          </w:hyperlink>
        </w:p>
        <w:p w14:paraId="04362E39" w14:textId="47E6389A"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57" w:history="1">
            <w:r w:rsidRPr="00DF07B1">
              <w:rPr>
                <w:rStyle w:val="Hyperlink"/>
                <w:noProof/>
              </w:rPr>
              <w:t>When the learner is not happy with the type of work they are doing:</w:t>
            </w:r>
            <w:r>
              <w:rPr>
                <w:noProof/>
                <w:webHidden/>
              </w:rPr>
              <w:tab/>
            </w:r>
            <w:r>
              <w:rPr>
                <w:noProof/>
                <w:webHidden/>
              </w:rPr>
              <w:fldChar w:fldCharType="begin"/>
            </w:r>
            <w:r>
              <w:rPr>
                <w:noProof/>
                <w:webHidden/>
              </w:rPr>
              <w:instrText xml:space="preserve"> PAGEREF _Toc160615657 \h </w:instrText>
            </w:r>
            <w:r>
              <w:rPr>
                <w:noProof/>
                <w:webHidden/>
              </w:rPr>
            </w:r>
            <w:r>
              <w:rPr>
                <w:noProof/>
                <w:webHidden/>
              </w:rPr>
              <w:fldChar w:fldCharType="separate"/>
            </w:r>
            <w:r>
              <w:rPr>
                <w:noProof/>
                <w:webHidden/>
              </w:rPr>
              <w:t>11</w:t>
            </w:r>
            <w:r>
              <w:rPr>
                <w:noProof/>
                <w:webHidden/>
              </w:rPr>
              <w:fldChar w:fldCharType="end"/>
            </w:r>
          </w:hyperlink>
        </w:p>
        <w:p w14:paraId="2D97F2C3" w14:textId="29006D89"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58" w:history="1">
            <w:r w:rsidRPr="00DF07B1">
              <w:rPr>
                <w:rStyle w:val="Hyperlink"/>
                <w:noProof/>
              </w:rPr>
              <w:t>When the learner is not happy with the interactions in the placement:</w:t>
            </w:r>
            <w:r>
              <w:rPr>
                <w:noProof/>
                <w:webHidden/>
              </w:rPr>
              <w:tab/>
            </w:r>
            <w:r>
              <w:rPr>
                <w:noProof/>
                <w:webHidden/>
              </w:rPr>
              <w:fldChar w:fldCharType="begin"/>
            </w:r>
            <w:r>
              <w:rPr>
                <w:noProof/>
                <w:webHidden/>
              </w:rPr>
              <w:instrText xml:space="preserve"> PAGEREF _Toc160615658 \h </w:instrText>
            </w:r>
            <w:r>
              <w:rPr>
                <w:noProof/>
                <w:webHidden/>
              </w:rPr>
            </w:r>
            <w:r>
              <w:rPr>
                <w:noProof/>
                <w:webHidden/>
              </w:rPr>
              <w:fldChar w:fldCharType="separate"/>
            </w:r>
            <w:r>
              <w:rPr>
                <w:noProof/>
                <w:webHidden/>
              </w:rPr>
              <w:t>11</w:t>
            </w:r>
            <w:r>
              <w:rPr>
                <w:noProof/>
                <w:webHidden/>
              </w:rPr>
              <w:fldChar w:fldCharType="end"/>
            </w:r>
          </w:hyperlink>
        </w:p>
        <w:p w14:paraId="3948E334" w14:textId="3E07CEF9"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59" w:history="1">
            <w:r w:rsidRPr="00DF07B1">
              <w:rPr>
                <w:rStyle w:val="Hyperlink"/>
                <w:noProof/>
              </w:rPr>
              <w:t>When a learner’s behaviour has been inappropriate:</w:t>
            </w:r>
            <w:r>
              <w:rPr>
                <w:noProof/>
                <w:webHidden/>
              </w:rPr>
              <w:tab/>
            </w:r>
            <w:r>
              <w:rPr>
                <w:noProof/>
                <w:webHidden/>
              </w:rPr>
              <w:fldChar w:fldCharType="begin"/>
            </w:r>
            <w:r>
              <w:rPr>
                <w:noProof/>
                <w:webHidden/>
              </w:rPr>
              <w:instrText xml:space="preserve"> PAGEREF _Toc160615659 \h </w:instrText>
            </w:r>
            <w:r>
              <w:rPr>
                <w:noProof/>
                <w:webHidden/>
              </w:rPr>
            </w:r>
            <w:r>
              <w:rPr>
                <w:noProof/>
                <w:webHidden/>
              </w:rPr>
              <w:fldChar w:fldCharType="separate"/>
            </w:r>
            <w:r>
              <w:rPr>
                <w:noProof/>
                <w:webHidden/>
              </w:rPr>
              <w:t>12</w:t>
            </w:r>
            <w:r>
              <w:rPr>
                <w:noProof/>
                <w:webHidden/>
              </w:rPr>
              <w:fldChar w:fldCharType="end"/>
            </w:r>
          </w:hyperlink>
        </w:p>
        <w:p w14:paraId="3C411CDB" w14:textId="128875C1"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0" w:history="1">
            <w:r w:rsidRPr="00DF07B1">
              <w:rPr>
                <w:rStyle w:val="Hyperlink"/>
                <w:noProof/>
              </w:rPr>
              <w:t>When an employer is not satisfied with the learner’s level of work:</w:t>
            </w:r>
            <w:r>
              <w:rPr>
                <w:noProof/>
                <w:webHidden/>
              </w:rPr>
              <w:tab/>
            </w:r>
            <w:r>
              <w:rPr>
                <w:noProof/>
                <w:webHidden/>
              </w:rPr>
              <w:fldChar w:fldCharType="begin"/>
            </w:r>
            <w:r>
              <w:rPr>
                <w:noProof/>
                <w:webHidden/>
              </w:rPr>
              <w:instrText xml:space="preserve"> PAGEREF _Toc160615660 \h </w:instrText>
            </w:r>
            <w:r>
              <w:rPr>
                <w:noProof/>
                <w:webHidden/>
              </w:rPr>
            </w:r>
            <w:r>
              <w:rPr>
                <w:noProof/>
                <w:webHidden/>
              </w:rPr>
              <w:fldChar w:fldCharType="separate"/>
            </w:r>
            <w:r>
              <w:rPr>
                <w:noProof/>
                <w:webHidden/>
              </w:rPr>
              <w:t>12</w:t>
            </w:r>
            <w:r>
              <w:rPr>
                <w:noProof/>
                <w:webHidden/>
              </w:rPr>
              <w:fldChar w:fldCharType="end"/>
            </w:r>
          </w:hyperlink>
        </w:p>
        <w:p w14:paraId="28FCC4AB" w14:textId="213D5939"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61" w:history="1">
            <w:r w:rsidRPr="00DF07B1">
              <w:rPr>
                <w:rStyle w:val="Hyperlink"/>
                <w:noProof/>
              </w:rPr>
              <w:t>Procedure for feedback to parents/guardians</w:t>
            </w:r>
            <w:r>
              <w:rPr>
                <w:noProof/>
                <w:webHidden/>
              </w:rPr>
              <w:tab/>
            </w:r>
            <w:r>
              <w:rPr>
                <w:noProof/>
                <w:webHidden/>
              </w:rPr>
              <w:fldChar w:fldCharType="begin"/>
            </w:r>
            <w:r>
              <w:rPr>
                <w:noProof/>
                <w:webHidden/>
              </w:rPr>
              <w:instrText xml:space="preserve"> PAGEREF _Toc160615661 \h </w:instrText>
            </w:r>
            <w:r>
              <w:rPr>
                <w:noProof/>
                <w:webHidden/>
              </w:rPr>
            </w:r>
            <w:r>
              <w:rPr>
                <w:noProof/>
                <w:webHidden/>
              </w:rPr>
              <w:fldChar w:fldCharType="separate"/>
            </w:r>
            <w:r>
              <w:rPr>
                <w:noProof/>
                <w:webHidden/>
              </w:rPr>
              <w:t>12</w:t>
            </w:r>
            <w:r>
              <w:rPr>
                <w:noProof/>
                <w:webHidden/>
              </w:rPr>
              <w:fldChar w:fldCharType="end"/>
            </w:r>
          </w:hyperlink>
        </w:p>
        <w:p w14:paraId="04119610" w14:textId="0E7FDB76"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62" w:history="1">
            <w:r w:rsidRPr="00DF07B1">
              <w:rPr>
                <w:rStyle w:val="Hyperlink"/>
                <w:noProof/>
              </w:rPr>
              <w:t>Records of Work Experience</w:t>
            </w:r>
            <w:r>
              <w:rPr>
                <w:noProof/>
                <w:webHidden/>
              </w:rPr>
              <w:tab/>
            </w:r>
            <w:r>
              <w:rPr>
                <w:noProof/>
                <w:webHidden/>
              </w:rPr>
              <w:fldChar w:fldCharType="begin"/>
            </w:r>
            <w:r>
              <w:rPr>
                <w:noProof/>
                <w:webHidden/>
              </w:rPr>
              <w:instrText xml:space="preserve"> PAGEREF _Toc160615662 \h </w:instrText>
            </w:r>
            <w:r>
              <w:rPr>
                <w:noProof/>
                <w:webHidden/>
              </w:rPr>
            </w:r>
            <w:r>
              <w:rPr>
                <w:noProof/>
                <w:webHidden/>
              </w:rPr>
              <w:fldChar w:fldCharType="separate"/>
            </w:r>
            <w:r>
              <w:rPr>
                <w:noProof/>
                <w:webHidden/>
              </w:rPr>
              <w:t>12</w:t>
            </w:r>
            <w:r>
              <w:rPr>
                <w:noProof/>
                <w:webHidden/>
              </w:rPr>
              <w:fldChar w:fldCharType="end"/>
            </w:r>
          </w:hyperlink>
        </w:p>
        <w:p w14:paraId="31B6914C" w14:textId="347176C1" w:rsidR="00227C84" w:rsidRDefault="00227C84">
          <w:pPr>
            <w:pStyle w:val="TOC1"/>
            <w:tabs>
              <w:tab w:val="right" w:leader="dot" w:pos="9350"/>
            </w:tabs>
            <w:rPr>
              <w:rFonts w:asciiTheme="minorHAnsi" w:eastAsiaTheme="minorEastAsia" w:hAnsiTheme="minorHAnsi" w:cstheme="minorBidi"/>
              <w:noProof/>
              <w:sz w:val="22"/>
              <w:szCs w:val="22"/>
              <w:lang w:val="en-IE" w:eastAsia="en-IE"/>
            </w:rPr>
          </w:pPr>
          <w:hyperlink w:anchor="_Toc160615663" w:history="1">
            <w:r w:rsidRPr="00DF07B1">
              <w:rPr>
                <w:rStyle w:val="Hyperlink"/>
                <w:noProof/>
              </w:rPr>
              <w:t>Appendices</w:t>
            </w:r>
            <w:r>
              <w:rPr>
                <w:noProof/>
                <w:webHidden/>
              </w:rPr>
              <w:tab/>
            </w:r>
            <w:r>
              <w:rPr>
                <w:noProof/>
                <w:webHidden/>
              </w:rPr>
              <w:fldChar w:fldCharType="begin"/>
            </w:r>
            <w:r>
              <w:rPr>
                <w:noProof/>
                <w:webHidden/>
              </w:rPr>
              <w:instrText xml:space="preserve"> PAGEREF _Toc160615663 \h </w:instrText>
            </w:r>
            <w:r>
              <w:rPr>
                <w:noProof/>
                <w:webHidden/>
              </w:rPr>
            </w:r>
            <w:r>
              <w:rPr>
                <w:noProof/>
                <w:webHidden/>
              </w:rPr>
              <w:fldChar w:fldCharType="separate"/>
            </w:r>
            <w:r>
              <w:rPr>
                <w:noProof/>
                <w:webHidden/>
              </w:rPr>
              <w:t>13</w:t>
            </w:r>
            <w:r>
              <w:rPr>
                <w:noProof/>
                <w:webHidden/>
              </w:rPr>
              <w:fldChar w:fldCharType="end"/>
            </w:r>
          </w:hyperlink>
        </w:p>
        <w:p w14:paraId="43F0CDE7" w14:textId="6AFEB952"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4" w:history="1">
            <w:r w:rsidRPr="00DF07B1">
              <w:rPr>
                <w:rStyle w:val="Hyperlink"/>
                <w:noProof/>
              </w:rPr>
              <w:t>Appendix 1</w:t>
            </w:r>
            <w:r>
              <w:rPr>
                <w:noProof/>
                <w:webHidden/>
              </w:rPr>
              <w:tab/>
            </w:r>
            <w:r>
              <w:rPr>
                <w:noProof/>
                <w:webHidden/>
              </w:rPr>
              <w:fldChar w:fldCharType="begin"/>
            </w:r>
            <w:r>
              <w:rPr>
                <w:noProof/>
                <w:webHidden/>
              </w:rPr>
              <w:instrText xml:space="preserve"> PAGEREF _Toc160615664 \h </w:instrText>
            </w:r>
            <w:r>
              <w:rPr>
                <w:noProof/>
                <w:webHidden/>
              </w:rPr>
            </w:r>
            <w:r>
              <w:rPr>
                <w:noProof/>
                <w:webHidden/>
              </w:rPr>
              <w:fldChar w:fldCharType="separate"/>
            </w:r>
            <w:r>
              <w:rPr>
                <w:noProof/>
                <w:webHidden/>
              </w:rPr>
              <w:t>13</w:t>
            </w:r>
            <w:r>
              <w:rPr>
                <w:noProof/>
                <w:webHidden/>
              </w:rPr>
              <w:fldChar w:fldCharType="end"/>
            </w:r>
          </w:hyperlink>
        </w:p>
        <w:p w14:paraId="0817E0BA" w14:textId="52E83111"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5" w:history="1">
            <w:r w:rsidRPr="00DF07B1">
              <w:rPr>
                <w:rStyle w:val="Hyperlink"/>
                <w:noProof/>
              </w:rPr>
              <w:t>Appendix 2 - Work Experience Letter</w:t>
            </w:r>
            <w:r>
              <w:rPr>
                <w:noProof/>
                <w:webHidden/>
              </w:rPr>
              <w:tab/>
            </w:r>
            <w:r>
              <w:rPr>
                <w:noProof/>
                <w:webHidden/>
              </w:rPr>
              <w:fldChar w:fldCharType="begin"/>
            </w:r>
            <w:r>
              <w:rPr>
                <w:noProof/>
                <w:webHidden/>
              </w:rPr>
              <w:instrText xml:space="preserve"> PAGEREF _Toc160615665 \h </w:instrText>
            </w:r>
            <w:r>
              <w:rPr>
                <w:noProof/>
                <w:webHidden/>
              </w:rPr>
            </w:r>
            <w:r>
              <w:rPr>
                <w:noProof/>
                <w:webHidden/>
              </w:rPr>
              <w:fldChar w:fldCharType="separate"/>
            </w:r>
            <w:r>
              <w:rPr>
                <w:noProof/>
                <w:webHidden/>
              </w:rPr>
              <w:t>14</w:t>
            </w:r>
            <w:r>
              <w:rPr>
                <w:noProof/>
                <w:webHidden/>
              </w:rPr>
              <w:fldChar w:fldCharType="end"/>
            </w:r>
          </w:hyperlink>
        </w:p>
        <w:p w14:paraId="1714EFD4" w14:textId="3637B1DD"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6" w:history="1">
            <w:r w:rsidRPr="00DF07B1">
              <w:rPr>
                <w:rStyle w:val="Hyperlink"/>
                <w:noProof/>
              </w:rPr>
              <w:t>Appendix 3 - Work Experience Agreement Form</w:t>
            </w:r>
            <w:r>
              <w:rPr>
                <w:noProof/>
                <w:webHidden/>
              </w:rPr>
              <w:tab/>
            </w:r>
            <w:r>
              <w:rPr>
                <w:noProof/>
                <w:webHidden/>
              </w:rPr>
              <w:fldChar w:fldCharType="begin"/>
            </w:r>
            <w:r>
              <w:rPr>
                <w:noProof/>
                <w:webHidden/>
              </w:rPr>
              <w:instrText xml:space="preserve"> PAGEREF _Toc160615666 \h </w:instrText>
            </w:r>
            <w:r>
              <w:rPr>
                <w:noProof/>
                <w:webHidden/>
              </w:rPr>
            </w:r>
            <w:r>
              <w:rPr>
                <w:noProof/>
                <w:webHidden/>
              </w:rPr>
              <w:fldChar w:fldCharType="separate"/>
            </w:r>
            <w:r>
              <w:rPr>
                <w:noProof/>
                <w:webHidden/>
              </w:rPr>
              <w:t>15</w:t>
            </w:r>
            <w:r>
              <w:rPr>
                <w:noProof/>
                <w:webHidden/>
              </w:rPr>
              <w:fldChar w:fldCharType="end"/>
            </w:r>
          </w:hyperlink>
        </w:p>
        <w:p w14:paraId="19414A98" w14:textId="53FC7D2B"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7" w:history="1">
            <w:r w:rsidRPr="00DF07B1">
              <w:rPr>
                <w:rStyle w:val="Hyperlink"/>
                <w:noProof/>
              </w:rPr>
              <w:t>Appendix 4 - Insurance cover</w:t>
            </w:r>
            <w:r>
              <w:rPr>
                <w:noProof/>
                <w:webHidden/>
              </w:rPr>
              <w:tab/>
            </w:r>
            <w:r>
              <w:rPr>
                <w:noProof/>
                <w:webHidden/>
              </w:rPr>
              <w:fldChar w:fldCharType="begin"/>
            </w:r>
            <w:r>
              <w:rPr>
                <w:noProof/>
                <w:webHidden/>
              </w:rPr>
              <w:instrText xml:space="preserve"> PAGEREF _Toc160615667 \h </w:instrText>
            </w:r>
            <w:r>
              <w:rPr>
                <w:noProof/>
                <w:webHidden/>
              </w:rPr>
            </w:r>
            <w:r>
              <w:rPr>
                <w:noProof/>
                <w:webHidden/>
              </w:rPr>
              <w:fldChar w:fldCharType="separate"/>
            </w:r>
            <w:r>
              <w:rPr>
                <w:noProof/>
                <w:webHidden/>
              </w:rPr>
              <w:t>17</w:t>
            </w:r>
            <w:r>
              <w:rPr>
                <w:noProof/>
                <w:webHidden/>
              </w:rPr>
              <w:fldChar w:fldCharType="end"/>
            </w:r>
          </w:hyperlink>
        </w:p>
        <w:p w14:paraId="78D773FE" w14:textId="235C6795"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8" w:history="1">
            <w:r w:rsidRPr="00DF07B1">
              <w:rPr>
                <w:rStyle w:val="Hyperlink"/>
                <w:noProof/>
              </w:rPr>
              <w:t>Appendix 5 - Work Experience Attendance Record</w:t>
            </w:r>
            <w:r>
              <w:rPr>
                <w:noProof/>
                <w:webHidden/>
              </w:rPr>
              <w:tab/>
            </w:r>
            <w:r>
              <w:rPr>
                <w:noProof/>
                <w:webHidden/>
              </w:rPr>
              <w:fldChar w:fldCharType="begin"/>
            </w:r>
            <w:r>
              <w:rPr>
                <w:noProof/>
                <w:webHidden/>
              </w:rPr>
              <w:instrText xml:space="preserve"> PAGEREF _Toc160615668 \h </w:instrText>
            </w:r>
            <w:r>
              <w:rPr>
                <w:noProof/>
                <w:webHidden/>
              </w:rPr>
            </w:r>
            <w:r>
              <w:rPr>
                <w:noProof/>
                <w:webHidden/>
              </w:rPr>
              <w:fldChar w:fldCharType="separate"/>
            </w:r>
            <w:r>
              <w:rPr>
                <w:noProof/>
                <w:webHidden/>
              </w:rPr>
              <w:t>18</w:t>
            </w:r>
            <w:r>
              <w:rPr>
                <w:noProof/>
                <w:webHidden/>
              </w:rPr>
              <w:fldChar w:fldCharType="end"/>
            </w:r>
          </w:hyperlink>
        </w:p>
        <w:p w14:paraId="7C89E21D" w14:textId="7B289E01" w:rsidR="00227C84" w:rsidRDefault="00227C84">
          <w:pPr>
            <w:pStyle w:val="TOC2"/>
            <w:tabs>
              <w:tab w:val="right" w:leader="dot" w:pos="9350"/>
            </w:tabs>
            <w:rPr>
              <w:rFonts w:asciiTheme="minorHAnsi" w:eastAsiaTheme="minorEastAsia" w:hAnsiTheme="minorHAnsi" w:cstheme="minorBidi"/>
              <w:noProof/>
              <w:sz w:val="22"/>
              <w:szCs w:val="22"/>
              <w:lang w:val="en-IE" w:eastAsia="en-IE"/>
            </w:rPr>
          </w:pPr>
          <w:hyperlink w:anchor="_Toc160615669" w:history="1">
            <w:r w:rsidRPr="00DF07B1">
              <w:rPr>
                <w:rStyle w:val="Hyperlink"/>
                <w:noProof/>
              </w:rPr>
              <w:t>Appendix 6 - Employer Reference</w:t>
            </w:r>
            <w:r>
              <w:rPr>
                <w:noProof/>
                <w:webHidden/>
              </w:rPr>
              <w:tab/>
            </w:r>
            <w:r>
              <w:rPr>
                <w:noProof/>
                <w:webHidden/>
              </w:rPr>
              <w:fldChar w:fldCharType="begin"/>
            </w:r>
            <w:r>
              <w:rPr>
                <w:noProof/>
                <w:webHidden/>
              </w:rPr>
              <w:instrText xml:space="preserve"> PAGEREF _Toc160615669 \h </w:instrText>
            </w:r>
            <w:r>
              <w:rPr>
                <w:noProof/>
                <w:webHidden/>
              </w:rPr>
            </w:r>
            <w:r>
              <w:rPr>
                <w:noProof/>
                <w:webHidden/>
              </w:rPr>
              <w:fldChar w:fldCharType="separate"/>
            </w:r>
            <w:r>
              <w:rPr>
                <w:noProof/>
                <w:webHidden/>
              </w:rPr>
              <w:t>19</w:t>
            </w:r>
            <w:r>
              <w:rPr>
                <w:noProof/>
                <w:webHidden/>
              </w:rPr>
              <w:fldChar w:fldCharType="end"/>
            </w:r>
          </w:hyperlink>
        </w:p>
        <w:p w14:paraId="024984A6" w14:textId="2FA601C7" w:rsidR="00300E19" w:rsidRDefault="00300E19">
          <w:r>
            <w:rPr>
              <w:b/>
              <w:bCs/>
              <w:noProof/>
            </w:rPr>
            <w:fldChar w:fldCharType="end"/>
          </w:r>
        </w:p>
      </w:sdtContent>
    </w:sdt>
    <w:p w14:paraId="59728276" w14:textId="77777777" w:rsidR="003C7D85" w:rsidRDefault="003C7D85">
      <w:pPr>
        <w:spacing w:after="160" w:line="259" w:lineRule="auto"/>
      </w:pPr>
      <w:r>
        <w:br w:type="page"/>
      </w:r>
    </w:p>
    <w:p w14:paraId="3A322921" w14:textId="77777777" w:rsidR="00D71962" w:rsidRPr="003C7D85" w:rsidRDefault="007B71BF" w:rsidP="00300E19">
      <w:pPr>
        <w:pStyle w:val="Title"/>
      </w:pPr>
      <w:r w:rsidRPr="003C7D85">
        <w:lastRenderedPageBreak/>
        <w:t>Work Experience</w:t>
      </w:r>
    </w:p>
    <w:p w14:paraId="3160A5F7" w14:textId="77777777" w:rsidR="00942B54" w:rsidRPr="00A016BA" w:rsidRDefault="00942B54" w:rsidP="00A016BA">
      <w:pPr>
        <w:spacing w:line="360" w:lineRule="auto"/>
        <w:jc w:val="both"/>
        <w:rPr>
          <w:b/>
          <w:bCs/>
          <w:kern w:val="32"/>
        </w:rPr>
      </w:pPr>
    </w:p>
    <w:p w14:paraId="63CBB970" w14:textId="77777777" w:rsidR="000E2105" w:rsidRPr="00A016BA" w:rsidRDefault="000E2105" w:rsidP="003C7D85">
      <w:pPr>
        <w:pStyle w:val="Heading1"/>
      </w:pPr>
      <w:bookmarkStart w:id="1" w:name="_Toc160615633"/>
      <w:r w:rsidRPr="00A016BA">
        <w:t>Definition</w:t>
      </w:r>
      <w:r w:rsidR="003C7D85">
        <w:t>s</w:t>
      </w:r>
      <w:bookmarkEnd w:id="1"/>
    </w:p>
    <w:p w14:paraId="1995ED2F" w14:textId="77777777" w:rsidR="000E2105" w:rsidRPr="00A016BA" w:rsidRDefault="000E2105" w:rsidP="00A016BA">
      <w:pPr>
        <w:spacing w:line="360" w:lineRule="auto"/>
        <w:jc w:val="both"/>
        <w:rPr>
          <w:b/>
          <w:bCs/>
          <w:kern w:val="32"/>
        </w:rPr>
      </w:pPr>
    </w:p>
    <w:p w14:paraId="27B8E257" w14:textId="77777777" w:rsidR="000E2105" w:rsidRPr="00A016BA" w:rsidRDefault="000E2105"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For this policy: </w:t>
      </w:r>
    </w:p>
    <w:p w14:paraId="7ACFFB45" w14:textId="77777777" w:rsidR="000E2105" w:rsidRPr="00A016BA" w:rsidRDefault="000E2105" w:rsidP="00A016BA">
      <w:pPr>
        <w:pStyle w:val="PlainText"/>
        <w:spacing w:line="360" w:lineRule="auto"/>
        <w:jc w:val="both"/>
        <w:rPr>
          <w:rFonts w:ascii="Times New Roman" w:hAnsi="Times New Roman"/>
          <w:sz w:val="24"/>
          <w:szCs w:val="24"/>
        </w:rPr>
      </w:pPr>
    </w:p>
    <w:p w14:paraId="17E773D7" w14:textId="77777777" w:rsidR="000E2105" w:rsidRPr="00A016BA" w:rsidRDefault="000E2105" w:rsidP="00A016BA">
      <w:pPr>
        <w:pStyle w:val="PlainText"/>
        <w:spacing w:line="360" w:lineRule="auto"/>
        <w:jc w:val="both"/>
        <w:rPr>
          <w:rFonts w:ascii="Times New Roman" w:hAnsi="Times New Roman"/>
          <w:i/>
          <w:sz w:val="24"/>
          <w:szCs w:val="24"/>
        </w:rPr>
      </w:pPr>
      <w:bookmarkStart w:id="2" w:name="_Toc160615634"/>
      <w:r w:rsidRPr="003C7D85">
        <w:rPr>
          <w:rStyle w:val="Heading2Char"/>
        </w:rPr>
        <w:t>Work Experience</w:t>
      </w:r>
      <w:bookmarkEnd w:id="2"/>
      <w:r w:rsidRPr="00A016BA">
        <w:rPr>
          <w:rFonts w:ascii="Times New Roman" w:hAnsi="Times New Roman"/>
          <w:i/>
          <w:sz w:val="24"/>
          <w:szCs w:val="24"/>
        </w:rPr>
        <w:t xml:space="preserve"> involves spending time in an employer’s premises, carrying out tasks and duties, in order to gain insights into the roles and responsibilities associated with a particular job. </w:t>
      </w:r>
    </w:p>
    <w:p w14:paraId="2553B6A1" w14:textId="77777777" w:rsidR="000E2105" w:rsidRPr="00A016BA" w:rsidRDefault="000E2105" w:rsidP="00A016BA">
      <w:pPr>
        <w:spacing w:line="360" w:lineRule="auto"/>
        <w:jc w:val="both"/>
        <w:rPr>
          <w:b/>
          <w:bCs/>
          <w:kern w:val="32"/>
        </w:rPr>
      </w:pPr>
    </w:p>
    <w:p w14:paraId="179208D2" w14:textId="1C7868C3" w:rsidR="007C1E5F" w:rsidRPr="00A016BA" w:rsidRDefault="007C1E5F" w:rsidP="00A016BA">
      <w:pPr>
        <w:pStyle w:val="PlainText"/>
        <w:spacing w:line="360" w:lineRule="auto"/>
        <w:jc w:val="both"/>
        <w:rPr>
          <w:rFonts w:ascii="Times New Roman" w:hAnsi="Times New Roman"/>
          <w:i/>
          <w:sz w:val="24"/>
          <w:szCs w:val="24"/>
        </w:rPr>
      </w:pPr>
      <w:bookmarkStart w:id="3" w:name="_Toc160615635"/>
      <w:r w:rsidRPr="003C7D85">
        <w:rPr>
          <w:rStyle w:val="Heading2Char"/>
        </w:rPr>
        <w:t>Stakeholder</w:t>
      </w:r>
      <w:bookmarkEnd w:id="3"/>
      <w:r w:rsidRPr="00A016BA">
        <w:rPr>
          <w:rFonts w:ascii="Times New Roman" w:hAnsi="Times New Roman"/>
          <w:i/>
          <w:sz w:val="24"/>
          <w:szCs w:val="24"/>
        </w:rPr>
        <w:t xml:space="preserve"> In this document</w:t>
      </w:r>
      <w:r w:rsidR="0033671D">
        <w:rPr>
          <w:rFonts w:ascii="Times New Roman" w:hAnsi="Times New Roman"/>
          <w:i/>
          <w:sz w:val="24"/>
          <w:szCs w:val="24"/>
        </w:rPr>
        <w:t>, stakeholders</w:t>
      </w:r>
      <w:r w:rsidRPr="00A016BA">
        <w:rPr>
          <w:rFonts w:ascii="Times New Roman" w:hAnsi="Times New Roman"/>
          <w:i/>
          <w:sz w:val="24"/>
          <w:szCs w:val="24"/>
        </w:rPr>
        <w:t xml:space="preserve"> are the people associated with Work Experience. </w:t>
      </w:r>
    </w:p>
    <w:p w14:paraId="58691AF5" w14:textId="77777777" w:rsidR="007C1E5F" w:rsidRPr="00A016BA" w:rsidRDefault="007C1E5F" w:rsidP="00A016BA">
      <w:pPr>
        <w:spacing w:line="360" w:lineRule="auto"/>
        <w:jc w:val="both"/>
        <w:rPr>
          <w:b/>
          <w:bCs/>
          <w:kern w:val="32"/>
        </w:rPr>
      </w:pPr>
    </w:p>
    <w:p w14:paraId="533C0B75" w14:textId="77777777" w:rsidR="007C1E5F" w:rsidRPr="00A016BA" w:rsidRDefault="007C1E5F" w:rsidP="003C7D85">
      <w:pPr>
        <w:pStyle w:val="Heading1"/>
      </w:pPr>
      <w:bookmarkStart w:id="4" w:name="_Toc160615636"/>
      <w:r w:rsidRPr="00A016BA">
        <w:t>Background</w:t>
      </w:r>
      <w:bookmarkEnd w:id="4"/>
    </w:p>
    <w:p w14:paraId="41907B45" w14:textId="77777777" w:rsidR="007C1E5F" w:rsidRPr="00A016BA" w:rsidRDefault="007C1E5F" w:rsidP="00A016BA">
      <w:pPr>
        <w:spacing w:line="360" w:lineRule="auto"/>
        <w:jc w:val="both"/>
        <w:rPr>
          <w:bCs/>
          <w:kern w:val="32"/>
        </w:rPr>
      </w:pPr>
    </w:p>
    <w:p w14:paraId="5ED5D1E4" w14:textId="77777777" w:rsidR="008D18B3" w:rsidRPr="00A016BA" w:rsidRDefault="008D18B3" w:rsidP="00A016BA">
      <w:pPr>
        <w:spacing w:line="360" w:lineRule="auto"/>
        <w:jc w:val="both"/>
        <w:rPr>
          <w:bCs/>
          <w:kern w:val="32"/>
        </w:rPr>
      </w:pPr>
      <w:r w:rsidRPr="00A016BA">
        <w:rPr>
          <w:bCs/>
          <w:kern w:val="32"/>
        </w:rPr>
        <w:t xml:space="preserve">Throughout the year at various different times, </w:t>
      </w:r>
      <w:r w:rsidRPr="00A016BA">
        <w:t xml:space="preserve">Céim Eile </w:t>
      </w:r>
      <w:r w:rsidRPr="00A016BA">
        <w:rPr>
          <w:bCs/>
          <w:kern w:val="32"/>
        </w:rPr>
        <w:t>learners go on work placements and enjoy the opportunity</w:t>
      </w:r>
      <w:r w:rsidR="007C1E5F" w:rsidRPr="00A016BA">
        <w:rPr>
          <w:bCs/>
          <w:kern w:val="32"/>
        </w:rPr>
        <w:t>,</w:t>
      </w:r>
      <w:r w:rsidRPr="00A016BA">
        <w:rPr>
          <w:bCs/>
          <w:kern w:val="32"/>
        </w:rPr>
        <w:t xml:space="preserve"> not only</w:t>
      </w:r>
      <w:r w:rsidR="007C1E5F" w:rsidRPr="00A016BA">
        <w:rPr>
          <w:bCs/>
          <w:kern w:val="32"/>
        </w:rPr>
        <w:t xml:space="preserve"> to</w:t>
      </w:r>
      <w:r w:rsidRPr="00A016BA">
        <w:rPr>
          <w:bCs/>
          <w:kern w:val="32"/>
        </w:rPr>
        <w:t xml:space="preserve"> learn about the world of work and explore possible career options</w:t>
      </w:r>
      <w:r w:rsidR="007C1E5F" w:rsidRPr="00A016BA">
        <w:rPr>
          <w:bCs/>
          <w:kern w:val="32"/>
        </w:rPr>
        <w:t>,</w:t>
      </w:r>
      <w:r w:rsidRPr="00A016BA">
        <w:rPr>
          <w:bCs/>
          <w:kern w:val="32"/>
        </w:rPr>
        <w:t xml:space="preserve"> but also to actively develop skills for future enterprise and employability.</w:t>
      </w:r>
    </w:p>
    <w:p w14:paraId="4BE21123" w14:textId="77777777" w:rsidR="008D18B3" w:rsidRPr="00A016BA" w:rsidRDefault="008D18B3" w:rsidP="00A016BA">
      <w:pPr>
        <w:spacing w:line="360" w:lineRule="auto"/>
        <w:jc w:val="both"/>
        <w:rPr>
          <w:bCs/>
          <w:kern w:val="32"/>
        </w:rPr>
      </w:pPr>
    </w:p>
    <w:p w14:paraId="3AB8487A" w14:textId="77777777" w:rsidR="008D18B3" w:rsidRPr="00A016BA" w:rsidRDefault="008D18B3" w:rsidP="00A016BA">
      <w:pPr>
        <w:spacing w:line="360" w:lineRule="auto"/>
        <w:jc w:val="both"/>
        <w:rPr>
          <w:bCs/>
          <w:kern w:val="32"/>
        </w:rPr>
      </w:pPr>
      <w:r w:rsidRPr="00A016BA">
        <w:rPr>
          <w:bCs/>
          <w:kern w:val="32"/>
        </w:rPr>
        <w:t>These work placements are, for many learners, the highlight of their centre year where they may have the opportunity to gain a real insight into the challenges and opportunities of work.</w:t>
      </w:r>
    </w:p>
    <w:p w14:paraId="4AC14537" w14:textId="77777777" w:rsidR="00942B54" w:rsidRPr="00A016BA" w:rsidRDefault="00942B54" w:rsidP="00A016BA">
      <w:pPr>
        <w:spacing w:line="360" w:lineRule="auto"/>
        <w:jc w:val="both"/>
        <w:rPr>
          <w:bCs/>
          <w:kern w:val="32"/>
        </w:rPr>
      </w:pPr>
    </w:p>
    <w:p w14:paraId="73892119" w14:textId="77777777" w:rsidR="008D18B3" w:rsidRPr="00A016BA" w:rsidRDefault="003D7A92" w:rsidP="00A016BA">
      <w:pPr>
        <w:spacing w:line="360" w:lineRule="auto"/>
        <w:jc w:val="both"/>
        <w:rPr>
          <w:bCs/>
          <w:kern w:val="32"/>
        </w:rPr>
      </w:pPr>
      <w:r w:rsidRPr="00A016BA">
        <w:rPr>
          <w:bCs/>
          <w:kern w:val="32"/>
        </w:rPr>
        <w:t>Céim Eile</w:t>
      </w:r>
      <w:r w:rsidR="008D18B3" w:rsidRPr="00A016BA">
        <w:rPr>
          <w:bCs/>
          <w:kern w:val="32"/>
        </w:rPr>
        <w:t xml:space="preserve"> and</w:t>
      </w:r>
      <w:r w:rsidRPr="00A016BA">
        <w:rPr>
          <w:bCs/>
          <w:kern w:val="32"/>
        </w:rPr>
        <w:t xml:space="preserve"> its </w:t>
      </w:r>
      <w:r w:rsidR="008D18B3" w:rsidRPr="00A016BA">
        <w:rPr>
          <w:bCs/>
          <w:kern w:val="32"/>
        </w:rPr>
        <w:t>learners rely on the willingness of employers to provide work placement opportunities and employers play a pivotal role in the s</w:t>
      </w:r>
      <w:r w:rsidR="00B93361" w:rsidRPr="00A016BA">
        <w:rPr>
          <w:bCs/>
          <w:kern w:val="32"/>
        </w:rPr>
        <w:t xml:space="preserve">uccess of these work experience </w:t>
      </w:r>
      <w:r w:rsidR="008D18B3" w:rsidRPr="00A016BA">
        <w:rPr>
          <w:bCs/>
          <w:kern w:val="32"/>
        </w:rPr>
        <w:t>programmes.</w:t>
      </w:r>
    </w:p>
    <w:p w14:paraId="6EC7BF47" w14:textId="77777777" w:rsidR="008D18B3" w:rsidRPr="00A016BA" w:rsidRDefault="008D18B3" w:rsidP="00A016BA">
      <w:pPr>
        <w:widowControl w:val="0"/>
        <w:spacing w:line="360" w:lineRule="auto"/>
        <w:jc w:val="both"/>
        <w:rPr>
          <w:bCs/>
        </w:rPr>
      </w:pPr>
      <w:r w:rsidRPr="00A016BA">
        <w:rPr>
          <w:bCs/>
        </w:rPr>
        <w:t> </w:t>
      </w:r>
    </w:p>
    <w:p w14:paraId="00020919" w14:textId="77777777" w:rsidR="008D18B3" w:rsidRPr="00A016BA" w:rsidRDefault="008D18B3" w:rsidP="00A016BA">
      <w:pPr>
        <w:widowControl w:val="0"/>
        <w:spacing w:line="360" w:lineRule="auto"/>
        <w:jc w:val="both"/>
      </w:pPr>
      <w:r w:rsidRPr="00A016BA">
        <w:t xml:space="preserve">Work experience is an integral part of the programme and gives the learner a chance to experience real life, as well as gaining valuable experience which will help them with their progression opportunities and decisions once they complete the programme. </w:t>
      </w:r>
    </w:p>
    <w:p w14:paraId="6923B2C3" w14:textId="1BE66B3A" w:rsidR="008D18B3" w:rsidRDefault="008D18B3" w:rsidP="00A016BA">
      <w:pPr>
        <w:spacing w:line="360" w:lineRule="auto"/>
        <w:jc w:val="both"/>
      </w:pPr>
      <w:r w:rsidRPr="00A016BA">
        <w:t> </w:t>
      </w:r>
    </w:p>
    <w:p w14:paraId="71AC5334" w14:textId="77777777" w:rsidR="005D7096" w:rsidRPr="00A016BA" w:rsidRDefault="005D7096" w:rsidP="00A016BA">
      <w:pPr>
        <w:spacing w:line="360" w:lineRule="auto"/>
        <w:jc w:val="both"/>
      </w:pPr>
    </w:p>
    <w:p w14:paraId="198DC2E7" w14:textId="77777777" w:rsidR="00461A14" w:rsidRPr="00A016BA" w:rsidRDefault="00461A14" w:rsidP="00A016BA">
      <w:pPr>
        <w:spacing w:line="360" w:lineRule="auto"/>
        <w:jc w:val="both"/>
        <w:rPr>
          <w:b/>
          <w:bCs/>
          <w:i/>
          <w:iCs/>
        </w:rPr>
      </w:pPr>
    </w:p>
    <w:p w14:paraId="6E7AD402" w14:textId="77777777" w:rsidR="00BB5E47" w:rsidRPr="00A016BA" w:rsidRDefault="00B92BAC" w:rsidP="003C7D85">
      <w:pPr>
        <w:pStyle w:val="Heading1"/>
      </w:pPr>
      <w:bookmarkStart w:id="5" w:name="_Toc160615637"/>
      <w:r w:rsidRPr="00A016BA">
        <w:lastRenderedPageBreak/>
        <w:t>Purpose</w:t>
      </w:r>
      <w:bookmarkEnd w:id="5"/>
    </w:p>
    <w:p w14:paraId="7924447D" w14:textId="77777777" w:rsidR="00942B54" w:rsidRPr="00A016BA" w:rsidRDefault="00942B54" w:rsidP="00A016BA">
      <w:pPr>
        <w:spacing w:line="360" w:lineRule="auto"/>
        <w:jc w:val="both"/>
        <w:rPr>
          <w:b/>
          <w:bCs/>
          <w:kern w:val="32"/>
        </w:rPr>
      </w:pPr>
    </w:p>
    <w:p w14:paraId="7F6461AC" w14:textId="77777777" w:rsidR="008D18B3" w:rsidRPr="00A016BA" w:rsidRDefault="00D71962" w:rsidP="00A016BA">
      <w:pPr>
        <w:spacing w:line="360" w:lineRule="auto"/>
        <w:jc w:val="both"/>
      </w:pPr>
      <w:r w:rsidRPr="00A016BA">
        <w:t xml:space="preserve">Céim Eile </w:t>
      </w:r>
      <w:r w:rsidR="008D18B3" w:rsidRPr="00A016BA">
        <w:t>recognises the value of work experience as part of a programme of study designed to develop the skills and knowledge which will enable learners to participate fully and succeed in the workplace and in society. Work experience should:</w:t>
      </w:r>
    </w:p>
    <w:p w14:paraId="490403D6" w14:textId="77777777" w:rsidR="008D18B3" w:rsidRPr="00A016BA" w:rsidRDefault="008D18B3" w:rsidP="00A016BA">
      <w:pPr>
        <w:pStyle w:val="ListParagraph"/>
        <w:numPr>
          <w:ilvl w:val="0"/>
          <w:numId w:val="32"/>
        </w:numPr>
        <w:spacing w:line="360" w:lineRule="auto"/>
        <w:jc w:val="both"/>
        <w:rPr>
          <w:rFonts w:cs="Times New Roman"/>
        </w:rPr>
      </w:pPr>
      <w:r w:rsidRPr="00A016BA">
        <w:rPr>
          <w:rFonts w:cs="Times New Roman"/>
        </w:rPr>
        <w:t>Provide learning opportunities not available in the classroom.</w:t>
      </w:r>
    </w:p>
    <w:p w14:paraId="3A14086D" w14:textId="77777777" w:rsidR="008D18B3" w:rsidRPr="00A016BA" w:rsidRDefault="008D18B3" w:rsidP="00A016BA">
      <w:pPr>
        <w:pStyle w:val="ListParagraph"/>
        <w:numPr>
          <w:ilvl w:val="0"/>
          <w:numId w:val="32"/>
        </w:numPr>
        <w:spacing w:line="360" w:lineRule="auto"/>
        <w:jc w:val="both"/>
        <w:rPr>
          <w:rFonts w:cs="Times New Roman"/>
        </w:rPr>
      </w:pPr>
      <w:r w:rsidRPr="00A016BA">
        <w:rPr>
          <w:rFonts w:cs="Times New Roman"/>
        </w:rPr>
        <w:t>Provide an understanding and appreciation of the workplace environment.</w:t>
      </w:r>
    </w:p>
    <w:p w14:paraId="2D9415B7" w14:textId="77777777" w:rsidR="008D18B3" w:rsidRPr="00A016BA" w:rsidRDefault="008D18B3" w:rsidP="00A016BA">
      <w:pPr>
        <w:pStyle w:val="ListParagraph"/>
        <w:numPr>
          <w:ilvl w:val="0"/>
          <w:numId w:val="32"/>
        </w:numPr>
        <w:spacing w:line="360" w:lineRule="auto"/>
        <w:jc w:val="both"/>
        <w:rPr>
          <w:rFonts w:cs="Times New Roman"/>
        </w:rPr>
      </w:pPr>
      <w:r w:rsidRPr="00A016BA">
        <w:rPr>
          <w:rFonts w:cs="Times New Roman"/>
        </w:rPr>
        <w:t>Allow learners to discover personal strengths in a different environment.</w:t>
      </w:r>
    </w:p>
    <w:p w14:paraId="2511D856" w14:textId="77777777" w:rsidR="008D18B3" w:rsidRPr="00A016BA" w:rsidRDefault="008D18B3" w:rsidP="00A016BA">
      <w:pPr>
        <w:pStyle w:val="ListParagraph"/>
        <w:numPr>
          <w:ilvl w:val="0"/>
          <w:numId w:val="32"/>
        </w:numPr>
        <w:spacing w:line="360" w:lineRule="auto"/>
        <w:jc w:val="both"/>
        <w:rPr>
          <w:rFonts w:cs="Times New Roman"/>
        </w:rPr>
      </w:pPr>
      <w:r w:rsidRPr="00A016BA">
        <w:rPr>
          <w:rFonts w:cs="Times New Roman"/>
        </w:rPr>
        <w:t>Increase learners’ self-confidence in relation to applying for employment.</w:t>
      </w:r>
    </w:p>
    <w:p w14:paraId="38A52054" w14:textId="77777777" w:rsidR="00B93361" w:rsidRPr="00A016BA" w:rsidRDefault="008D18B3" w:rsidP="00A016BA">
      <w:pPr>
        <w:pStyle w:val="ListParagraph"/>
        <w:numPr>
          <w:ilvl w:val="0"/>
          <w:numId w:val="32"/>
        </w:numPr>
        <w:spacing w:line="360" w:lineRule="auto"/>
        <w:jc w:val="both"/>
        <w:rPr>
          <w:rFonts w:cs="Times New Roman"/>
        </w:rPr>
      </w:pPr>
      <w:r w:rsidRPr="00A016BA">
        <w:rPr>
          <w:rFonts w:cs="Times New Roman"/>
        </w:rPr>
        <w:t>Allow learners to showcase their abilities to an employer.</w:t>
      </w:r>
    </w:p>
    <w:p w14:paraId="31D5FC20" w14:textId="77777777" w:rsidR="007B71BF" w:rsidRPr="00A016BA" w:rsidRDefault="008D18B3" w:rsidP="00A016BA">
      <w:pPr>
        <w:pStyle w:val="ListParagraph"/>
        <w:numPr>
          <w:ilvl w:val="0"/>
          <w:numId w:val="32"/>
        </w:numPr>
        <w:spacing w:line="360" w:lineRule="auto"/>
        <w:jc w:val="both"/>
        <w:rPr>
          <w:rFonts w:cs="Times New Roman"/>
        </w:rPr>
      </w:pPr>
      <w:r w:rsidRPr="00A016BA">
        <w:rPr>
          <w:rFonts w:cs="Times New Roman"/>
        </w:rPr>
        <w:t>Increase the learner’s chances of securing employment.</w:t>
      </w:r>
    </w:p>
    <w:p w14:paraId="2D9BE4D8" w14:textId="7E0F5DF9" w:rsidR="007B71BF" w:rsidRPr="00696261" w:rsidRDefault="007B71BF" w:rsidP="00696261">
      <w:pPr>
        <w:pStyle w:val="ListParagraph"/>
        <w:numPr>
          <w:ilvl w:val="0"/>
          <w:numId w:val="32"/>
        </w:numPr>
        <w:spacing w:line="360" w:lineRule="auto"/>
        <w:jc w:val="both"/>
        <w:rPr>
          <w:rFonts w:cs="Times New Roman"/>
        </w:rPr>
      </w:pPr>
      <w:r w:rsidRPr="00A016BA">
        <w:rPr>
          <w:rFonts w:cs="Times New Roman"/>
        </w:rPr>
        <w:t xml:space="preserve">Promote good work ethic and responsibility </w:t>
      </w:r>
    </w:p>
    <w:p w14:paraId="50A70EB4" w14:textId="77777777" w:rsidR="007B71BF" w:rsidRPr="00A016BA" w:rsidRDefault="007B71BF" w:rsidP="00A016BA">
      <w:pPr>
        <w:spacing w:line="360" w:lineRule="auto"/>
        <w:jc w:val="both"/>
      </w:pPr>
      <w:r w:rsidRPr="00A016BA">
        <w:t>LCA learners in year one complete work experience placements as part of their vocational, preparation and guidance (VPG) module. In order to ensure that we can maintain and continue to create positive work placements, Céim Eile consults with local employers in the evaluation of each learner who have completed work experience placements and whose input and knowledge is invaluable for the success of the placement. These evaluations are also placed in our annual CEIP document</w:t>
      </w:r>
      <w:r w:rsidR="00FF6190" w:rsidRPr="00A016BA">
        <w:t xml:space="preserve"> and is very much part of the centres evaluation process. </w:t>
      </w:r>
    </w:p>
    <w:p w14:paraId="33EC003C" w14:textId="77777777" w:rsidR="005A4738" w:rsidRPr="00A016BA" w:rsidRDefault="005A4738" w:rsidP="00A016BA">
      <w:pPr>
        <w:spacing w:line="360" w:lineRule="auto"/>
        <w:jc w:val="both"/>
      </w:pPr>
    </w:p>
    <w:p w14:paraId="2DB537A2" w14:textId="2E950AD3" w:rsidR="0047527D" w:rsidRPr="00A016BA" w:rsidRDefault="007C41C3" w:rsidP="00A016BA">
      <w:pPr>
        <w:spacing w:line="360" w:lineRule="auto"/>
        <w:jc w:val="both"/>
      </w:pPr>
      <w:r w:rsidRPr="00A016BA">
        <w:t xml:space="preserve">Benefits </w:t>
      </w:r>
      <w:r w:rsidR="0047527D" w:rsidRPr="00A016BA">
        <w:t>for both Employers and Learners</w:t>
      </w:r>
    </w:p>
    <w:p w14:paraId="1C241001" w14:textId="77777777" w:rsidR="007C41C3" w:rsidRPr="00A016BA" w:rsidRDefault="007C41C3" w:rsidP="00A016BA">
      <w:pPr>
        <w:pStyle w:val="ListParagraph"/>
        <w:numPr>
          <w:ilvl w:val="0"/>
          <w:numId w:val="33"/>
        </w:numPr>
        <w:spacing w:line="360" w:lineRule="auto"/>
        <w:jc w:val="both"/>
        <w:rPr>
          <w:rFonts w:cs="Times New Roman"/>
        </w:rPr>
      </w:pPr>
      <w:r w:rsidRPr="00A016BA">
        <w:rPr>
          <w:rFonts w:cs="Times New Roman"/>
        </w:rPr>
        <w:t>Improve the quality of future employees: employers can help improve the quality and preparedness of young people coming onto the labour market;</w:t>
      </w:r>
    </w:p>
    <w:p w14:paraId="2E86BB26" w14:textId="77777777" w:rsidR="007C41C3" w:rsidRPr="00A016BA" w:rsidRDefault="007C41C3" w:rsidP="00A016BA">
      <w:pPr>
        <w:pStyle w:val="ListParagraph"/>
        <w:numPr>
          <w:ilvl w:val="0"/>
          <w:numId w:val="33"/>
        </w:numPr>
        <w:spacing w:line="360" w:lineRule="auto"/>
        <w:jc w:val="both"/>
        <w:rPr>
          <w:rFonts w:cs="Times New Roman"/>
        </w:rPr>
      </w:pPr>
      <w:r w:rsidRPr="00A016BA">
        <w:rPr>
          <w:rFonts w:cs="Times New Roman"/>
        </w:rPr>
        <w:t>Influencing career choices: many employers report that work placements are the ideal way of raising the profile of career opportunities within their organisation and, in some cases, of dispelling unwarranted stereotyped views</w:t>
      </w:r>
    </w:p>
    <w:p w14:paraId="01C670E8" w14:textId="77777777" w:rsidR="007C41C3" w:rsidRPr="00A016BA" w:rsidRDefault="007C41C3" w:rsidP="00A016BA">
      <w:pPr>
        <w:pStyle w:val="ListParagraph"/>
        <w:numPr>
          <w:ilvl w:val="0"/>
          <w:numId w:val="33"/>
        </w:numPr>
        <w:spacing w:line="360" w:lineRule="auto"/>
        <w:jc w:val="both"/>
        <w:rPr>
          <w:rFonts w:cs="Times New Roman"/>
        </w:rPr>
      </w:pPr>
      <w:r w:rsidRPr="00A016BA">
        <w:rPr>
          <w:rFonts w:cs="Times New Roman"/>
        </w:rPr>
        <w:t>Creation of staff development opportunities: monitoring and evaluation of work experience programmes gives scope for employees to develop their management and coaching skills.</w:t>
      </w:r>
    </w:p>
    <w:p w14:paraId="34E62E6D" w14:textId="7E8075BC" w:rsidR="00BB5E47" w:rsidRDefault="007C41C3" w:rsidP="00A016BA">
      <w:pPr>
        <w:pStyle w:val="ListParagraph"/>
        <w:numPr>
          <w:ilvl w:val="0"/>
          <w:numId w:val="33"/>
        </w:numPr>
        <w:spacing w:line="360" w:lineRule="auto"/>
        <w:jc w:val="both"/>
        <w:rPr>
          <w:rFonts w:cs="Times New Roman"/>
        </w:rPr>
      </w:pPr>
      <w:r w:rsidRPr="00A016BA">
        <w:rPr>
          <w:rFonts w:cs="Times New Roman"/>
        </w:rPr>
        <w:t>Understanding changes in the</w:t>
      </w:r>
      <w:r w:rsidR="007B71BF" w:rsidRPr="00A016BA">
        <w:rPr>
          <w:rFonts w:cs="Times New Roman"/>
        </w:rPr>
        <w:t xml:space="preserve"> education system: closer liaisi</w:t>
      </w:r>
      <w:r w:rsidRPr="00A016BA">
        <w:rPr>
          <w:rFonts w:cs="Times New Roman"/>
        </w:rPr>
        <w:t>n</w:t>
      </w:r>
      <w:r w:rsidR="007B71BF" w:rsidRPr="00A016BA">
        <w:rPr>
          <w:rFonts w:cs="Times New Roman"/>
        </w:rPr>
        <w:t>g</w:t>
      </w:r>
      <w:r w:rsidRPr="00A016BA">
        <w:rPr>
          <w:rFonts w:cs="Times New Roman"/>
        </w:rPr>
        <w:t xml:space="preserve"> with Céim Eile through learners and the Advocate helps employers to improve their understanding of modern learning processes and current educational qualifications.</w:t>
      </w:r>
    </w:p>
    <w:p w14:paraId="2131ADCD" w14:textId="77777777" w:rsidR="005D7096" w:rsidRPr="00A016BA" w:rsidRDefault="005D7096" w:rsidP="005D7096">
      <w:pPr>
        <w:pStyle w:val="ListParagraph"/>
        <w:spacing w:line="360" w:lineRule="auto"/>
        <w:jc w:val="both"/>
        <w:rPr>
          <w:rFonts w:cs="Times New Roman"/>
        </w:rPr>
      </w:pPr>
    </w:p>
    <w:p w14:paraId="7D8FE3A3" w14:textId="77777777" w:rsidR="007C1E5F" w:rsidRPr="00A016BA" w:rsidRDefault="007C1E5F" w:rsidP="003C7D85">
      <w:pPr>
        <w:pStyle w:val="Heading1"/>
      </w:pPr>
      <w:bookmarkStart w:id="6" w:name="_Toc160615638"/>
      <w:r w:rsidRPr="00A016BA">
        <w:lastRenderedPageBreak/>
        <w:t>Stakeholders</w:t>
      </w:r>
      <w:bookmarkEnd w:id="6"/>
      <w:r w:rsidRPr="00A016BA">
        <w:t xml:space="preserve"> </w:t>
      </w:r>
    </w:p>
    <w:p w14:paraId="141CE578" w14:textId="77777777" w:rsidR="007C1E5F" w:rsidRPr="00A016BA" w:rsidRDefault="007C1E5F" w:rsidP="00A016BA">
      <w:pPr>
        <w:pStyle w:val="PlainText"/>
        <w:spacing w:line="360" w:lineRule="auto"/>
        <w:jc w:val="both"/>
        <w:rPr>
          <w:rFonts w:ascii="Times New Roman" w:hAnsi="Times New Roman"/>
          <w:sz w:val="24"/>
          <w:szCs w:val="24"/>
        </w:rPr>
      </w:pPr>
    </w:p>
    <w:p w14:paraId="7FD88E39" w14:textId="26CD13C0"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The following stakeholders are involved in Work Experience: </w:t>
      </w:r>
    </w:p>
    <w:p w14:paraId="31D5166C"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Advocate </w:t>
      </w:r>
    </w:p>
    <w:p w14:paraId="56C9EE7F"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ETB Insurance Company (IPB)</w:t>
      </w:r>
    </w:p>
    <w:p w14:paraId="1BCF5FFF"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VPG teachers </w:t>
      </w:r>
    </w:p>
    <w:p w14:paraId="7DA275A7"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LCA Coordinator </w:t>
      </w:r>
    </w:p>
    <w:p w14:paraId="5C887476" w14:textId="12D52671" w:rsidR="007C1E5F" w:rsidRPr="00A016BA" w:rsidRDefault="0033671D" w:rsidP="00A016BA">
      <w:pPr>
        <w:pStyle w:val="PlainText"/>
        <w:numPr>
          <w:ilvl w:val="0"/>
          <w:numId w:val="36"/>
        </w:numPr>
        <w:spacing w:line="360" w:lineRule="auto"/>
        <w:jc w:val="both"/>
        <w:rPr>
          <w:rFonts w:ascii="Times New Roman" w:hAnsi="Times New Roman"/>
          <w:sz w:val="24"/>
          <w:szCs w:val="24"/>
        </w:rPr>
      </w:pPr>
      <w:r>
        <w:rPr>
          <w:rFonts w:ascii="Times New Roman" w:hAnsi="Times New Roman"/>
          <w:sz w:val="24"/>
          <w:szCs w:val="24"/>
        </w:rPr>
        <w:t>Learner</w:t>
      </w:r>
      <w:r w:rsidR="007C1E5F" w:rsidRPr="00A016BA">
        <w:rPr>
          <w:rFonts w:ascii="Times New Roman" w:hAnsi="Times New Roman"/>
          <w:sz w:val="24"/>
          <w:szCs w:val="24"/>
        </w:rPr>
        <w:t>s</w:t>
      </w:r>
    </w:p>
    <w:p w14:paraId="79E8C92D"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Centre coordinator </w:t>
      </w:r>
    </w:p>
    <w:p w14:paraId="727ABC47" w14:textId="77777777" w:rsidR="007C1E5F" w:rsidRPr="00A016BA"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Board of Management </w:t>
      </w:r>
    </w:p>
    <w:p w14:paraId="6995F696" w14:textId="77777777" w:rsidR="007C1E5F" w:rsidRPr="003C7D85" w:rsidRDefault="007C1E5F" w:rsidP="00A016BA">
      <w:pPr>
        <w:pStyle w:val="PlainText"/>
        <w:numPr>
          <w:ilvl w:val="0"/>
          <w:numId w:val="36"/>
        </w:numPr>
        <w:spacing w:line="360" w:lineRule="auto"/>
        <w:jc w:val="both"/>
        <w:rPr>
          <w:rFonts w:ascii="Times New Roman" w:hAnsi="Times New Roman"/>
          <w:sz w:val="24"/>
          <w:szCs w:val="24"/>
        </w:rPr>
      </w:pPr>
      <w:r w:rsidRPr="00A016BA">
        <w:rPr>
          <w:rFonts w:ascii="Times New Roman" w:hAnsi="Times New Roman"/>
          <w:sz w:val="24"/>
          <w:szCs w:val="24"/>
        </w:rPr>
        <w:t xml:space="preserve">Employers </w:t>
      </w:r>
    </w:p>
    <w:p w14:paraId="3921D001" w14:textId="77777777" w:rsidR="007C1E5F" w:rsidRPr="00A016BA" w:rsidRDefault="007C1E5F" w:rsidP="003C7D85">
      <w:pPr>
        <w:pStyle w:val="Heading1"/>
      </w:pPr>
      <w:bookmarkStart w:id="7" w:name="_Toc160615639"/>
      <w:r w:rsidRPr="00A016BA">
        <w:t>Types of Work Experience</w:t>
      </w:r>
      <w:bookmarkEnd w:id="7"/>
    </w:p>
    <w:p w14:paraId="61358556" w14:textId="77777777" w:rsidR="007C1E5F" w:rsidRPr="00A016BA" w:rsidRDefault="007C1E5F" w:rsidP="00A016BA">
      <w:pPr>
        <w:spacing w:line="360" w:lineRule="auto"/>
        <w:jc w:val="both"/>
      </w:pPr>
    </w:p>
    <w:p w14:paraId="5D491F50" w14:textId="77777777" w:rsidR="007C1E5F" w:rsidRDefault="007C1E5F" w:rsidP="003C7D85">
      <w:pPr>
        <w:spacing w:line="360" w:lineRule="auto"/>
        <w:jc w:val="both"/>
      </w:pPr>
      <w:r w:rsidRPr="00A016BA">
        <w:t>Work Experience can take a number of forms across a myriad of Industries. Céim Eile ensures that each work experience opportunity is worthwhile to the Learner involved and individual to their needs. Due to constraints within some industries regarding level of insurance cover and expertise required in advance, some learners may not always gain “hands on” experience, however, they do afford ‘Work Shadowing’ experience which is also of great benefit and is reflected as such, in the Learner diary.</w:t>
      </w:r>
    </w:p>
    <w:p w14:paraId="59432F8E" w14:textId="77777777" w:rsidR="003C7D85" w:rsidRPr="0084315A" w:rsidRDefault="003C7D85" w:rsidP="003C7D85">
      <w:pPr>
        <w:spacing w:line="360" w:lineRule="auto"/>
        <w:jc w:val="both"/>
      </w:pPr>
    </w:p>
    <w:p w14:paraId="01843F38" w14:textId="77777777" w:rsidR="007C1E5F" w:rsidRPr="0084315A" w:rsidRDefault="007C1E5F" w:rsidP="00A016BA">
      <w:pPr>
        <w:autoSpaceDE w:val="0"/>
        <w:autoSpaceDN w:val="0"/>
        <w:adjustRightInd w:val="0"/>
        <w:spacing w:after="66" w:line="360" w:lineRule="auto"/>
        <w:jc w:val="both"/>
        <w:rPr>
          <w:rFonts w:eastAsiaTheme="minorHAnsi"/>
          <w:color w:val="000000"/>
          <w:lang w:val="en-IE"/>
        </w:rPr>
      </w:pPr>
      <w:r w:rsidRPr="0084315A">
        <w:rPr>
          <w:rFonts w:eastAsiaTheme="minorHAnsi"/>
          <w:color w:val="000000"/>
          <w:lang w:val="en-IE"/>
        </w:rPr>
        <w:t xml:space="preserve">From time to time, other people who do not fit into these categories may seek observation time or work experience in the school. Their request for observation/experience may be granted by the </w:t>
      </w:r>
      <w:r w:rsidRPr="00A016BA">
        <w:rPr>
          <w:rFonts w:eastAsiaTheme="minorHAnsi"/>
          <w:color w:val="000000"/>
          <w:lang w:val="en-IE"/>
        </w:rPr>
        <w:t>Co Ordinator</w:t>
      </w:r>
      <w:r w:rsidR="00A016BA" w:rsidRPr="00A016BA">
        <w:rPr>
          <w:rFonts w:eastAsiaTheme="minorHAnsi"/>
          <w:color w:val="000000"/>
          <w:lang w:val="en-IE"/>
        </w:rPr>
        <w:t xml:space="preserve"> and the Principal of TCFE,</w:t>
      </w:r>
      <w:r w:rsidRPr="0084315A">
        <w:rPr>
          <w:rFonts w:eastAsiaTheme="minorHAnsi"/>
          <w:color w:val="000000"/>
          <w:lang w:val="en-IE"/>
        </w:rPr>
        <w:t xml:space="preserve"> if it is felt that such a placement would not be disruptive to the life of the school. </w:t>
      </w:r>
    </w:p>
    <w:p w14:paraId="4979F8A5" w14:textId="77777777" w:rsidR="007C1E5F" w:rsidRPr="0084315A" w:rsidRDefault="007C1E5F" w:rsidP="00A016BA">
      <w:pPr>
        <w:autoSpaceDE w:val="0"/>
        <w:autoSpaceDN w:val="0"/>
        <w:adjustRightInd w:val="0"/>
        <w:spacing w:line="360" w:lineRule="auto"/>
        <w:jc w:val="both"/>
        <w:rPr>
          <w:rFonts w:eastAsiaTheme="minorHAnsi"/>
          <w:color w:val="000000"/>
          <w:lang w:val="en-IE"/>
        </w:rPr>
      </w:pPr>
      <w:r w:rsidRPr="0084315A">
        <w:rPr>
          <w:rFonts w:eastAsiaTheme="minorHAnsi"/>
          <w:color w:val="000000"/>
          <w:lang w:val="en-IE"/>
        </w:rPr>
        <w:t xml:space="preserve">These placements will only be </w:t>
      </w:r>
      <w:r w:rsidRPr="00A016BA">
        <w:rPr>
          <w:rFonts w:eastAsiaTheme="minorHAnsi"/>
          <w:color w:val="000000"/>
          <w:lang w:val="en-IE"/>
        </w:rPr>
        <w:t xml:space="preserve">considered or </w:t>
      </w:r>
      <w:r w:rsidRPr="0084315A">
        <w:rPr>
          <w:rFonts w:eastAsiaTheme="minorHAnsi"/>
          <w:color w:val="000000"/>
          <w:lang w:val="en-IE"/>
        </w:rPr>
        <w:t xml:space="preserve">granted </w:t>
      </w:r>
      <w:r w:rsidRPr="00A016BA">
        <w:rPr>
          <w:rFonts w:eastAsiaTheme="minorHAnsi"/>
          <w:color w:val="000000"/>
          <w:lang w:val="en-IE"/>
        </w:rPr>
        <w:t>if the learner has explored all other options and is unable to fulfil his/her Work Experience commitments.</w:t>
      </w:r>
    </w:p>
    <w:p w14:paraId="6744BFB6" w14:textId="77777777" w:rsidR="007C1E5F" w:rsidRPr="00A016BA" w:rsidRDefault="007C1E5F" w:rsidP="00A016BA">
      <w:pPr>
        <w:spacing w:line="360" w:lineRule="auto"/>
        <w:jc w:val="both"/>
        <w:rPr>
          <w:b/>
        </w:rPr>
      </w:pPr>
    </w:p>
    <w:p w14:paraId="2EAE25A5" w14:textId="626D8291" w:rsidR="00696261" w:rsidRDefault="00696261" w:rsidP="003C7D85">
      <w:pPr>
        <w:pStyle w:val="Heading1"/>
      </w:pPr>
    </w:p>
    <w:p w14:paraId="1E36DC14" w14:textId="7E697EAB" w:rsidR="00696261" w:rsidRDefault="00696261" w:rsidP="00696261"/>
    <w:p w14:paraId="302D6DBE" w14:textId="77777777" w:rsidR="005D7096" w:rsidRPr="00696261" w:rsidRDefault="005D7096" w:rsidP="00696261"/>
    <w:p w14:paraId="46ABE809" w14:textId="247B7116" w:rsidR="007C1E5F" w:rsidRPr="00A016BA" w:rsidRDefault="007C1E5F" w:rsidP="003C7D85">
      <w:pPr>
        <w:pStyle w:val="Heading1"/>
      </w:pPr>
      <w:bookmarkStart w:id="8" w:name="_Toc160615640"/>
      <w:r w:rsidRPr="00A016BA">
        <w:lastRenderedPageBreak/>
        <w:t>Procedure for Organising Work Experience</w:t>
      </w:r>
      <w:bookmarkEnd w:id="8"/>
      <w:r w:rsidRPr="00A016BA">
        <w:t xml:space="preserve"> </w:t>
      </w:r>
    </w:p>
    <w:p w14:paraId="4BF175B7" w14:textId="77777777" w:rsidR="007C1E5F" w:rsidRPr="00A016BA"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There are three two weeks blocks Work Experience included in the LCA Programme. </w:t>
      </w:r>
    </w:p>
    <w:p w14:paraId="093DBC29" w14:textId="77777777" w:rsidR="007C1E5F" w:rsidRPr="00A016BA" w:rsidRDefault="007C1E5F" w:rsidP="00696261">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The arrangements are as per LCA guidelines and normally are in:</w:t>
      </w:r>
    </w:p>
    <w:p w14:paraId="206819BC" w14:textId="77777777" w:rsidR="007C1E5F" w:rsidRPr="00A016BA" w:rsidRDefault="007C1E5F" w:rsidP="00696261">
      <w:pPr>
        <w:pStyle w:val="PlainText"/>
        <w:numPr>
          <w:ilvl w:val="0"/>
          <w:numId w:val="38"/>
        </w:numPr>
        <w:spacing w:line="360" w:lineRule="auto"/>
        <w:jc w:val="both"/>
        <w:rPr>
          <w:rFonts w:ascii="Times New Roman" w:hAnsi="Times New Roman"/>
          <w:sz w:val="24"/>
          <w:szCs w:val="24"/>
        </w:rPr>
      </w:pPr>
      <w:r w:rsidRPr="00A016BA">
        <w:rPr>
          <w:rFonts w:ascii="Times New Roman" w:hAnsi="Times New Roman"/>
          <w:sz w:val="24"/>
          <w:szCs w:val="24"/>
        </w:rPr>
        <w:t xml:space="preserve">LCA1 – mid November </w:t>
      </w:r>
    </w:p>
    <w:p w14:paraId="54AFF48C" w14:textId="77777777" w:rsidR="007C1E5F" w:rsidRPr="00A016BA" w:rsidRDefault="007C1E5F" w:rsidP="00696261">
      <w:pPr>
        <w:pStyle w:val="PlainText"/>
        <w:numPr>
          <w:ilvl w:val="0"/>
          <w:numId w:val="38"/>
        </w:numPr>
        <w:spacing w:line="360" w:lineRule="auto"/>
        <w:jc w:val="both"/>
        <w:rPr>
          <w:rFonts w:ascii="Times New Roman" w:hAnsi="Times New Roman"/>
          <w:sz w:val="24"/>
          <w:szCs w:val="24"/>
        </w:rPr>
      </w:pPr>
      <w:r w:rsidRPr="00A016BA">
        <w:rPr>
          <w:rFonts w:ascii="Times New Roman" w:hAnsi="Times New Roman"/>
          <w:sz w:val="24"/>
          <w:szCs w:val="24"/>
        </w:rPr>
        <w:t>LCA1 – early to mid April</w:t>
      </w:r>
    </w:p>
    <w:p w14:paraId="7D4581FC" w14:textId="77777777" w:rsidR="007C1E5F" w:rsidRPr="00A016BA" w:rsidRDefault="007C1E5F" w:rsidP="00696261">
      <w:pPr>
        <w:pStyle w:val="PlainText"/>
        <w:numPr>
          <w:ilvl w:val="0"/>
          <w:numId w:val="38"/>
        </w:numPr>
        <w:spacing w:line="360" w:lineRule="auto"/>
        <w:jc w:val="both"/>
        <w:rPr>
          <w:rFonts w:ascii="Times New Roman" w:hAnsi="Times New Roman"/>
          <w:sz w:val="24"/>
          <w:szCs w:val="24"/>
        </w:rPr>
      </w:pPr>
      <w:r w:rsidRPr="00A016BA">
        <w:rPr>
          <w:rFonts w:ascii="Times New Roman" w:hAnsi="Times New Roman"/>
          <w:sz w:val="24"/>
          <w:szCs w:val="24"/>
        </w:rPr>
        <w:t>LCA2 – Early July</w:t>
      </w:r>
    </w:p>
    <w:p w14:paraId="6E98ACA9" w14:textId="5B28DEE9" w:rsidR="007C1E5F" w:rsidRPr="00A016BA" w:rsidRDefault="0033671D" w:rsidP="00A016BA">
      <w:pPr>
        <w:pStyle w:val="PlainText"/>
        <w:numPr>
          <w:ilvl w:val="0"/>
          <w:numId w:val="42"/>
        </w:numPr>
        <w:spacing w:line="360" w:lineRule="auto"/>
        <w:ind w:left="709"/>
        <w:jc w:val="both"/>
        <w:rPr>
          <w:rFonts w:ascii="Times New Roman" w:hAnsi="Times New Roman"/>
          <w:sz w:val="24"/>
          <w:szCs w:val="24"/>
        </w:rPr>
      </w:pPr>
      <w:r>
        <w:rPr>
          <w:rFonts w:ascii="Times New Roman" w:hAnsi="Times New Roman"/>
          <w:sz w:val="24"/>
          <w:szCs w:val="24"/>
        </w:rPr>
        <w:t>Learner</w:t>
      </w:r>
      <w:r w:rsidR="007C1E5F" w:rsidRPr="00A016BA">
        <w:rPr>
          <w:rFonts w:ascii="Times New Roman" w:hAnsi="Times New Roman"/>
          <w:sz w:val="24"/>
          <w:szCs w:val="24"/>
        </w:rPr>
        <w:t>s need to have a 90% attendance as per LCA Guidelines.</w:t>
      </w:r>
    </w:p>
    <w:p w14:paraId="7224C302" w14:textId="77777777" w:rsidR="007C1E5F" w:rsidRPr="00A016BA" w:rsidRDefault="007C1E5F" w:rsidP="00A016BA">
      <w:pPr>
        <w:pStyle w:val="PlainText"/>
        <w:numPr>
          <w:ilvl w:val="0"/>
          <w:numId w:val="42"/>
        </w:numPr>
        <w:spacing w:line="360" w:lineRule="auto"/>
        <w:ind w:left="709"/>
        <w:jc w:val="both"/>
        <w:rPr>
          <w:rFonts w:ascii="Times New Roman" w:hAnsi="Times New Roman"/>
          <w:sz w:val="24"/>
          <w:szCs w:val="24"/>
        </w:rPr>
      </w:pPr>
      <w:r w:rsidRPr="00A016BA">
        <w:rPr>
          <w:rFonts w:ascii="Times New Roman" w:hAnsi="Times New Roman"/>
          <w:sz w:val="24"/>
          <w:szCs w:val="24"/>
        </w:rPr>
        <w:t>Hours of attendance at Work Experience are in accordance with LCA Guidelins, and arrangements agreed by employers and Advocate (e.g. Hairdressers are closed on Mondays, but time needs to be worked in at a different stage)</w:t>
      </w:r>
    </w:p>
    <w:p w14:paraId="075A080F" w14:textId="783C92C9" w:rsidR="007C1E5F" w:rsidRPr="00A016BA" w:rsidRDefault="007C1E5F" w:rsidP="00A016BA">
      <w:pPr>
        <w:pStyle w:val="PlainText"/>
        <w:numPr>
          <w:ilvl w:val="0"/>
          <w:numId w:val="39"/>
        </w:numPr>
        <w:spacing w:line="360" w:lineRule="auto"/>
        <w:jc w:val="both"/>
        <w:rPr>
          <w:rFonts w:ascii="Times New Roman" w:hAnsi="Times New Roman"/>
          <w:sz w:val="24"/>
          <w:szCs w:val="24"/>
        </w:rPr>
      </w:pPr>
      <w:r w:rsidRPr="00A016BA">
        <w:rPr>
          <w:rFonts w:ascii="Times New Roman" w:hAnsi="Times New Roman"/>
          <w:sz w:val="24"/>
          <w:szCs w:val="24"/>
        </w:rPr>
        <w:t>Before</w:t>
      </w:r>
      <w:r w:rsidR="00696261">
        <w:rPr>
          <w:rFonts w:ascii="Times New Roman" w:hAnsi="Times New Roman"/>
          <w:sz w:val="24"/>
          <w:szCs w:val="24"/>
        </w:rPr>
        <w:t xml:space="preserve"> </w:t>
      </w:r>
      <w:r w:rsidRPr="00A016BA">
        <w:rPr>
          <w:rFonts w:ascii="Times New Roman" w:hAnsi="Times New Roman"/>
          <w:sz w:val="24"/>
          <w:szCs w:val="24"/>
        </w:rPr>
        <w:t>Work Experience</w:t>
      </w:r>
      <w:r w:rsidR="00696261">
        <w:rPr>
          <w:rFonts w:ascii="Times New Roman" w:hAnsi="Times New Roman"/>
          <w:sz w:val="24"/>
          <w:szCs w:val="24"/>
        </w:rPr>
        <w:t xml:space="preserve">, </w:t>
      </w:r>
      <w:r w:rsidRPr="00A016BA">
        <w:rPr>
          <w:rFonts w:ascii="Times New Roman" w:hAnsi="Times New Roman"/>
          <w:sz w:val="24"/>
          <w:szCs w:val="24"/>
        </w:rPr>
        <w:t xml:space="preserve">the advocate engages in a consultation process with each </w:t>
      </w:r>
      <w:r w:rsidR="0033671D">
        <w:rPr>
          <w:rFonts w:ascii="Times New Roman" w:hAnsi="Times New Roman"/>
          <w:sz w:val="24"/>
          <w:szCs w:val="24"/>
        </w:rPr>
        <w:t>learner</w:t>
      </w:r>
      <w:r w:rsidRPr="00A016BA">
        <w:rPr>
          <w:rFonts w:ascii="Times New Roman" w:hAnsi="Times New Roman"/>
          <w:sz w:val="24"/>
          <w:szCs w:val="24"/>
        </w:rPr>
        <w:t>.</w:t>
      </w:r>
    </w:p>
    <w:p w14:paraId="23F3E352" w14:textId="6ECED4B9" w:rsidR="007C1E5F" w:rsidRPr="00A016BA" w:rsidRDefault="0033671D" w:rsidP="00A016BA">
      <w:pPr>
        <w:pStyle w:val="PlainText"/>
        <w:numPr>
          <w:ilvl w:val="0"/>
          <w:numId w:val="39"/>
        </w:numPr>
        <w:spacing w:line="360" w:lineRule="auto"/>
        <w:jc w:val="both"/>
        <w:rPr>
          <w:rFonts w:ascii="Times New Roman" w:hAnsi="Times New Roman"/>
          <w:sz w:val="24"/>
          <w:szCs w:val="24"/>
        </w:rPr>
      </w:pPr>
      <w:r>
        <w:rPr>
          <w:rFonts w:ascii="Times New Roman" w:hAnsi="Times New Roman"/>
          <w:sz w:val="24"/>
          <w:szCs w:val="24"/>
        </w:rPr>
        <w:t>Learner</w:t>
      </w:r>
      <w:r w:rsidR="007C1E5F" w:rsidRPr="00A016BA">
        <w:rPr>
          <w:rFonts w:ascii="Times New Roman" w:hAnsi="Times New Roman"/>
          <w:sz w:val="24"/>
          <w:szCs w:val="24"/>
        </w:rPr>
        <w:t>s are encouraged to arrange their Work Experience and get guidance and documentation to help them to do it.</w:t>
      </w:r>
    </w:p>
    <w:p w14:paraId="5E647949" w14:textId="18D85D09" w:rsidR="007C1E5F" w:rsidRPr="00A016BA"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The Advocate will assist </w:t>
      </w:r>
      <w:r w:rsidR="0033671D">
        <w:rPr>
          <w:rFonts w:ascii="Times New Roman" w:hAnsi="Times New Roman"/>
          <w:sz w:val="24"/>
          <w:szCs w:val="24"/>
        </w:rPr>
        <w:t>learner</w:t>
      </w:r>
      <w:r w:rsidRPr="00A016BA">
        <w:rPr>
          <w:rFonts w:ascii="Times New Roman" w:hAnsi="Times New Roman"/>
          <w:sz w:val="24"/>
          <w:szCs w:val="24"/>
        </w:rPr>
        <w:t xml:space="preserve">s who experience difficulty and will try to arrange suitable Work Experience with each </w:t>
      </w:r>
      <w:r w:rsidR="0033671D">
        <w:rPr>
          <w:rFonts w:ascii="Times New Roman" w:hAnsi="Times New Roman"/>
          <w:sz w:val="24"/>
          <w:szCs w:val="24"/>
        </w:rPr>
        <w:t>learner</w:t>
      </w:r>
      <w:r w:rsidRPr="00A016BA">
        <w:rPr>
          <w:rFonts w:ascii="Times New Roman" w:hAnsi="Times New Roman"/>
          <w:sz w:val="24"/>
          <w:szCs w:val="24"/>
        </w:rPr>
        <w:t xml:space="preserve">. </w:t>
      </w:r>
    </w:p>
    <w:p w14:paraId="4F8DBDB6" w14:textId="77777777" w:rsidR="00A016BA" w:rsidRPr="00A016BA"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The Advocate will contact each Employer prior to the Work Experience commencing to ensure documentation is in place. </w:t>
      </w:r>
    </w:p>
    <w:p w14:paraId="0BB3C0F1" w14:textId="77777777" w:rsidR="00A016BA"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Work Experience Agreement form (Appendix 3)</w:t>
      </w:r>
    </w:p>
    <w:p w14:paraId="09FD9E84" w14:textId="265F3485" w:rsidR="007C1E5F" w:rsidRPr="00A016BA"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The list of </w:t>
      </w:r>
      <w:r w:rsidR="0033671D">
        <w:rPr>
          <w:rFonts w:ascii="Times New Roman" w:hAnsi="Times New Roman"/>
          <w:sz w:val="24"/>
          <w:szCs w:val="24"/>
        </w:rPr>
        <w:t>learner</w:t>
      </w:r>
      <w:r w:rsidRPr="00A016BA">
        <w:rPr>
          <w:rFonts w:ascii="Times New Roman" w:hAnsi="Times New Roman"/>
          <w:sz w:val="24"/>
          <w:szCs w:val="24"/>
        </w:rPr>
        <w:t xml:space="preserve">s and their placements is given to the Coordinator and VPG teacher on the Friday before Work Experience commences. </w:t>
      </w:r>
    </w:p>
    <w:p w14:paraId="61B6F3EF" w14:textId="043AAC7B" w:rsidR="00A016BA" w:rsidRPr="00A016BA" w:rsidRDefault="0033671D" w:rsidP="00A016BA">
      <w:pPr>
        <w:pStyle w:val="PlainText"/>
        <w:numPr>
          <w:ilvl w:val="0"/>
          <w:numId w:val="37"/>
        </w:numPr>
        <w:spacing w:line="360" w:lineRule="auto"/>
        <w:jc w:val="both"/>
        <w:rPr>
          <w:rFonts w:ascii="Times New Roman" w:hAnsi="Times New Roman"/>
          <w:sz w:val="24"/>
          <w:szCs w:val="24"/>
        </w:rPr>
      </w:pPr>
      <w:r>
        <w:rPr>
          <w:rFonts w:ascii="Times New Roman" w:hAnsi="Times New Roman"/>
          <w:sz w:val="24"/>
          <w:szCs w:val="24"/>
        </w:rPr>
        <w:t>Learner</w:t>
      </w:r>
      <w:r w:rsidR="007C1E5F" w:rsidRPr="00A016BA">
        <w:rPr>
          <w:rFonts w:ascii="Times New Roman" w:hAnsi="Times New Roman"/>
          <w:sz w:val="24"/>
          <w:szCs w:val="24"/>
        </w:rPr>
        <w:t>s receive a pack to take to the employer.  This includes</w:t>
      </w:r>
      <w:r w:rsidR="00A016BA" w:rsidRPr="00A016BA">
        <w:rPr>
          <w:rFonts w:ascii="Times New Roman" w:hAnsi="Times New Roman"/>
          <w:sz w:val="24"/>
          <w:szCs w:val="24"/>
        </w:rPr>
        <w:t>:</w:t>
      </w:r>
    </w:p>
    <w:p w14:paraId="42B90AB0" w14:textId="77777777" w:rsidR="00A016BA"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Letter to the employer (Appendix 2)</w:t>
      </w:r>
      <w:r w:rsidR="007C1E5F" w:rsidRPr="00A016BA">
        <w:rPr>
          <w:rFonts w:ascii="Times New Roman" w:hAnsi="Times New Roman"/>
          <w:sz w:val="24"/>
          <w:szCs w:val="24"/>
        </w:rPr>
        <w:t xml:space="preserve"> </w:t>
      </w:r>
    </w:p>
    <w:p w14:paraId="4FDBED3C" w14:textId="77777777" w:rsidR="00A016BA"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Joint Responsibility for Work Experience Appendance Record (Appendix 5)</w:t>
      </w:r>
    </w:p>
    <w:p w14:paraId="4328F4D5" w14:textId="77777777" w:rsidR="00A016BA"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Tipperary ETB’s Indemnity (Appendix 4)</w:t>
      </w:r>
      <w:r w:rsidR="007C1E5F" w:rsidRPr="00A016BA">
        <w:rPr>
          <w:rFonts w:ascii="Times New Roman" w:hAnsi="Times New Roman"/>
          <w:sz w:val="24"/>
          <w:szCs w:val="24"/>
        </w:rPr>
        <w:t xml:space="preserve"> </w:t>
      </w:r>
    </w:p>
    <w:p w14:paraId="154567A6" w14:textId="77777777" w:rsidR="00A016BA"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Evaluation document to be completed by the employer at the end of Work Experience (Appendix 6)  </w:t>
      </w:r>
    </w:p>
    <w:p w14:paraId="22A5FDBC" w14:textId="77777777" w:rsidR="007C1E5F" w:rsidRPr="00A016BA" w:rsidRDefault="00A016BA" w:rsidP="00A016BA">
      <w:pPr>
        <w:pStyle w:val="PlainText"/>
        <w:numPr>
          <w:ilvl w:val="1"/>
          <w:numId w:val="37"/>
        </w:numPr>
        <w:spacing w:line="360" w:lineRule="auto"/>
        <w:jc w:val="both"/>
        <w:rPr>
          <w:rFonts w:ascii="Times New Roman" w:hAnsi="Times New Roman"/>
          <w:sz w:val="24"/>
          <w:szCs w:val="24"/>
        </w:rPr>
      </w:pPr>
      <w:r w:rsidRPr="00A016BA">
        <w:rPr>
          <w:rFonts w:ascii="Times New Roman" w:hAnsi="Times New Roman"/>
          <w:sz w:val="24"/>
          <w:szCs w:val="24"/>
        </w:rPr>
        <w:t>D</w:t>
      </w:r>
      <w:r w:rsidR="007C1E5F" w:rsidRPr="00A016BA">
        <w:rPr>
          <w:rFonts w:ascii="Times New Roman" w:hAnsi="Times New Roman"/>
          <w:sz w:val="24"/>
          <w:szCs w:val="24"/>
        </w:rPr>
        <w:t xml:space="preserve">etails of the Advocate should it be necessary to contact the centre. </w:t>
      </w:r>
    </w:p>
    <w:p w14:paraId="5503D223" w14:textId="0DA6239C" w:rsidR="007C1E5F" w:rsidRPr="00A016BA"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All employers are contacted twice during each Work Experience block either by phone or in person by the Advocate and/or VPG teacher to document how the </w:t>
      </w:r>
      <w:r w:rsidR="0033671D">
        <w:rPr>
          <w:rFonts w:ascii="Times New Roman" w:hAnsi="Times New Roman"/>
          <w:sz w:val="24"/>
          <w:szCs w:val="24"/>
        </w:rPr>
        <w:t>learner</w:t>
      </w:r>
      <w:r w:rsidRPr="00A016BA">
        <w:rPr>
          <w:rFonts w:ascii="Times New Roman" w:hAnsi="Times New Roman"/>
          <w:sz w:val="24"/>
          <w:szCs w:val="24"/>
        </w:rPr>
        <w:t xml:space="preserve"> is getting on. </w:t>
      </w:r>
    </w:p>
    <w:p w14:paraId="632312AA" w14:textId="7F741074" w:rsidR="007C1E5F" w:rsidRPr="00696261" w:rsidRDefault="007C1E5F" w:rsidP="00A016BA">
      <w:pPr>
        <w:pStyle w:val="PlainText"/>
        <w:numPr>
          <w:ilvl w:val="0"/>
          <w:numId w:val="37"/>
        </w:numPr>
        <w:spacing w:line="360" w:lineRule="auto"/>
        <w:jc w:val="both"/>
        <w:rPr>
          <w:rFonts w:ascii="Times New Roman" w:hAnsi="Times New Roman"/>
          <w:sz w:val="24"/>
          <w:szCs w:val="24"/>
        </w:rPr>
      </w:pPr>
      <w:r w:rsidRPr="00A016BA">
        <w:rPr>
          <w:rFonts w:ascii="Times New Roman" w:hAnsi="Times New Roman"/>
          <w:sz w:val="24"/>
          <w:szCs w:val="24"/>
        </w:rPr>
        <w:t xml:space="preserve">Additional Work Experience as part of the Summer Programme is also an option that staff can utilise as an opportunity for vocational preparation. </w:t>
      </w:r>
    </w:p>
    <w:p w14:paraId="567C0B78" w14:textId="22A839D6"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Note: </w:t>
      </w:r>
    </w:p>
    <w:p w14:paraId="6FD0E79D" w14:textId="4FE6D189" w:rsidR="007C1E5F" w:rsidRPr="00A016BA" w:rsidRDefault="007C1E5F" w:rsidP="00A016BA">
      <w:pPr>
        <w:pStyle w:val="PlainText"/>
        <w:numPr>
          <w:ilvl w:val="0"/>
          <w:numId w:val="40"/>
        </w:numPr>
        <w:spacing w:line="360" w:lineRule="auto"/>
        <w:jc w:val="both"/>
        <w:rPr>
          <w:rFonts w:ascii="Times New Roman" w:hAnsi="Times New Roman"/>
          <w:sz w:val="24"/>
          <w:szCs w:val="24"/>
        </w:rPr>
      </w:pPr>
      <w:r w:rsidRPr="00A016BA">
        <w:rPr>
          <w:rFonts w:ascii="Times New Roman" w:hAnsi="Times New Roman"/>
          <w:sz w:val="24"/>
          <w:szCs w:val="24"/>
        </w:rPr>
        <w:lastRenderedPageBreak/>
        <w:t xml:space="preserve">We strongly encourage </w:t>
      </w:r>
      <w:r w:rsidR="0033671D">
        <w:rPr>
          <w:rFonts w:ascii="Times New Roman" w:hAnsi="Times New Roman"/>
          <w:sz w:val="24"/>
          <w:szCs w:val="24"/>
        </w:rPr>
        <w:t>learner</w:t>
      </w:r>
      <w:r w:rsidRPr="00A016BA">
        <w:rPr>
          <w:rFonts w:ascii="Times New Roman" w:hAnsi="Times New Roman"/>
          <w:sz w:val="24"/>
          <w:szCs w:val="24"/>
        </w:rPr>
        <w:t xml:space="preserve">s not to work with a family member or in their part-time job. </w:t>
      </w:r>
    </w:p>
    <w:p w14:paraId="3C5256E4" w14:textId="7DB5EDE7" w:rsidR="007C1E5F" w:rsidRPr="00A016BA" w:rsidRDefault="007C1E5F" w:rsidP="00A016BA">
      <w:pPr>
        <w:pStyle w:val="PlainText"/>
        <w:numPr>
          <w:ilvl w:val="0"/>
          <w:numId w:val="40"/>
        </w:numPr>
        <w:spacing w:line="360" w:lineRule="auto"/>
        <w:jc w:val="both"/>
        <w:rPr>
          <w:rFonts w:ascii="Times New Roman" w:hAnsi="Times New Roman"/>
          <w:sz w:val="24"/>
          <w:szCs w:val="24"/>
        </w:rPr>
      </w:pPr>
      <w:r w:rsidRPr="00A016BA">
        <w:rPr>
          <w:rFonts w:ascii="Times New Roman" w:hAnsi="Times New Roman"/>
          <w:sz w:val="24"/>
          <w:szCs w:val="24"/>
        </w:rPr>
        <w:t xml:space="preserve">Employers are made aware of </w:t>
      </w:r>
      <w:r w:rsidR="0033671D">
        <w:rPr>
          <w:rFonts w:ascii="Times New Roman" w:hAnsi="Times New Roman"/>
          <w:sz w:val="24"/>
          <w:szCs w:val="24"/>
        </w:rPr>
        <w:t>learner</w:t>
      </w:r>
      <w:r w:rsidRPr="00A016BA">
        <w:rPr>
          <w:rFonts w:ascii="Times New Roman" w:hAnsi="Times New Roman"/>
          <w:sz w:val="24"/>
          <w:szCs w:val="24"/>
        </w:rPr>
        <w:t xml:space="preserve">s with special educational needs.  </w:t>
      </w:r>
    </w:p>
    <w:p w14:paraId="3DDC2F30" w14:textId="61602C14" w:rsidR="007C1E5F" w:rsidRPr="00A016BA" w:rsidRDefault="007C1E5F" w:rsidP="00A016BA">
      <w:pPr>
        <w:pStyle w:val="PlainText"/>
        <w:numPr>
          <w:ilvl w:val="0"/>
          <w:numId w:val="40"/>
        </w:numPr>
        <w:spacing w:line="360" w:lineRule="auto"/>
        <w:jc w:val="both"/>
        <w:rPr>
          <w:rFonts w:ascii="Times New Roman" w:hAnsi="Times New Roman"/>
          <w:sz w:val="24"/>
          <w:szCs w:val="24"/>
        </w:rPr>
      </w:pPr>
      <w:r w:rsidRPr="00A016BA">
        <w:rPr>
          <w:rFonts w:ascii="Times New Roman" w:hAnsi="Times New Roman"/>
          <w:sz w:val="24"/>
          <w:szCs w:val="24"/>
        </w:rPr>
        <w:t xml:space="preserve">Any </w:t>
      </w:r>
      <w:r w:rsidR="0033671D">
        <w:rPr>
          <w:rFonts w:ascii="Times New Roman" w:hAnsi="Times New Roman"/>
          <w:sz w:val="24"/>
          <w:szCs w:val="24"/>
        </w:rPr>
        <w:t>learner</w:t>
      </w:r>
      <w:r w:rsidRPr="00A016BA">
        <w:rPr>
          <w:rFonts w:ascii="Times New Roman" w:hAnsi="Times New Roman"/>
          <w:sz w:val="24"/>
          <w:szCs w:val="24"/>
        </w:rPr>
        <w:t xml:space="preserve"> or parent not happy with this arrangement should make an appointment with the Coordinator to discuss this issue. </w:t>
      </w:r>
    </w:p>
    <w:p w14:paraId="430B0D6B" w14:textId="12B3E23C" w:rsidR="007C1E5F" w:rsidRPr="00A016BA" w:rsidRDefault="007C1E5F" w:rsidP="00A016BA">
      <w:pPr>
        <w:pStyle w:val="PlainText"/>
        <w:numPr>
          <w:ilvl w:val="0"/>
          <w:numId w:val="40"/>
        </w:numPr>
        <w:spacing w:line="360" w:lineRule="auto"/>
        <w:jc w:val="both"/>
        <w:rPr>
          <w:rFonts w:ascii="Times New Roman" w:hAnsi="Times New Roman"/>
          <w:sz w:val="24"/>
          <w:szCs w:val="24"/>
        </w:rPr>
      </w:pPr>
      <w:r w:rsidRPr="00A016BA">
        <w:rPr>
          <w:rFonts w:ascii="Times New Roman" w:hAnsi="Times New Roman"/>
          <w:sz w:val="24"/>
          <w:szCs w:val="24"/>
        </w:rPr>
        <w:t xml:space="preserve">No </w:t>
      </w:r>
      <w:r w:rsidR="0033671D">
        <w:rPr>
          <w:rFonts w:ascii="Times New Roman" w:hAnsi="Times New Roman"/>
          <w:sz w:val="24"/>
          <w:szCs w:val="24"/>
        </w:rPr>
        <w:t>learner</w:t>
      </w:r>
      <w:r w:rsidRPr="00A016BA">
        <w:rPr>
          <w:rFonts w:ascii="Times New Roman" w:hAnsi="Times New Roman"/>
          <w:sz w:val="24"/>
          <w:szCs w:val="24"/>
        </w:rPr>
        <w:t xml:space="preserve"> will work on a construction site or with a tradesman unless they are over 16 years of age and they have completed a SafePass course. </w:t>
      </w:r>
    </w:p>
    <w:p w14:paraId="1A0E9891" w14:textId="45ED673F" w:rsidR="007C1E5F" w:rsidRPr="00A016BA" w:rsidRDefault="007C1E5F" w:rsidP="00A016BA">
      <w:pPr>
        <w:pStyle w:val="PlainText"/>
        <w:numPr>
          <w:ilvl w:val="0"/>
          <w:numId w:val="40"/>
        </w:numPr>
        <w:spacing w:line="360" w:lineRule="auto"/>
        <w:jc w:val="both"/>
        <w:rPr>
          <w:rFonts w:ascii="Times New Roman" w:hAnsi="Times New Roman"/>
          <w:sz w:val="24"/>
          <w:szCs w:val="24"/>
        </w:rPr>
      </w:pPr>
      <w:r w:rsidRPr="00A016BA">
        <w:rPr>
          <w:rFonts w:ascii="Times New Roman" w:hAnsi="Times New Roman"/>
          <w:sz w:val="24"/>
          <w:szCs w:val="24"/>
        </w:rPr>
        <w:t xml:space="preserve">A </w:t>
      </w:r>
      <w:r w:rsidR="0033671D">
        <w:rPr>
          <w:rFonts w:ascii="Times New Roman" w:hAnsi="Times New Roman"/>
          <w:sz w:val="24"/>
          <w:szCs w:val="24"/>
        </w:rPr>
        <w:t>learner</w:t>
      </w:r>
      <w:r w:rsidRPr="00A016BA">
        <w:rPr>
          <w:rFonts w:ascii="Times New Roman" w:hAnsi="Times New Roman"/>
          <w:sz w:val="24"/>
          <w:szCs w:val="24"/>
        </w:rPr>
        <w:t xml:space="preserve"> who obtains Work Experience in a hospital or nursing home must complete a manual handling course if their duties involve lifting patients. </w:t>
      </w:r>
    </w:p>
    <w:p w14:paraId="16994DA4" w14:textId="48607EB7" w:rsidR="007C1E5F" w:rsidRPr="00696261" w:rsidRDefault="0033671D" w:rsidP="00A016BA">
      <w:pPr>
        <w:pStyle w:val="PlainText"/>
        <w:numPr>
          <w:ilvl w:val="0"/>
          <w:numId w:val="40"/>
        </w:numPr>
        <w:spacing w:line="360" w:lineRule="auto"/>
        <w:jc w:val="both"/>
        <w:rPr>
          <w:rFonts w:ascii="Times New Roman" w:hAnsi="Times New Roman"/>
          <w:sz w:val="24"/>
          <w:szCs w:val="24"/>
        </w:rPr>
      </w:pPr>
      <w:r>
        <w:rPr>
          <w:rFonts w:ascii="Times New Roman" w:hAnsi="Times New Roman"/>
          <w:sz w:val="24"/>
          <w:szCs w:val="24"/>
        </w:rPr>
        <w:t>Learner</w:t>
      </w:r>
      <w:r w:rsidR="007C1E5F" w:rsidRPr="00A016BA">
        <w:rPr>
          <w:rFonts w:ascii="Times New Roman" w:hAnsi="Times New Roman"/>
          <w:sz w:val="24"/>
          <w:szCs w:val="24"/>
        </w:rPr>
        <w:t>s who work in areas where Garda Vetting is required need to obtain this prior to commencement of the Work Experience.</w:t>
      </w:r>
    </w:p>
    <w:p w14:paraId="124452CA" w14:textId="049166DB" w:rsidR="007C1E5F" w:rsidRPr="00A016BA" w:rsidRDefault="007C1E5F" w:rsidP="003C7D85">
      <w:pPr>
        <w:pStyle w:val="Heading1"/>
      </w:pPr>
      <w:bookmarkStart w:id="9" w:name="_Toc160615641"/>
      <w:r w:rsidRPr="00A016BA">
        <w:t xml:space="preserve">Preparation done with </w:t>
      </w:r>
      <w:r w:rsidR="0033671D">
        <w:t>learner</w:t>
      </w:r>
      <w:r w:rsidRPr="00A016BA">
        <w:t>s prior to Work Experience Placement</w:t>
      </w:r>
      <w:bookmarkEnd w:id="9"/>
    </w:p>
    <w:p w14:paraId="6228CA6D" w14:textId="77777777" w:rsidR="007C1E5F" w:rsidRPr="00A016BA" w:rsidRDefault="007C1E5F" w:rsidP="00A016BA">
      <w:pPr>
        <w:pStyle w:val="PlainText"/>
        <w:spacing w:line="360" w:lineRule="auto"/>
        <w:jc w:val="both"/>
        <w:rPr>
          <w:rFonts w:ascii="Times New Roman" w:hAnsi="Times New Roman"/>
          <w:sz w:val="24"/>
          <w:szCs w:val="24"/>
        </w:rPr>
      </w:pPr>
    </w:p>
    <w:p w14:paraId="51EA9688" w14:textId="25A71C6F"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The following learning material is covered with </w:t>
      </w:r>
      <w:r w:rsidR="0033671D">
        <w:rPr>
          <w:rFonts w:ascii="Times New Roman" w:hAnsi="Times New Roman"/>
          <w:sz w:val="24"/>
          <w:szCs w:val="24"/>
        </w:rPr>
        <w:t>learner</w:t>
      </w:r>
      <w:r w:rsidRPr="00A016BA">
        <w:rPr>
          <w:rFonts w:ascii="Times New Roman" w:hAnsi="Times New Roman"/>
          <w:sz w:val="24"/>
          <w:szCs w:val="24"/>
        </w:rPr>
        <w:t xml:space="preserve">s during Vocational Preparation and Guidance in preparation for Work Experience: </w:t>
      </w:r>
    </w:p>
    <w:p w14:paraId="2F9DBE91" w14:textId="77777777" w:rsidR="007C1E5F" w:rsidRPr="00A016BA" w:rsidRDefault="007C1E5F" w:rsidP="00A016BA">
      <w:pPr>
        <w:pStyle w:val="PlainText"/>
        <w:spacing w:line="360" w:lineRule="auto"/>
        <w:jc w:val="both"/>
        <w:rPr>
          <w:rFonts w:ascii="Times New Roman" w:hAnsi="Times New Roman"/>
          <w:sz w:val="24"/>
          <w:szCs w:val="24"/>
        </w:rPr>
      </w:pPr>
    </w:p>
    <w:p w14:paraId="51A48E60"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 xml:space="preserve">Researching careers of interest </w:t>
      </w:r>
    </w:p>
    <w:p w14:paraId="30F6E094"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 xml:space="preserve">Job Seeking Skills </w:t>
      </w:r>
    </w:p>
    <w:p w14:paraId="0A12503B"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 xml:space="preserve">Interview Skills </w:t>
      </w:r>
    </w:p>
    <w:p w14:paraId="7B9C9F54"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Appropriate conduct and dress code in the workplace</w:t>
      </w:r>
    </w:p>
    <w:p w14:paraId="429946B0"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Health &amp; Safety in the Workplace</w:t>
      </w:r>
    </w:p>
    <w:p w14:paraId="0D399A71" w14:textId="77777777" w:rsidR="007C1E5F" w:rsidRPr="00A016BA" w:rsidRDefault="007C1E5F" w:rsidP="00A016BA">
      <w:pPr>
        <w:pStyle w:val="PlainText"/>
        <w:numPr>
          <w:ilvl w:val="0"/>
          <w:numId w:val="41"/>
        </w:numPr>
        <w:spacing w:line="360" w:lineRule="auto"/>
        <w:jc w:val="both"/>
        <w:rPr>
          <w:rFonts w:ascii="Times New Roman" w:hAnsi="Times New Roman"/>
          <w:sz w:val="24"/>
          <w:szCs w:val="24"/>
        </w:rPr>
      </w:pPr>
      <w:r w:rsidRPr="00A016BA">
        <w:rPr>
          <w:rFonts w:ascii="Times New Roman" w:hAnsi="Times New Roman"/>
          <w:sz w:val="24"/>
          <w:szCs w:val="24"/>
        </w:rPr>
        <w:t xml:space="preserve">Sourcing of Work Experience </w:t>
      </w:r>
    </w:p>
    <w:p w14:paraId="75E6A5FB" w14:textId="77777777" w:rsidR="007C1E5F" w:rsidRPr="00A016BA" w:rsidRDefault="007C1E5F" w:rsidP="00A016BA">
      <w:pPr>
        <w:pStyle w:val="PlainText"/>
        <w:spacing w:line="360" w:lineRule="auto"/>
        <w:jc w:val="both"/>
        <w:rPr>
          <w:rFonts w:ascii="Times New Roman" w:hAnsi="Times New Roman"/>
          <w:sz w:val="24"/>
          <w:szCs w:val="24"/>
        </w:rPr>
      </w:pPr>
    </w:p>
    <w:p w14:paraId="2C7A9295" w14:textId="1A070364" w:rsidR="007C1E5F"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 The centre has a large resource of local employers who have taken part in the programme before.  The Advocate assists the </w:t>
      </w:r>
      <w:r w:rsidR="0033671D">
        <w:rPr>
          <w:rFonts w:ascii="Times New Roman" w:hAnsi="Times New Roman"/>
          <w:sz w:val="24"/>
          <w:szCs w:val="24"/>
        </w:rPr>
        <w:t>learner</w:t>
      </w:r>
      <w:r w:rsidRPr="00A016BA">
        <w:rPr>
          <w:rFonts w:ascii="Times New Roman" w:hAnsi="Times New Roman"/>
          <w:sz w:val="24"/>
          <w:szCs w:val="24"/>
        </w:rPr>
        <w:t>s who have difficulty in securing suitable Work Experience, by trying to match them to an employer that h</w:t>
      </w:r>
      <w:r w:rsidR="003C7D85">
        <w:rPr>
          <w:rFonts w:ascii="Times New Roman" w:hAnsi="Times New Roman"/>
          <w:sz w:val="24"/>
          <w:szCs w:val="24"/>
        </w:rPr>
        <w:t xml:space="preserve">as previously taken a </w:t>
      </w:r>
      <w:r w:rsidR="0033671D">
        <w:rPr>
          <w:rFonts w:ascii="Times New Roman" w:hAnsi="Times New Roman"/>
          <w:sz w:val="24"/>
          <w:szCs w:val="24"/>
        </w:rPr>
        <w:t>learner</w:t>
      </w:r>
      <w:r w:rsidR="003C7D85">
        <w:rPr>
          <w:rFonts w:ascii="Times New Roman" w:hAnsi="Times New Roman"/>
          <w:sz w:val="24"/>
          <w:szCs w:val="24"/>
        </w:rPr>
        <w:t xml:space="preserve">. </w:t>
      </w:r>
    </w:p>
    <w:p w14:paraId="1C3E1E7A" w14:textId="1A34CAA5" w:rsidR="00696261" w:rsidRDefault="00696261" w:rsidP="00A016BA">
      <w:pPr>
        <w:pStyle w:val="PlainText"/>
        <w:spacing w:line="360" w:lineRule="auto"/>
        <w:jc w:val="both"/>
        <w:rPr>
          <w:rFonts w:ascii="Times New Roman" w:hAnsi="Times New Roman"/>
          <w:sz w:val="24"/>
          <w:szCs w:val="24"/>
        </w:rPr>
      </w:pPr>
    </w:p>
    <w:p w14:paraId="764ED3D6" w14:textId="3560A96A" w:rsidR="0033671D" w:rsidRDefault="0033671D" w:rsidP="00A016BA">
      <w:pPr>
        <w:pStyle w:val="PlainText"/>
        <w:spacing w:line="360" w:lineRule="auto"/>
        <w:jc w:val="both"/>
        <w:rPr>
          <w:rFonts w:ascii="Times New Roman" w:hAnsi="Times New Roman"/>
          <w:sz w:val="24"/>
          <w:szCs w:val="24"/>
        </w:rPr>
      </w:pPr>
    </w:p>
    <w:p w14:paraId="5850053F" w14:textId="22A57B3C" w:rsidR="005D7096" w:rsidRDefault="005D7096" w:rsidP="00A016BA">
      <w:pPr>
        <w:pStyle w:val="PlainText"/>
        <w:spacing w:line="360" w:lineRule="auto"/>
        <w:jc w:val="both"/>
        <w:rPr>
          <w:rFonts w:ascii="Times New Roman" w:hAnsi="Times New Roman"/>
          <w:sz w:val="24"/>
          <w:szCs w:val="24"/>
        </w:rPr>
      </w:pPr>
    </w:p>
    <w:p w14:paraId="4175727B" w14:textId="77777777" w:rsidR="005D7096" w:rsidRDefault="005D7096" w:rsidP="00A016BA">
      <w:pPr>
        <w:pStyle w:val="PlainText"/>
        <w:spacing w:line="360" w:lineRule="auto"/>
        <w:jc w:val="both"/>
        <w:rPr>
          <w:rFonts w:ascii="Times New Roman" w:hAnsi="Times New Roman"/>
          <w:sz w:val="24"/>
          <w:szCs w:val="24"/>
        </w:rPr>
      </w:pPr>
    </w:p>
    <w:p w14:paraId="3CE32859" w14:textId="77777777" w:rsidR="00696261" w:rsidRPr="003C7D85" w:rsidRDefault="00696261" w:rsidP="00A016BA">
      <w:pPr>
        <w:pStyle w:val="PlainText"/>
        <w:spacing w:line="360" w:lineRule="auto"/>
        <w:jc w:val="both"/>
        <w:rPr>
          <w:rFonts w:ascii="Times New Roman" w:hAnsi="Times New Roman"/>
          <w:sz w:val="24"/>
          <w:szCs w:val="24"/>
        </w:rPr>
      </w:pPr>
    </w:p>
    <w:p w14:paraId="75563677" w14:textId="5ACD8A05" w:rsidR="007C1E5F" w:rsidRPr="00A016BA" w:rsidRDefault="007C1E5F" w:rsidP="003C7D85">
      <w:pPr>
        <w:pStyle w:val="Heading1"/>
      </w:pPr>
      <w:bookmarkStart w:id="10" w:name="_Toc160615642"/>
      <w:r w:rsidRPr="00A016BA">
        <w:lastRenderedPageBreak/>
        <w:t>Monitoring of Work Experience</w:t>
      </w:r>
      <w:bookmarkEnd w:id="10"/>
      <w:r w:rsidRPr="00A016BA">
        <w:t xml:space="preserve"> </w:t>
      </w:r>
    </w:p>
    <w:p w14:paraId="0774795B" w14:textId="77777777" w:rsidR="007C1E5F" w:rsidRPr="00A016BA" w:rsidRDefault="007C1E5F" w:rsidP="00A016BA">
      <w:pPr>
        <w:pStyle w:val="PlainText"/>
        <w:spacing w:line="360" w:lineRule="auto"/>
        <w:jc w:val="both"/>
        <w:rPr>
          <w:rFonts w:ascii="Times New Roman" w:hAnsi="Times New Roman"/>
          <w:sz w:val="24"/>
          <w:szCs w:val="24"/>
        </w:rPr>
      </w:pPr>
    </w:p>
    <w:p w14:paraId="7C0D8F20" w14:textId="6BE687BE"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It is our policy to investigate any new employer who is taking part in our programme.  This may be carried out by a phone call or where possible a visit to their premises prior to the </w:t>
      </w:r>
      <w:r w:rsidR="0033671D">
        <w:rPr>
          <w:rFonts w:ascii="Times New Roman" w:hAnsi="Times New Roman"/>
          <w:sz w:val="24"/>
          <w:szCs w:val="24"/>
        </w:rPr>
        <w:t>learner</w:t>
      </w:r>
      <w:r w:rsidRPr="00A016BA">
        <w:rPr>
          <w:rFonts w:ascii="Times New Roman" w:hAnsi="Times New Roman"/>
          <w:sz w:val="24"/>
          <w:szCs w:val="24"/>
        </w:rPr>
        <w:t xml:space="preserve"> taking up the placement. </w:t>
      </w:r>
    </w:p>
    <w:p w14:paraId="2F38C892" w14:textId="17D0B325" w:rsidR="007C1E5F" w:rsidRPr="003C7D85"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Our </w:t>
      </w:r>
      <w:r w:rsidR="0033671D">
        <w:rPr>
          <w:rFonts w:ascii="Times New Roman" w:hAnsi="Times New Roman"/>
          <w:sz w:val="24"/>
          <w:szCs w:val="24"/>
        </w:rPr>
        <w:t>learner</w:t>
      </w:r>
      <w:r w:rsidRPr="00A016BA">
        <w:rPr>
          <w:rFonts w:ascii="Times New Roman" w:hAnsi="Times New Roman"/>
          <w:sz w:val="24"/>
          <w:szCs w:val="24"/>
        </w:rPr>
        <w:t xml:space="preserve">s are monitored during the Work Experience where the </w:t>
      </w:r>
      <w:r w:rsidR="0033671D">
        <w:rPr>
          <w:rFonts w:ascii="Times New Roman" w:hAnsi="Times New Roman"/>
          <w:sz w:val="24"/>
          <w:szCs w:val="24"/>
        </w:rPr>
        <w:t>learner</w:t>
      </w:r>
      <w:r w:rsidRPr="00A016BA">
        <w:rPr>
          <w:rFonts w:ascii="Times New Roman" w:hAnsi="Times New Roman"/>
          <w:sz w:val="24"/>
          <w:szCs w:val="24"/>
        </w:rPr>
        <w:t>s are visited at their place of work or the employer is contacted by phone by th</w:t>
      </w:r>
      <w:r w:rsidR="003C7D85">
        <w:rPr>
          <w:rFonts w:ascii="Times New Roman" w:hAnsi="Times New Roman"/>
          <w:sz w:val="24"/>
          <w:szCs w:val="24"/>
        </w:rPr>
        <w:t xml:space="preserve">e Advocate and/or VPG teacher. </w:t>
      </w:r>
    </w:p>
    <w:p w14:paraId="30734BF4" w14:textId="77777777" w:rsidR="007C1E5F" w:rsidRPr="00A016BA" w:rsidRDefault="007C1E5F" w:rsidP="00A016BA">
      <w:pPr>
        <w:pStyle w:val="PlainText"/>
        <w:spacing w:line="360" w:lineRule="auto"/>
        <w:jc w:val="both"/>
        <w:rPr>
          <w:rFonts w:ascii="Times New Roman" w:hAnsi="Times New Roman"/>
          <w:b/>
          <w:sz w:val="24"/>
          <w:szCs w:val="24"/>
          <w:u w:val="single"/>
        </w:rPr>
      </w:pPr>
    </w:p>
    <w:p w14:paraId="52358AFC" w14:textId="77777777" w:rsidR="007C1E5F" w:rsidRPr="00A016BA" w:rsidRDefault="007C1E5F" w:rsidP="003C7D85">
      <w:pPr>
        <w:pStyle w:val="Heading1"/>
      </w:pPr>
      <w:bookmarkStart w:id="11" w:name="_Toc160615643"/>
      <w:r w:rsidRPr="00A016BA">
        <w:t>De-briefing</w:t>
      </w:r>
      <w:bookmarkEnd w:id="11"/>
      <w:r w:rsidRPr="00A016BA">
        <w:t xml:space="preserve"> </w:t>
      </w:r>
    </w:p>
    <w:p w14:paraId="6B21B9FD" w14:textId="77777777" w:rsidR="007C1E5F" w:rsidRPr="00A016BA" w:rsidRDefault="007C1E5F" w:rsidP="00A016BA">
      <w:pPr>
        <w:pStyle w:val="PlainText"/>
        <w:spacing w:line="360" w:lineRule="auto"/>
        <w:jc w:val="both"/>
        <w:rPr>
          <w:rFonts w:ascii="Times New Roman" w:hAnsi="Times New Roman"/>
          <w:sz w:val="24"/>
          <w:szCs w:val="24"/>
        </w:rPr>
      </w:pPr>
    </w:p>
    <w:p w14:paraId="13AF20A1" w14:textId="63965B5D"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While on Work Experience </w:t>
      </w:r>
      <w:r w:rsidR="0033671D">
        <w:rPr>
          <w:rFonts w:ascii="Times New Roman" w:hAnsi="Times New Roman"/>
          <w:sz w:val="24"/>
          <w:szCs w:val="24"/>
        </w:rPr>
        <w:t>learner</w:t>
      </w:r>
      <w:r w:rsidRPr="00A016BA">
        <w:rPr>
          <w:rFonts w:ascii="Times New Roman" w:hAnsi="Times New Roman"/>
          <w:sz w:val="24"/>
          <w:szCs w:val="24"/>
        </w:rPr>
        <w:t xml:space="preserve">s complete a daily report of their experience.  The report focuses on five main areas: the job, health and safety in the work place, technology in the work place, roles and duties of people and relationships. This report is submitted to the VPG teacher on return to centre.  </w:t>
      </w:r>
      <w:r w:rsidR="0033671D">
        <w:rPr>
          <w:rFonts w:ascii="Times New Roman" w:hAnsi="Times New Roman"/>
          <w:sz w:val="24"/>
          <w:szCs w:val="24"/>
        </w:rPr>
        <w:t>Learner</w:t>
      </w:r>
      <w:r w:rsidRPr="00A016BA">
        <w:rPr>
          <w:rFonts w:ascii="Times New Roman" w:hAnsi="Times New Roman"/>
          <w:sz w:val="24"/>
          <w:szCs w:val="24"/>
        </w:rPr>
        <w:t>s who have difficulty completing this will be supported during their first week back.</w:t>
      </w:r>
    </w:p>
    <w:p w14:paraId="408381AD" w14:textId="74A6525B"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When </w:t>
      </w:r>
      <w:r w:rsidR="0033671D">
        <w:rPr>
          <w:rFonts w:ascii="Times New Roman" w:hAnsi="Times New Roman"/>
          <w:sz w:val="24"/>
          <w:szCs w:val="24"/>
        </w:rPr>
        <w:t>learner</w:t>
      </w:r>
      <w:r w:rsidRPr="00A016BA">
        <w:rPr>
          <w:rFonts w:ascii="Times New Roman" w:hAnsi="Times New Roman"/>
          <w:sz w:val="24"/>
          <w:szCs w:val="24"/>
        </w:rPr>
        <w:t xml:space="preserve">s return to centre they share their experiences with one another during VPG class.  </w:t>
      </w:r>
      <w:r w:rsidR="0033671D">
        <w:rPr>
          <w:rFonts w:ascii="Times New Roman" w:hAnsi="Times New Roman"/>
          <w:sz w:val="24"/>
          <w:szCs w:val="24"/>
        </w:rPr>
        <w:t>Learner</w:t>
      </w:r>
      <w:r w:rsidRPr="00A016BA">
        <w:rPr>
          <w:rFonts w:ascii="Times New Roman" w:hAnsi="Times New Roman"/>
          <w:sz w:val="24"/>
          <w:szCs w:val="24"/>
        </w:rPr>
        <w:t xml:space="preserve">s get the opportunity to reflect on their capacity to integrate, relate and adjust to the work environment and how they can enhance their communication skills in the workplace. </w:t>
      </w:r>
    </w:p>
    <w:p w14:paraId="1012A4BD" w14:textId="77777777" w:rsidR="007C1E5F" w:rsidRPr="00A016BA" w:rsidRDefault="007C1E5F" w:rsidP="00A016BA">
      <w:pPr>
        <w:pStyle w:val="PlainText"/>
        <w:spacing w:line="360" w:lineRule="auto"/>
        <w:jc w:val="both"/>
        <w:rPr>
          <w:rFonts w:ascii="Times New Roman" w:hAnsi="Times New Roman"/>
          <w:sz w:val="24"/>
          <w:szCs w:val="24"/>
        </w:rPr>
      </w:pPr>
    </w:p>
    <w:p w14:paraId="3646A6CD" w14:textId="77777777" w:rsidR="007C1E5F" w:rsidRPr="00A016BA" w:rsidRDefault="007C1E5F" w:rsidP="003C7D85">
      <w:pPr>
        <w:pStyle w:val="Heading1"/>
      </w:pPr>
      <w:r w:rsidRPr="00A016BA">
        <w:t xml:space="preserve"> </w:t>
      </w:r>
      <w:bookmarkStart w:id="12" w:name="_Toc160615644"/>
      <w:r w:rsidRPr="00A016BA">
        <w:t>Assessment of Work Experience</w:t>
      </w:r>
      <w:bookmarkEnd w:id="12"/>
      <w:r w:rsidRPr="00A016BA">
        <w:t xml:space="preserve"> </w:t>
      </w:r>
    </w:p>
    <w:p w14:paraId="4F79CC88" w14:textId="77777777" w:rsidR="007C1E5F" w:rsidRPr="00A016BA" w:rsidRDefault="007C1E5F" w:rsidP="00A016BA">
      <w:pPr>
        <w:pStyle w:val="PlainText"/>
        <w:spacing w:line="360" w:lineRule="auto"/>
        <w:jc w:val="both"/>
        <w:rPr>
          <w:rFonts w:ascii="Times New Roman" w:hAnsi="Times New Roman"/>
          <w:sz w:val="24"/>
          <w:szCs w:val="24"/>
        </w:rPr>
      </w:pPr>
    </w:p>
    <w:p w14:paraId="6A33888D" w14:textId="73987D3B" w:rsidR="007C1E5F" w:rsidRPr="00696261" w:rsidRDefault="007C1E5F" w:rsidP="00696261">
      <w:pPr>
        <w:pStyle w:val="Heading2"/>
      </w:pPr>
      <w:r w:rsidRPr="00A016BA">
        <w:t xml:space="preserve"> </w:t>
      </w:r>
      <w:bookmarkStart w:id="13" w:name="_Toc160615645"/>
      <w:r w:rsidR="0033671D">
        <w:t>Learner</w:t>
      </w:r>
      <w:r w:rsidRPr="00A016BA">
        <w:t>s’ assessment</w:t>
      </w:r>
      <w:bookmarkEnd w:id="13"/>
      <w:r w:rsidRPr="00A016BA">
        <w:t xml:space="preserve"> </w:t>
      </w:r>
    </w:p>
    <w:p w14:paraId="560A67A2" w14:textId="39016C8E"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After their Work Experience </w:t>
      </w:r>
      <w:r w:rsidR="0033671D">
        <w:rPr>
          <w:rFonts w:ascii="Times New Roman" w:hAnsi="Times New Roman"/>
          <w:sz w:val="24"/>
          <w:szCs w:val="24"/>
        </w:rPr>
        <w:t>learner</w:t>
      </w:r>
      <w:r w:rsidRPr="00A016BA">
        <w:rPr>
          <w:rFonts w:ascii="Times New Roman" w:hAnsi="Times New Roman"/>
          <w:sz w:val="24"/>
          <w:szCs w:val="24"/>
        </w:rPr>
        <w:t xml:space="preserve">s assess their experience during an interview with the Advocate.  An evaluation form is completed.  Their assessment is then compared with the employer’s assessment. </w:t>
      </w:r>
    </w:p>
    <w:p w14:paraId="68368698" w14:textId="77777777" w:rsidR="007C1E5F" w:rsidRPr="00A016BA" w:rsidRDefault="007C1E5F" w:rsidP="00A016BA">
      <w:pPr>
        <w:pStyle w:val="PlainText"/>
        <w:spacing w:line="360" w:lineRule="auto"/>
        <w:jc w:val="both"/>
        <w:rPr>
          <w:rFonts w:ascii="Times New Roman" w:hAnsi="Times New Roman"/>
          <w:sz w:val="24"/>
          <w:szCs w:val="24"/>
        </w:rPr>
      </w:pPr>
    </w:p>
    <w:p w14:paraId="5124C748" w14:textId="2F160BD6" w:rsidR="007C1E5F" w:rsidRPr="00696261" w:rsidRDefault="007C1E5F" w:rsidP="00696261">
      <w:pPr>
        <w:pStyle w:val="Heading2"/>
      </w:pPr>
      <w:bookmarkStart w:id="14" w:name="_Toc160615646"/>
      <w:r w:rsidRPr="00A016BA">
        <w:t>Employers’ assessment</w:t>
      </w:r>
      <w:bookmarkEnd w:id="14"/>
      <w:r w:rsidRPr="00A016BA">
        <w:t xml:space="preserve"> </w:t>
      </w:r>
    </w:p>
    <w:p w14:paraId="0AFDF046" w14:textId="77777777" w:rsidR="007C1E5F" w:rsidRPr="00A016BA" w:rsidRDefault="007C1E5F"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Employers receive an assessment/evaluation sheet and are asked to complete it </w:t>
      </w:r>
      <w:r w:rsidR="003C7D85">
        <w:rPr>
          <w:rFonts w:ascii="Times New Roman" w:hAnsi="Times New Roman"/>
          <w:sz w:val="24"/>
          <w:szCs w:val="24"/>
        </w:rPr>
        <w:t xml:space="preserve">and return it to the Advocate. </w:t>
      </w:r>
    </w:p>
    <w:p w14:paraId="4AF75C1C" w14:textId="77777777" w:rsidR="007C1E5F" w:rsidRPr="00A016BA" w:rsidRDefault="007C1E5F" w:rsidP="00A016BA">
      <w:pPr>
        <w:pStyle w:val="PlainText"/>
        <w:spacing w:line="360" w:lineRule="auto"/>
        <w:jc w:val="both"/>
        <w:rPr>
          <w:rFonts w:ascii="Times New Roman" w:hAnsi="Times New Roman"/>
          <w:b/>
          <w:sz w:val="24"/>
          <w:szCs w:val="24"/>
          <w:u w:val="single"/>
        </w:rPr>
      </w:pPr>
    </w:p>
    <w:p w14:paraId="0E957E3C" w14:textId="77777777" w:rsidR="007C1E5F" w:rsidRPr="00A016BA" w:rsidRDefault="007C1E5F" w:rsidP="003C7D85">
      <w:pPr>
        <w:pStyle w:val="Heading1"/>
      </w:pPr>
      <w:bookmarkStart w:id="15" w:name="_Toc160615647"/>
      <w:r w:rsidRPr="00A016BA">
        <w:lastRenderedPageBreak/>
        <w:t>Acknowledging Assistance of Employers</w:t>
      </w:r>
      <w:bookmarkEnd w:id="15"/>
      <w:r w:rsidRPr="00A016BA">
        <w:t xml:space="preserve"> </w:t>
      </w:r>
    </w:p>
    <w:p w14:paraId="18187208" w14:textId="77777777" w:rsidR="007C1E5F" w:rsidRPr="00A016BA" w:rsidRDefault="007C1E5F" w:rsidP="00A016BA">
      <w:pPr>
        <w:pStyle w:val="PlainText"/>
        <w:spacing w:line="360" w:lineRule="auto"/>
        <w:jc w:val="both"/>
        <w:rPr>
          <w:rFonts w:ascii="Times New Roman" w:hAnsi="Times New Roman"/>
          <w:sz w:val="24"/>
          <w:szCs w:val="24"/>
        </w:rPr>
      </w:pPr>
    </w:p>
    <w:p w14:paraId="7CDB5327" w14:textId="77777777" w:rsidR="0084315A" w:rsidRPr="00A016BA" w:rsidRDefault="007C1E5F" w:rsidP="003C7D85">
      <w:pPr>
        <w:pStyle w:val="PlainText"/>
        <w:spacing w:line="360" w:lineRule="auto"/>
        <w:jc w:val="both"/>
        <w:rPr>
          <w:rFonts w:ascii="Times New Roman" w:hAnsi="Times New Roman"/>
          <w:sz w:val="24"/>
          <w:szCs w:val="24"/>
        </w:rPr>
      </w:pPr>
      <w:r w:rsidRPr="00A016BA">
        <w:rPr>
          <w:rFonts w:ascii="Times New Roman" w:hAnsi="Times New Roman"/>
          <w:sz w:val="24"/>
          <w:szCs w:val="24"/>
        </w:rPr>
        <w:t>All employers receive a letter of acknowledgement from the Advocate.  Employers also receive a newsletter from the centre when these are pub</w:t>
      </w:r>
      <w:r w:rsidR="003C7D85">
        <w:rPr>
          <w:rFonts w:ascii="Times New Roman" w:hAnsi="Times New Roman"/>
          <w:sz w:val="24"/>
          <w:szCs w:val="24"/>
        </w:rPr>
        <w:t>lished and a card at Christmas.</w:t>
      </w:r>
    </w:p>
    <w:p w14:paraId="1BAA51DA" w14:textId="16C75EB2" w:rsidR="009E0207" w:rsidRDefault="009E0207" w:rsidP="00696261">
      <w:pPr>
        <w:pStyle w:val="Heading1"/>
      </w:pPr>
      <w:bookmarkStart w:id="16" w:name="_Toc160615648"/>
      <w:r w:rsidRPr="00A016BA">
        <w:t>Work Placement</w:t>
      </w:r>
      <w:bookmarkEnd w:id="16"/>
    </w:p>
    <w:p w14:paraId="79888649" w14:textId="77777777" w:rsidR="00696261" w:rsidRPr="00696261" w:rsidRDefault="00696261" w:rsidP="00696261"/>
    <w:p w14:paraId="7012D4E2" w14:textId="6A628ED8" w:rsidR="00102F58" w:rsidRPr="00A016BA" w:rsidRDefault="009E0207" w:rsidP="003C7D85">
      <w:pPr>
        <w:spacing w:line="360" w:lineRule="auto"/>
        <w:jc w:val="both"/>
      </w:pPr>
      <w:r w:rsidRPr="00A016BA">
        <w:t xml:space="preserve">Each </w:t>
      </w:r>
      <w:r w:rsidR="0033671D">
        <w:t>learner</w:t>
      </w:r>
      <w:r w:rsidRPr="00A016BA">
        <w:t xml:space="preserve"> through their VPG module and discussion with the Advocate, explore their areas of interest. Learners are encouraged to explore and secure their own work experience opportunity.  Confidence and lack of self-efficacy provides a barrier to some learners and as such, with the support of the Advocate secure appropriate placement.</w:t>
      </w:r>
    </w:p>
    <w:p w14:paraId="1D7DE740" w14:textId="77777777" w:rsidR="00102F58" w:rsidRPr="00A016BA" w:rsidRDefault="00102F58" w:rsidP="003C7D85">
      <w:pPr>
        <w:pStyle w:val="Heading1"/>
      </w:pPr>
      <w:bookmarkStart w:id="17" w:name="_Toc160615649"/>
      <w:r w:rsidRPr="00A016BA">
        <w:t>Attendance</w:t>
      </w:r>
      <w:bookmarkEnd w:id="17"/>
    </w:p>
    <w:p w14:paraId="021D538D" w14:textId="77777777" w:rsidR="00102F58" w:rsidRPr="00A016BA" w:rsidRDefault="00102F58" w:rsidP="00A016BA">
      <w:pPr>
        <w:widowControl w:val="0"/>
        <w:spacing w:line="360" w:lineRule="auto"/>
        <w:jc w:val="both"/>
        <w:rPr>
          <w:b/>
        </w:rPr>
      </w:pPr>
    </w:p>
    <w:p w14:paraId="3A1AFEC5" w14:textId="77777777" w:rsidR="009E0207" w:rsidRPr="003C7D85" w:rsidRDefault="00102F58" w:rsidP="003C7D85">
      <w:pPr>
        <w:widowControl w:val="0"/>
        <w:spacing w:line="360" w:lineRule="auto"/>
        <w:jc w:val="both"/>
      </w:pPr>
      <w:r w:rsidRPr="00A016BA">
        <w:t xml:space="preserve">Attendance at work experience is mandatory and any such absences will result in a deduction of the learner’s allowance. </w:t>
      </w:r>
      <w:r w:rsidR="007222CF" w:rsidRPr="00A016BA">
        <w:t>(Appendix 1)</w:t>
      </w:r>
    </w:p>
    <w:p w14:paraId="38ACAE66" w14:textId="77777777" w:rsidR="007C41C3" w:rsidRPr="00A016BA" w:rsidRDefault="007C41C3" w:rsidP="003C7D85">
      <w:pPr>
        <w:pStyle w:val="Heading1"/>
      </w:pPr>
      <w:bookmarkStart w:id="18" w:name="_Toc160615650"/>
      <w:r w:rsidRPr="00A016BA">
        <w:t>Remuneration</w:t>
      </w:r>
      <w:bookmarkEnd w:id="18"/>
    </w:p>
    <w:p w14:paraId="53AB5FF0" w14:textId="77777777" w:rsidR="007C41C3" w:rsidRPr="00A016BA" w:rsidRDefault="007C41C3" w:rsidP="00A016BA">
      <w:pPr>
        <w:spacing w:line="360" w:lineRule="auto"/>
        <w:jc w:val="both"/>
        <w:rPr>
          <w:b/>
        </w:rPr>
      </w:pPr>
    </w:p>
    <w:p w14:paraId="708C4EB4" w14:textId="77777777" w:rsidR="007C41C3" w:rsidRPr="00A016BA" w:rsidRDefault="007C41C3" w:rsidP="00A016BA">
      <w:pPr>
        <w:spacing w:line="360" w:lineRule="auto"/>
        <w:jc w:val="both"/>
        <w:rPr>
          <w:b/>
        </w:rPr>
      </w:pPr>
      <w:r w:rsidRPr="00A016BA">
        <w:t xml:space="preserve">Employers are not expected to remunerate </w:t>
      </w:r>
      <w:r w:rsidR="007B71BF" w:rsidRPr="00A016BA">
        <w:t>learners</w:t>
      </w:r>
      <w:r w:rsidRPr="00A016BA">
        <w:t xml:space="preserve"> during work placement, or to pay travel or subsistence costs incurred.</w:t>
      </w:r>
      <w:r w:rsidR="00102F58" w:rsidRPr="00A016BA">
        <w:t xml:space="preserve"> Employers are informed of this during initial visit</w:t>
      </w:r>
      <w:r w:rsidR="00F44B66" w:rsidRPr="00A016BA">
        <w:t xml:space="preserve"> from Advocate</w:t>
      </w:r>
      <w:r w:rsidR="00102F58" w:rsidRPr="00A016BA">
        <w:t xml:space="preserve">. </w:t>
      </w:r>
    </w:p>
    <w:p w14:paraId="0CBD5336" w14:textId="77777777" w:rsidR="007C41C3" w:rsidRPr="00A016BA" w:rsidRDefault="007C41C3" w:rsidP="003C7D85">
      <w:pPr>
        <w:pStyle w:val="Heading1"/>
      </w:pPr>
      <w:bookmarkStart w:id="19" w:name="_Toc160615651"/>
      <w:r w:rsidRPr="00A016BA">
        <w:t>Appropriate Dress/Hygiene</w:t>
      </w:r>
      <w:bookmarkEnd w:id="19"/>
    </w:p>
    <w:p w14:paraId="562DF936" w14:textId="77777777" w:rsidR="007C41C3" w:rsidRPr="00A016BA" w:rsidRDefault="007C41C3" w:rsidP="00A016BA">
      <w:pPr>
        <w:spacing w:line="360" w:lineRule="auto"/>
        <w:jc w:val="both"/>
      </w:pPr>
    </w:p>
    <w:p w14:paraId="3CBE681B" w14:textId="77777777" w:rsidR="007C41C3" w:rsidRDefault="007C41C3" w:rsidP="00A016BA">
      <w:pPr>
        <w:spacing w:line="360" w:lineRule="auto"/>
        <w:jc w:val="both"/>
      </w:pPr>
      <w:r w:rsidRPr="00A016BA">
        <w:t xml:space="preserve">Learners are advised in advance should they require any additional safety clothing/footwear or equipment. </w:t>
      </w:r>
      <w:r w:rsidR="00102F58" w:rsidRPr="00A016BA">
        <w:t xml:space="preserve">The </w:t>
      </w:r>
      <w:r w:rsidRPr="00A016BA">
        <w:t>Advocate will meet all learners in advance of work placement commencing and reinforce importance of Personal presentation and hygiene.</w:t>
      </w:r>
    </w:p>
    <w:p w14:paraId="6FACA554" w14:textId="77777777" w:rsidR="00300E19" w:rsidRDefault="00300E19" w:rsidP="00300E19">
      <w:pPr>
        <w:pStyle w:val="Heading1"/>
      </w:pPr>
      <w:bookmarkStart w:id="20" w:name="_Toc160615652"/>
      <w:r>
        <w:t>Confidentiality</w:t>
      </w:r>
      <w:bookmarkEnd w:id="20"/>
    </w:p>
    <w:p w14:paraId="327746EC" w14:textId="77777777" w:rsidR="00696261" w:rsidRDefault="00696261" w:rsidP="00A016BA">
      <w:pPr>
        <w:spacing w:line="360" w:lineRule="auto"/>
        <w:jc w:val="both"/>
      </w:pPr>
    </w:p>
    <w:p w14:paraId="7CEE886B" w14:textId="71B0A8F5" w:rsidR="00300E19" w:rsidRPr="00A016BA" w:rsidRDefault="0033671D" w:rsidP="00A016BA">
      <w:pPr>
        <w:spacing w:line="360" w:lineRule="auto"/>
        <w:jc w:val="both"/>
      </w:pPr>
      <w:r>
        <w:t>Learner</w:t>
      </w:r>
      <w:r w:rsidR="00300E19">
        <w:t>s must respect confidentiality in relation to observations made while in the workplace. Any issues of concern should be discussed only with their work experience tutor in our School/Centre</w:t>
      </w:r>
    </w:p>
    <w:p w14:paraId="65F46934" w14:textId="77777777" w:rsidR="00102F58" w:rsidRPr="00A016BA" w:rsidRDefault="00102F58" w:rsidP="00A016BA">
      <w:pPr>
        <w:spacing w:line="360" w:lineRule="auto"/>
        <w:jc w:val="both"/>
      </w:pPr>
    </w:p>
    <w:p w14:paraId="6C74E54D" w14:textId="77777777" w:rsidR="007C41C3" w:rsidRPr="00A016BA" w:rsidRDefault="00F44B66" w:rsidP="003C7D85">
      <w:pPr>
        <w:pStyle w:val="Heading1"/>
      </w:pPr>
      <w:bookmarkStart w:id="21" w:name="_Toc160615653"/>
      <w:r w:rsidRPr="00A016BA">
        <w:t xml:space="preserve">Instructions, </w:t>
      </w:r>
      <w:r w:rsidR="007C41C3" w:rsidRPr="00A016BA">
        <w:t>Initiative</w:t>
      </w:r>
      <w:r w:rsidRPr="00A016BA">
        <w:t xml:space="preserve"> and compliance with </w:t>
      </w:r>
      <w:r w:rsidR="0084315A" w:rsidRPr="00A016BA">
        <w:t>Centre’s Code of B</w:t>
      </w:r>
      <w:r w:rsidRPr="00A016BA">
        <w:t>ehaviour</w:t>
      </w:r>
      <w:r w:rsidR="0084315A" w:rsidRPr="00A016BA">
        <w:t>.</w:t>
      </w:r>
      <w:bookmarkEnd w:id="21"/>
      <w:r w:rsidRPr="00A016BA">
        <w:t xml:space="preserve"> </w:t>
      </w:r>
    </w:p>
    <w:p w14:paraId="5B8DAD03" w14:textId="77777777" w:rsidR="007C41C3" w:rsidRPr="00A016BA" w:rsidRDefault="007C41C3" w:rsidP="00A016BA">
      <w:pPr>
        <w:spacing w:line="360" w:lineRule="auto"/>
        <w:jc w:val="both"/>
      </w:pPr>
    </w:p>
    <w:p w14:paraId="6533379C" w14:textId="77777777" w:rsidR="007C41C3" w:rsidRPr="00A016BA" w:rsidRDefault="007C41C3" w:rsidP="00A016BA">
      <w:pPr>
        <w:spacing w:line="360" w:lineRule="auto"/>
        <w:jc w:val="both"/>
      </w:pPr>
      <w:r w:rsidRPr="00A016BA">
        <w:lastRenderedPageBreak/>
        <w:t>Learners are expected to follow all reasonable instructions issued by employers and to show initiativ</w:t>
      </w:r>
      <w:r w:rsidR="00102F58" w:rsidRPr="00A016BA">
        <w:t xml:space="preserve">e in their placement practice. </w:t>
      </w:r>
      <w:r w:rsidRPr="00A016BA">
        <w:t>Learners are instructed to familiarise themselves as necessary with any policies and procedures applicable to them within the organisation.</w:t>
      </w:r>
    </w:p>
    <w:p w14:paraId="78E94E9C" w14:textId="77777777" w:rsidR="00102F58" w:rsidRPr="00A016BA" w:rsidRDefault="00102F58" w:rsidP="00A016BA">
      <w:pPr>
        <w:widowControl w:val="0"/>
        <w:spacing w:line="360" w:lineRule="auto"/>
        <w:jc w:val="both"/>
      </w:pPr>
    </w:p>
    <w:p w14:paraId="2979A8F0" w14:textId="77777777" w:rsidR="00102F58" w:rsidRPr="00A016BA" w:rsidRDefault="00102F58" w:rsidP="00A016BA">
      <w:pPr>
        <w:widowControl w:val="0"/>
        <w:spacing w:line="360" w:lineRule="auto"/>
        <w:jc w:val="both"/>
      </w:pPr>
      <w:r w:rsidRPr="00A016BA">
        <w:t>Specific guidelines are in place for learners on work experience approved by Céim Eile. While on work experience, learners are deemed to be representing Céim Eile and Templemore College and are expected to behave in such a manner that will not bring their good names into disrepute. All learners are expected to familiarise themselves with a</w:t>
      </w:r>
      <w:r w:rsidR="0084315A" w:rsidRPr="00A016BA">
        <w:t>nd sign, the Code of Behaviour/P</w:t>
      </w:r>
      <w:r w:rsidRPr="00A016BA">
        <w:t xml:space="preserve">olicy. Our advocate discusses this with learners at induction. </w:t>
      </w:r>
    </w:p>
    <w:p w14:paraId="3B52D92D" w14:textId="77777777" w:rsidR="0084315A" w:rsidRPr="00A016BA" w:rsidRDefault="00102F58" w:rsidP="00A016BA">
      <w:pPr>
        <w:spacing w:line="360" w:lineRule="auto"/>
        <w:jc w:val="both"/>
      </w:pPr>
      <w:r w:rsidRPr="00A016BA">
        <w:t> </w:t>
      </w:r>
    </w:p>
    <w:p w14:paraId="746272F4" w14:textId="77777777" w:rsidR="0084315A" w:rsidRPr="003C7D85" w:rsidRDefault="0084315A" w:rsidP="003C7D85">
      <w:pPr>
        <w:pStyle w:val="Heading1"/>
      </w:pPr>
      <w:bookmarkStart w:id="22" w:name="_Toc160615654"/>
      <w:r w:rsidRPr="003C7D85">
        <w:t>Procedures if a problem arises</w:t>
      </w:r>
      <w:bookmarkEnd w:id="22"/>
      <w:r w:rsidRPr="003C7D85">
        <w:t xml:space="preserve"> </w:t>
      </w:r>
    </w:p>
    <w:p w14:paraId="7FE0F226" w14:textId="77777777" w:rsidR="0084315A" w:rsidRPr="00A016BA" w:rsidRDefault="0084315A" w:rsidP="00A016BA">
      <w:pPr>
        <w:pStyle w:val="PlainText"/>
        <w:spacing w:line="360" w:lineRule="auto"/>
        <w:jc w:val="both"/>
        <w:rPr>
          <w:rFonts w:ascii="Times New Roman" w:hAnsi="Times New Roman"/>
          <w:sz w:val="24"/>
          <w:szCs w:val="24"/>
        </w:rPr>
      </w:pPr>
    </w:p>
    <w:p w14:paraId="73B69137" w14:textId="62DF5F09" w:rsidR="0084315A" w:rsidRPr="00A016BA" w:rsidRDefault="0084315A" w:rsidP="003C7D85">
      <w:pPr>
        <w:pStyle w:val="Heading2"/>
      </w:pPr>
      <w:bookmarkStart w:id="23" w:name="_Toc160615655"/>
      <w:r w:rsidRPr="00A016BA">
        <w:t xml:space="preserve">When a </w:t>
      </w:r>
      <w:r w:rsidR="0033671D">
        <w:t>learner</w:t>
      </w:r>
      <w:r w:rsidRPr="00A016BA">
        <w:t xml:space="preserve"> is sick:</w:t>
      </w:r>
      <w:bookmarkEnd w:id="23"/>
      <w:r w:rsidRPr="00A016BA">
        <w:t xml:space="preserve"> </w:t>
      </w:r>
    </w:p>
    <w:p w14:paraId="6947D422" w14:textId="593F6571"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If a </w:t>
      </w:r>
      <w:r w:rsidR="0033671D">
        <w:rPr>
          <w:rFonts w:ascii="Times New Roman" w:hAnsi="Times New Roman"/>
          <w:sz w:val="24"/>
          <w:szCs w:val="24"/>
        </w:rPr>
        <w:t>learner</w:t>
      </w:r>
      <w:r w:rsidRPr="00A016BA">
        <w:rPr>
          <w:rFonts w:ascii="Times New Roman" w:hAnsi="Times New Roman"/>
          <w:sz w:val="24"/>
          <w:szCs w:val="24"/>
        </w:rPr>
        <w:t xml:space="preserve"> cannot turn up for work they are asked to ring their employer first and </w:t>
      </w:r>
    </w:p>
    <w:p w14:paraId="03A20435" w14:textId="77777777"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then the centre.  The Centre Coordinator will then ring the employer to apo</w:t>
      </w:r>
      <w:r w:rsidR="003C7D85">
        <w:rPr>
          <w:rFonts w:ascii="Times New Roman" w:hAnsi="Times New Roman"/>
          <w:sz w:val="24"/>
          <w:szCs w:val="24"/>
        </w:rPr>
        <w:t xml:space="preserve">logise on the centre’s behalf. </w:t>
      </w:r>
    </w:p>
    <w:p w14:paraId="79880F49" w14:textId="77777777" w:rsidR="0084315A" w:rsidRPr="00A016BA" w:rsidRDefault="0084315A" w:rsidP="00A016BA">
      <w:pPr>
        <w:pStyle w:val="PlainText"/>
        <w:spacing w:line="360" w:lineRule="auto"/>
        <w:jc w:val="both"/>
        <w:rPr>
          <w:rFonts w:ascii="Times New Roman" w:hAnsi="Times New Roman"/>
          <w:sz w:val="24"/>
          <w:szCs w:val="24"/>
        </w:rPr>
      </w:pPr>
    </w:p>
    <w:p w14:paraId="73BF5FE6" w14:textId="1D808090" w:rsidR="0084315A" w:rsidRPr="00A016BA" w:rsidRDefault="0084315A" w:rsidP="00A016BA">
      <w:pPr>
        <w:pStyle w:val="PlainText"/>
        <w:spacing w:line="360" w:lineRule="auto"/>
        <w:jc w:val="both"/>
        <w:rPr>
          <w:rFonts w:ascii="Times New Roman" w:hAnsi="Times New Roman"/>
          <w:b/>
          <w:i/>
          <w:sz w:val="24"/>
          <w:szCs w:val="24"/>
        </w:rPr>
      </w:pPr>
      <w:bookmarkStart w:id="24" w:name="_Toc160615656"/>
      <w:r w:rsidRPr="003C7D85">
        <w:rPr>
          <w:rStyle w:val="Heading2Char"/>
        </w:rPr>
        <w:t xml:space="preserve">When the </w:t>
      </w:r>
      <w:r w:rsidR="0033671D">
        <w:rPr>
          <w:rStyle w:val="Heading2Char"/>
        </w:rPr>
        <w:t>learner</w:t>
      </w:r>
      <w:r w:rsidRPr="003C7D85">
        <w:rPr>
          <w:rStyle w:val="Heading2Char"/>
        </w:rPr>
        <w:t xml:space="preserve"> must take part in a centre activity</w:t>
      </w:r>
      <w:bookmarkEnd w:id="24"/>
      <w:r w:rsidRPr="00A016BA">
        <w:rPr>
          <w:rFonts w:ascii="Times New Roman" w:hAnsi="Times New Roman"/>
          <w:b/>
          <w:i/>
          <w:sz w:val="24"/>
          <w:szCs w:val="24"/>
        </w:rPr>
        <w:t xml:space="preserve">: </w:t>
      </w:r>
    </w:p>
    <w:p w14:paraId="0FB955C8" w14:textId="77777777"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The employer is informed prior to the work placement about the activity and asked if they would allow them to take time off for such. </w:t>
      </w:r>
    </w:p>
    <w:p w14:paraId="541C9BBE" w14:textId="77777777" w:rsidR="0084315A" w:rsidRPr="00A016BA" w:rsidRDefault="0084315A" w:rsidP="00A016BA">
      <w:pPr>
        <w:pStyle w:val="PlainText"/>
        <w:spacing w:line="360" w:lineRule="auto"/>
        <w:jc w:val="both"/>
        <w:rPr>
          <w:rFonts w:ascii="Times New Roman" w:hAnsi="Times New Roman"/>
          <w:sz w:val="24"/>
          <w:szCs w:val="24"/>
        </w:rPr>
      </w:pPr>
    </w:p>
    <w:p w14:paraId="688FA9CD" w14:textId="26E248F2" w:rsidR="0084315A" w:rsidRPr="00A016BA" w:rsidRDefault="0084315A" w:rsidP="003C7D85">
      <w:pPr>
        <w:pStyle w:val="Heading2"/>
      </w:pPr>
      <w:bookmarkStart w:id="25" w:name="_Toc160615657"/>
      <w:r w:rsidRPr="00A016BA">
        <w:t xml:space="preserve">When the </w:t>
      </w:r>
      <w:r w:rsidR="0033671D">
        <w:t>learner</w:t>
      </w:r>
      <w:r w:rsidRPr="00A016BA">
        <w:t xml:space="preserve"> is not happy with the type of work they are doing:</w:t>
      </w:r>
      <w:bookmarkEnd w:id="25"/>
      <w:r w:rsidRPr="00A016BA">
        <w:t xml:space="preserve"> </w:t>
      </w:r>
    </w:p>
    <w:p w14:paraId="3725A4CE" w14:textId="40858B61" w:rsidR="0084315A" w:rsidRPr="00A016BA" w:rsidRDefault="0033671D" w:rsidP="00A016BA">
      <w:pPr>
        <w:pStyle w:val="PlainText"/>
        <w:spacing w:line="360" w:lineRule="auto"/>
        <w:jc w:val="both"/>
        <w:rPr>
          <w:rFonts w:ascii="Times New Roman" w:hAnsi="Times New Roman"/>
          <w:sz w:val="24"/>
          <w:szCs w:val="24"/>
        </w:rPr>
      </w:pPr>
      <w:r>
        <w:rPr>
          <w:rFonts w:ascii="Times New Roman" w:hAnsi="Times New Roman"/>
          <w:sz w:val="24"/>
          <w:szCs w:val="24"/>
        </w:rPr>
        <w:t>Learner</w:t>
      </w:r>
      <w:r w:rsidR="0084315A" w:rsidRPr="00A016BA">
        <w:rPr>
          <w:rFonts w:ascii="Times New Roman" w:hAnsi="Times New Roman"/>
          <w:sz w:val="24"/>
          <w:szCs w:val="24"/>
        </w:rPr>
        <w:t xml:space="preserve">s are asked to continue with this work and to inform the Advocate/Centre Coordinator as soon as possible so that it can be investigated.  The </w:t>
      </w:r>
      <w:r>
        <w:rPr>
          <w:rFonts w:ascii="Times New Roman" w:hAnsi="Times New Roman"/>
          <w:sz w:val="24"/>
          <w:szCs w:val="24"/>
        </w:rPr>
        <w:t>learner</w:t>
      </w:r>
      <w:r w:rsidR="0084315A" w:rsidRPr="00A016BA">
        <w:rPr>
          <w:rFonts w:ascii="Times New Roman" w:hAnsi="Times New Roman"/>
          <w:sz w:val="24"/>
          <w:szCs w:val="24"/>
        </w:rPr>
        <w:t xml:space="preserve"> is asked not to directly engage with the employer about their grievance. </w:t>
      </w:r>
    </w:p>
    <w:p w14:paraId="3A304269" w14:textId="24E89AB6" w:rsidR="0084315A" w:rsidRDefault="0084315A" w:rsidP="00A016BA">
      <w:pPr>
        <w:pStyle w:val="PlainText"/>
        <w:spacing w:line="360" w:lineRule="auto"/>
        <w:jc w:val="both"/>
        <w:rPr>
          <w:rFonts w:ascii="Times New Roman" w:hAnsi="Times New Roman"/>
          <w:sz w:val="24"/>
          <w:szCs w:val="24"/>
        </w:rPr>
      </w:pPr>
    </w:p>
    <w:p w14:paraId="0A83FCD4" w14:textId="04871A26" w:rsidR="00696261" w:rsidRDefault="00696261" w:rsidP="00A016BA">
      <w:pPr>
        <w:pStyle w:val="PlainText"/>
        <w:spacing w:line="360" w:lineRule="auto"/>
        <w:jc w:val="both"/>
        <w:rPr>
          <w:rFonts w:ascii="Times New Roman" w:hAnsi="Times New Roman"/>
          <w:sz w:val="24"/>
          <w:szCs w:val="24"/>
        </w:rPr>
      </w:pPr>
    </w:p>
    <w:p w14:paraId="4E02E212" w14:textId="77777777" w:rsidR="00696261" w:rsidRPr="00A016BA" w:rsidRDefault="00696261" w:rsidP="00A016BA">
      <w:pPr>
        <w:pStyle w:val="PlainText"/>
        <w:spacing w:line="360" w:lineRule="auto"/>
        <w:jc w:val="both"/>
        <w:rPr>
          <w:rFonts w:ascii="Times New Roman" w:hAnsi="Times New Roman"/>
          <w:sz w:val="24"/>
          <w:szCs w:val="24"/>
        </w:rPr>
      </w:pPr>
    </w:p>
    <w:p w14:paraId="68708C3C" w14:textId="7BC058D4" w:rsidR="0084315A" w:rsidRPr="00A016BA" w:rsidRDefault="0084315A" w:rsidP="003C7D85">
      <w:pPr>
        <w:pStyle w:val="Heading2"/>
      </w:pPr>
      <w:bookmarkStart w:id="26" w:name="_Toc160615658"/>
      <w:r w:rsidRPr="00A016BA">
        <w:t xml:space="preserve">When the </w:t>
      </w:r>
      <w:r w:rsidR="0033671D">
        <w:t>learner</w:t>
      </w:r>
      <w:r w:rsidRPr="00A016BA">
        <w:t xml:space="preserve"> is not happy with the interactions in the placement:</w:t>
      </w:r>
      <w:bookmarkEnd w:id="26"/>
      <w:r w:rsidRPr="00A016BA">
        <w:t xml:space="preserve"> </w:t>
      </w:r>
    </w:p>
    <w:p w14:paraId="3FC5F733" w14:textId="6C3D2D85" w:rsidR="0084315A" w:rsidRPr="00A016BA" w:rsidRDefault="0033671D" w:rsidP="00A016BA">
      <w:pPr>
        <w:pStyle w:val="PlainText"/>
        <w:spacing w:line="360" w:lineRule="auto"/>
        <w:jc w:val="both"/>
        <w:rPr>
          <w:rFonts w:ascii="Times New Roman" w:hAnsi="Times New Roman"/>
          <w:sz w:val="24"/>
          <w:szCs w:val="24"/>
        </w:rPr>
      </w:pPr>
      <w:r>
        <w:rPr>
          <w:rFonts w:ascii="Times New Roman" w:hAnsi="Times New Roman"/>
          <w:sz w:val="24"/>
          <w:szCs w:val="24"/>
        </w:rPr>
        <w:t>Learner</w:t>
      </w:r>
      <w:r w:rsidR="0084315A" w:rsidRPr="00A016BA">
        <w:rPr>
          <w:rFonts w:ascii="Times New Roman" w:hAnsi="Times New Roman"/>
          <w:sz w:val="24"/>
          <w:szCs w:val="24"/>
        </w:rPr>
        <w:t xml:space="preserve">s are asked to inform the Advocate/Centre Coordinator as soon as possible so that it can be investigated.  </w:t>
      </w:r>
    </w:p>
    <w:p w14:paraId="28A94163" w14:textId="77777777" w:rsidR="0084315A" w:rsidRPr="00A016BA" w:rsidRDefault="0084315A" w:rsidP="00A016BA">
      <w:pPr>
        <w:pStyle w:val="PlainText"/>
        <w:spacing w:line="360" w:lineRule="auto"/>
        <w:jc w:val="both"/>
        <w:rPr>
          <w:rFonts w:ascii="Times New Roman" w:hAnsi="Times New Roman"/>
          <w:sz w:val="24"/>
          <w:szCs w:val="24"/>
        </w:rPr>
      </w:pPr>
    </w:p>
    <w:p w14:paraId="003E2EFD" w14:textId="0E797B6F" w:rsidR="0084315A" w:rsidRPr="00A016BA" w:rsidRDefault="0084315A" w:rsidP="003C7D85">
      <w:pPr>
        <w:pStyle w:val="Heading2"/>
      </w:pPr>
      <w:r w:rsidRPr="00A016BA">
        <w:lastRenderedPageBreak/>
        <w:t xml:space="preserve"> </w:t>
      </w:r>
      <w:bookmarkStart w:id="27" w:name="_Toc160615659"/>
      <w:r w:rsidRPr="00A016BA">
        <w:t xml:space="preserve">When a </w:t>
      </w:r>
      <w:r w:rsidR="0033671D">
        <w:t>learner</w:t>
      </w:r>
      <w:r w:rsidRPr="00A016BA">
        <w:t>’s behaviour has been inappropriate:</w:t>
      </w:r>
      <w:bookmarkEnd w:id="27"/>
      <w:r w:rsidRPr="00A016BA">
        <w:t xml:space="preserve"> </w:t>
      </w:r>
    </w:p>
    <w:p w14:paraId="67AC5022" w14:textId="77777777"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If such a case occurs, the Advocate and Centre coordinator will investigate the situation and act according appropriately to resolve the matter. </w:t>
      </w:r>
    </w:p>
    <w:p w14:paraId="588B0962" w14:textId="77777777" w:rsidR="0084315A" w:rsidRPr="00A016BA" w:rsidRDefault="0084315A" w:rsidP="00A016BA">
      <w:pPr>
        <w:pStyle w:val="PlainText"/>
        <w:spacing w:line="360" w:lineRule="auto"/>
        <w:jc w:val="both"/>
        <w:rPr>
          <w:rFonts w:ascii="Times New Roman" w:hAnsi="Times New Roman"/>
          <w:sz w:val="24"/>
          <w:szCs w:val="24"/>
        </w:rPr>
      </w:pPr>
    </w:p>
    <w:p w14:paraId="68F3D70E" w14:textId="67407B82" w:rsidR="0084315A" w:rsidRPr="00A016BA" w:rsidRDefault="0084315A" w:rsidP="003C7D85">
      <w:pPr>
        <w:pStyle w:val="Heading2"/>
      </w:pPr>
      <w:bookmarkStart w:id="28" w:name="_Toc160615660"/>
      <w:r w:rsidRPr="00A016BA">
        <w:t xml:space="preserve">When an employer is not satisfied with the </w:t>
      </w:r>
      <w:r w:rsidR="0033671D">
        <w:t>learner</w:t>
      </w:r>
      <w:r w:rsidRPr="00A016BA">
        <w:t>’s level of work:</w:t>
      </w:r>
      <w:bookmarkEnd w:id="28"/>
      <w:r w:rsidRPr="00A016BA">
        <w:t xml:space="preserve"> </w:t>
      </w:r>
    </w:p>
    <w:p w14:paraId="019BA207" w14:textId="17900332"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 xml:space="preserve">The Advocate will meet with the </w:t>
      </w:r>
      <w:r w:rsidR="0033671D">
        <w:rPr>
          <w:rFonts w:ascii="Times New Roman" w:hAnsi="Times New Roman"/>
          <w:sz w:val="24"/>
          <w:szCs w:val="24"/>
        </w:rPr>
        <w:t>learner</w:t>
      </w:r>
      <w:r w:rsidRPr="00A016BA">
        <w:rPr>
          <w:rFonts w:ascii="Times New Roman" w:hAnsi="Times New Roman"/>
          <w:sz w:val="24"/>
          <w:szCs w:val="24"/>
        </w:rPr>
        <w:t xml:space="preserve"> to discuss the matter if no improvement is noted the </w:t>
      </w:r>
      <w:r w:rsidR="0033671D">
        <w:rPr>
          <w:rFonts w:ascii="Times New Roman" w:hAnsi="Times New Roman"/>
          <w:sz w:val="24"/>
          <w:szCs w:val="24"/>
        </w:rPr>
        <w:t>learner</w:t>
      </w:r>
      <w:r w:rsidRPr="00A016BA">
        <w:rPr>
          <w:rFonts w:ascii="Times New Roman" w:hAnsi="Times New Roman"/>
          <w:sz w:val="24"/>
          <w:szCs w:val="24"/>
        </w:rPr>
        <w:t xml:space="preserve">’s Work Experience will be terminated and this will be dealt with by the Centre coordinator. </w:t>
      </w:r>
    </w:p>
    <w:p w14:paraId="4AA39320" w14:textId="77777777" w:rsidR="0084315A" w:rsidRPr="00A016BA" w:rsidRDefault="0084315A" w:rsidP="00A016BA">
      <w:pPr>
        <w:pStyle w:val="PlainText"/>
        <w:spacing w:line="360" w:lineRule="auto"/>
        <w:jc w:val="both"/>
        <w:rPr>
          <w:rFonts w:ascii="Times New Roman" w:hAnsi="Times New Roman"/>
          <w:b/>
          <w:sz w:val="24"/>
          <w:szCs w:val="24"/>
          <w:u w:val="single"/>
        </w:rPr>
      </w:pPr>
    </w:p>
    <w:p w14:paraId="00500F64" w14:textId="77777777" w:rsidR="0084315A" w:rsidRPr="003C7D85" w:rsidRDefault="0084315A" w:rsidP="003C7D85">
      <w:pPr>
        <w:pStyle w:val="Heading1"/>
      </w:pPr>
      <w:bookmarkStart w:id="29" w:name="_Toc160615661"/>
      <w:r w:rsidRPr="003C7D85">
        <w:t>Procedure for feedback to parents/guardians</w:t>
      </w:r>
      <w:bookmarkEnd w:id="29"/>
      <w:r w:rsidRPr="003C7D85">
        <w:t xml:space="preserve"> </w:t>
      </w:r>
    </w:p>
    <w:p w14:paraId="1A6B2953" w14:textId="77777777" w:rsidR="0084315A" w:rsidRPr="00A016BA" w:rsidRDefault="0084315A" w:rsidP="00A016BA">
      <w:pPr>
        <w:pStyle w:val="PlainText"/>
        <w:spacing w:line="360" w:lineRule="auto"/>
        <w:jc w:val="both"/>
        <w:rPr>
          <w:rFonts w:ascii="Times New Roman" w:hAnsi="Times New Roman"/>
          <w:sz w:val="24"/>
          <w:szCs w:val="24"/>
        </w:rPr>
      </w:pPr>
    </w:p>
    <w:p w14:paraId="1C1D1F43" w14:textId="77777777" w:rsidR="0084315A" w:rsidRPr="00A016BA" w:rsidRDefault="0084315A" w:rsidP="00A016BA">
      <w:pPr>
        <w:pStyle w:val="PlainText"/>
        <w:spacing w:line="360" w:lineRule="auto"/>
        <w:jc w:val="both"/>
        <w:rPr>
          <w:rFonts w:ascii="Times New Roman" w:hAnsi="Times New Roman"/>
          <w:sz w:val="24"/>
          <w:szCs w:val="24"/>
        </w:rPr>
      </w:pPr>
      <w:r w:rsidRPr="00A016BA">
        <w:rPr>
          <w:rFonts w:ascii="Times New Roman" w:hAnsi="Times New Roman"/>
          <w:sz w:val="24"/>
          <w:szCs w:val="24"/>
        </w:rPr>
        <w:t>If a parent would like direct feedback about their son’s/daughter’s Work Experience they can contact the Centre Coordinator and arrange a meeting with the Advocate and or discuss the matter during the Parent-teacher meet</w:t>
      </w:r>
      <w:r w:rsidR="003C7D85">
        <w:rPr>
          <w:rFonts w:ascii="Times New Roman" w:hAnsi="Times New Roman"/>
          <w:sz w:val="24"/>
          <w:szCs w:val="24"/>
        </w:rPr>
        <w:t xml:space="preserve">ing. </w:t>
      </w:r>
    </w:p>
    <w:p w14:paraId="24450179" w14:textId="77777777" w:rsidR="003C7D85" w:rsidRPr="003C7D85" w:rsidRDefault="00A016BA" w:rsidP="003C7D85">
      <w:pPr>
        <w:pStyle w:val="Heading1"/>
      </w:pPr>
      <w:bookmarkStart w:id="30" w:name="_Toc160615662"/>
      <w:r w:rsidRPr="00A016BA">
        <w:t>Records of Work Experience</w:t>
      </w:r>
      <w:bookmarkEnd w:id="30"/>
    </w:p>
    <w:p w14:paraId="06564A7D" w14:textId="77777777" w:rsidR="00A016BA" w:rsidRPr="00A016BA" w:rsidRDefault="00A016BA" w:rsidP="00A016BA">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The Advocate collects the records from the employers.</w:t>
      </w:r>
    </w:p>
    <w:p w14:paraId="3774547C" w14:textId="7EE55A70" w:rsidR="00A016BA" w:rsidRPr="00A016BA" w:rsidRDefault="0033671D" w:rsidP="00A016BA">
      <w:pPr>
        <w:pStyle w:val="PlainText"/>
        <w:numPr>
          <w:ilvl w:val="0"/>
          <w:numId w:val="43"/>
        </w:numPr>
        <w:spacing w:line="360" w:lineRule="auto"/>
        <w:jc w:val="both"/>
        <w:rPr>
          <w:rFonts w:ascii="Times New Roman" w:hAnsi="Times New Roman"/>
          <w:sz w:val="24"/>
          <w:szCs w:val="24"/>
        </w:rPr>
      </w:pPr>
      <w:r>
        <w:rPr>
          <w:rFonts w:ascii="Times New Roman" w:hAnsi="Times New Roman"/>
          <w:sz w:val="24"/>
          <w:szCs w:val="24"/>
        </w:rPr>
        <w:t>Learner</w:t>
      </w:r>
      <w:r w:rsidR="00A016BA" w:rsidRPr="00A016BA">
        <w:rPr>
          <w:rFonts w:ascii="Times New Roman" w:hAnsi="Times New Roman"/>
          <w:sz w:val="24"/>
          <w:szCs w:val="24"/>
        </w:rPr>
        <w:t>s are responsible for the Work Experience diaries and these are submitted to the VPG teacher.</w:t>
      </w:r>
    </w:p>
    <w:p w14:paraId="04D9DFEF" w14:textId="77777777" w:rsidR="00A016BA" w:rsidRPr="00A016BA" w:rsidRDefault="00A016BA" w:rsidP="00A016BA">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The time sheets are submitted to the centre’s secretary for processing of allowances.</w:t>
      </w:r>
    </w:p>
    <w:p w14:paraId="357080DB" w14:textId="7BE5D231" w:rsidR="00A016BA" w:rsidRPr="00A016BA" w:rsidRDefault="00A016BA" w:rsidP="00A016BA">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 xml:space="preserve">Time sheets need to be in on the Friday afternoon of each week to allow for effective processing of allowances, otherwise </w:t>
      </w:r>
      <w:r w:rsidR="0033671D">
        <w:rPr>
          <w:rFonts w:ascii="Times New Roman" w:hAnsi="Times New Roman"/>
          <w:sz w:val="24"/>
          <w:szCs w:val="24"/>
        </w:rPr>
        <w:t>learner</w:t>
      </w:r>
      <w:r w:rsidRPr="00A016BA">
        <w:rPr>
          <w:rFonts w:ascii="Times New Roman" w:hAnsi="Times New Roman"/>
          <w:sz w:val="24"/>
          <w:szCs w:val="24"/>
        </w:rPr>
        <w:t>s may not get paid in time.</w:t>
      </w:r>
    </w:p>
    <w:p w14:paraId="380C31C4" w14:textId="77777777" w:rsidR="00A016BA" w:rsidRPr="00A016BA" w:rsidRDefault="00A016BA" w:rsidP="00A016BA">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Any footage/photographic evidence need to be taken on centre equipment and downloaded to the coordinator’s computer by the end of the first week after the Work Experience.</w:t>
      </w:r>
    </w:p>
    <w:p w14:paraId="46DE0EBC" w14:textId="1902666B" w:rsidR="00A016BA" w:rsidRPr="00A016BA" w:rsidRDefault="00A016BA" w:rsidP="00A016BA">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 xml:space="preserve">The Advocate completes individual Evaluation sheets with </w:t>
      </w:r>
      <w:r w:rsidR="0033671D">
        <w:rPr>
          <w:rFonts w:ascii="Times New Roman" w:hAnsi="Times New Roman"/>
          <w:sz w:val="24"/>
          <w:szCs w:val="24"/>
        </w:rPr>
        <w:t>learner</w:t>
      </w:r>
      <w:r w:rsidRPr="00A016BA">
        <w:rPr>
          <w:rFonts w:ascii="Times New Roman" w:hAnsi="Times New Roman"/>
          <w:sz w:val="24"/>
          <w:szCs w:val="24"/>
        </w:rPr>
        <w:t>s.</w:t>
      </w:r>
    </w:p>
    <w:p w14:paraId="375F889B" w14:textId="7FAFCEB1" w:rsidR="005D7096" w:rsidRPr="005D7096" w:rsidRDefault="00A016BA" w:rsidP="005D7096">
      <w:pPr>
        <w:pStyle w:val="PlainText"/>
        <w:numPr>
          <w:ilvl w:val="0"/>
          <w:numId w:val="43"/>
        </w:numPr>
        <w:spacing w:line="360" w:lineRule="auto"/>
        <w:jc w:val="both"/>
        <w:rPr>
          <w:rFonts w:ascii="Times New Roman" w:hAnsi="Times New Roman"/>
          <w:sz w:val="24"/>
          <w:szCs w:val="24"/>
        </w:rPr>
      </w:pPr>
      <w:r w:rsidRPr="00A016BA">
        <w:rPr>
          <w:rFonts w:ascii="Times New Roman" w:hAnsi="Times New Roman"/>
          <w:sz w:val="24"/>
          <w:szCs w:val="24"/>
        </w:rPr>
        <w:t>The VPG teacher needs to collect and store all documents for LCA records.</w:t>
      </w:r>
    </w:p>
    <w:p w14:paraId="308ECCE8" w14:textId="77777777" w:rsidR="005D7096" w:rsidRPr="00A016BA" w:rsidRDefault="005D7096" w:rsidP="005D7096">
      <w:pPr>
        <w:spacing w:line="360" w:lineRule="auto"/>
        <w:jc w:val="both"/>
        <w:rPr>
          <w:b/>
          <w:color w:val="000000"/>
          <w:lang w:eastAsia="en-GB"/>
        </w:rPr>
      </w:pPr>
      <w:r w:rsidRPr="00A016BA">
        <w:rPr>
          <w:b/>
          <w:color w:val="000000"/>
          <w:lang w:eastAsia="en-GB"/>
        </w:rPr>
        <w:t>Review</w:t>
      </w:r>
    </w:p>
    <w:p w14:paraId="7157AA75" w14:textId="77777777" w:rsidR="005D7096" w:rsidRPr="00A016BA" w:rsidRDefault="005D7096" w:rsidP="005D7096">
      <w:pPr>
        <w:spacing w:line="360" w:lineRule="auto"/>
        <w:jc w:val="both"/>
        <w:rPr>
          <w:b/>
          <w:color w:val="000000"/>
          <w:lang w:eastAsia="en-GB"/>
        </w:rPr>
      </w:pPr>
    </w:p>
    <w:p w14:paraId="4B3343F6" w14:textId="77777777" w:rsidR="005D7096" w:rsidRPr="00A016BA" w:rsidRDefault="005D7096" w:rsidP="005D7096">
      <w:pPr>
        <w:spacing w:line="360" w:lineRule="auto"/>
        <w:jc w:val="both"/>
        <w:rPr>
          <w:color w:val="000000"/>
          <w:lang w:eastAsia="en-GB"/>
        </w:rPr>
      </w:pPr>
      <w:r w:rsidRPr="00A016BA">
        <w:rPr>
          <w:color w:val="000000"/>
          <w:lang w:eastAsia="en-GB"/>
        </w:rPr>
        <w:t xml:space="preserve">This policy will be reviewed by the Board of Management . </w:t>
      </w:r>
    </w:p>
    <w:p w14:paraId="08C31F25" w14:textId="77777777" w:rsidR="005D7096" w:rsidRPr="00A016BA" w:rsidRDefault="005D7096" w:rsidP="005D7096">
      <w:pPr>
        <w:spacing w:line="360" w:lineRule="auto"/>
        <w:jc w:val="both"/>
        <w:rPr>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D7096" w:rsidRPr="00A016BA" w14:paraId="0023B877" w14:textId="77777777" w:rsidTr="005D7096">
        <w:trPr>
          <w:trHeight w:val="284"/>
        </w:trPr>
        <w:tc>
          <w:tcPr>
            <w:tcW w:w="4428" w:type="dxa"/>
          </w:tcPr>
          <w:p w14:paraId="408E7BB3" w14:textId="77777777" w:rsidR="005D7096" w:rsidRPr="00A016BA" w:rsidRDefault="005D7096" w:rsidP="005D7096">
            <w:pPr>
              <w:spacing w:line="360" w:lineRule="auto"/>
              <w:jc w:val="both"/>
            </w:pPr>
            <w:r w:rsidRPr="00A016BA">
              <w:t>Submitted to Staff:</w:t>
            </w:r>
          </w:p>
        </w:tc>
        <w:tc>
          <w:tcPr>
            <w:tcW w:w="4428" w:type="dxa"/>
          </w:tcPr>
          <w:p w14:paraId="352C50C7" w14:textId="77777777" w:rsidR="005D7096" w:rsidRPr="00A016BA" w:rsidRDefault="005D7096" w:rsidP="005D7096">
            <w:pPr>
              <w:spacing w:line="360" w:lineRule="auto"/>
              <w:jc w:val="both"/>
            </w:pPr>
          </w:p>
        </w:tc>
      </w:tr>
      <w:tr w:rsidR="005D7096" w:rsidRPr="00A016BA" w14:paraId="48452CB7" w14:textId="77777777" w:rsidTr="005D7096">
        <w:trPr>
          <w:trHeight w:val="284"/>
        </w:trPr>
        <w:tc>
          <w:tcPr>
            <w:tcW w:w="4428" w:type="dxa"/>
          </w:tcPr>
          <w:p w14:paraId="75685C5C" w14:textId="77777777" w:rsidR="005D7096" w:rsidRPr="00A016BA" w:rsidRDefault="005D7096" w:rsidP="005D7096">
            <w:pPr>
              <w:spacing w:line="360" w:lineRule="auto"/>
              <w:jc w:val="both"/>
            </w:pPr>
            <w:r w:rsidRPr="00A016BA">
              <w:t>Submitted to Board of Management:</w:t>
            </w:r>
          </w:p>
        </w:tc>
        <w:tc>
          <w:tcPr>
            <w:tcW w:w="4428" w:type="dxa"/>
          </w:tcPr>
          <w:p w14:paraId="3FAC18EE" w14:textId="77777777" w:rsidR="005D7096" w:rsidRPr="00A016BA" w:rsidRDefault="005D7096" w:rsidP="005D7096">
            <w:pPr>
              <w:spacing w:line="360" w:lineRule="auto"/>
              <w:jc w:val="both"/>
            </w:pPr>
          </w:p>
        </w:tc>
      </w:tr>
      <w:tr w:rsidR="005D7096" w:rsidRPr="00A016BA" w14:paraId="781966ED" w14:textId="77777777" w:rsidTr="005D7096">
        <w:trPr>
          <w:trHeight w:val="284"/>
        </w:trPr>
        <w:tc>
          <w:tcPr>
            <w:tcW w:w="4428" w:type="dxa"/>
          </w:tcPr>
          <w:p w14:paraId="20D1428C" w14:textId="77777777" w:rsidR="005D7096" w:rsidRPr="00A016BA" w:rsidRDefault="005D7096" w:rsidP="005D7096">
            <w:pPr>
              <w:spacing w:line="360" w:lineRule="auto"/>
              <w:jc w:val="both"/>
            </w:pPr>
            <w:r w:rsidRPr="00A016BA">
              <w:t>Submitted to ETB Board:</w:t>
            </w:r>
          </w:p>
        </w:tc>
        <w:tc>
          <w:tcPr>
            <w:tcW w:w="4428" w:type="dxa"/>
          </w:tcPr>
          <w:p w14:paraId="16F2B513" w14:textId="77777777" w:rsidR="005D7096" w:rsidRPr="00A016BA" w:rsidRDefault="005D7096" w:rsidP="005D7096">
            <w:pPr>
              <w:spacing w:line="360" w:lineRule="auto"/>
              <w:jc w:val="both"/>
            </w:pPr>
          </w:p>
        </w:tc>
      </w:tr>
    </w:tbl>
    <w:p w14:paraId="018E87D0" w14:textId="77777777" w:rsidR="005D7096" w:rsidRPr="00A016BA" w:rsidRDefault="005D7096" w:rsidP="005D7096">
      <w:pPr>
        <w:spacing w:line="360" w:lineRule="auto"/>
        <w:jc w:val="both"/>
      </w:pPr>
    </w:p>
    <w:p w14:paraId="2AE14956" w14:textId="15850539" w:rsidR="00664A88" w:rsidRPr="00300E19" w:rsidRDefault="00300E19" w:rsidP="00227C84">
      <w:pPr>
        <w:pStyle w:val="Heading1"/>
      </w:pPr>
      <w:r>
        <w:br w:type="page"/>
      </w:r>
      <w:bookmarkStart w:id="31" w:name="_Toc160615663"/>
      <w:r w:rsidR="00664A88" w:rsidRPr="00A016BA">
        <w:lastRenderedPageBreak/>
        <w:t>Appendices</w:t>
      </w:r>
      <w:bookmarkEnd w:id="31"/>
    </w:p>
    <w:p w14:paraId="1FC7417C" w14:textId="77777777" w:rsidR="00BB5E47" w:rsidRPr="00A016BA" w:rsidRDefault="00E40FB3" w:rsidP="003C7D85">
      <w:pPr>
        <w:pStyle w:val="Heading2"/>
      </w:pPr>
      <w:bookmarkStart w:id="32" w:name="_Toc160615664"/>
      <w:r w:rsidRPr="00A016BA">
        <w:t>Appendix 1</w:t>
      </w:r>
      <w:bookmarkEnd w:id="32"/>
      <w:r w:rsidRPr="00A016BA">
        <w:t xml:space="preserve"> </w:t>
      </w:r>
    </w:p>
    <w:p w14:paraId="3A27F256" w14:textId="77777777" w:rsidR="00B93361" w:rsidRPr="00A016BA" w:rsidRDefault="00B93361" w:rsidP="00A016BA">
      <w:pPr>
        <w:spacing w:line="360" w:lineRule="auto"/>
        <w:jc w:val="both"/>
        <w:rPr>
          <w:lang w:val="en-IE"/>
        </w:rPr>
      </w:pPr>
    </w:p>
    <w:p w14:paraId="2988A13D" w14:textId="77777777" w:rsidR="00B93361" w:rsidRPr="00300E19" w:rsidRDefault="00B93361" w:rsidP="00A016BA">
      <w:pPr>
        <w:widowControl w:val="0"/>
        <w:spacing w:line="360" w:lineRule="auto"/>
        <w:jc w:val="both"/>
        <w:rPr>
          <w:sz w:val="22"/>
          <w:szCs w:val="22"/>
          <w:lang w:val="en-IE"/>
        </w:rPr>
      </w:pPr>
      <w:r w:rsidRPr="00300E19">
        <w:rPr>
          <w:sz w:val="22"/>
          <w:szCs w:val="22"/>
        </w:rPr>
        <w:t>Céim Eile Youthreach Centre</w:t>
      </w:r>
    </w:p>
    <w:p w14:paraId="799E6C63" w14:textId="77777777" w:rsidR="00B93361" w:rsidRPr="00300E19" w:rsidRDefault="00B93361" w:rsidP="00A016BA">
      <w:pPr>
        <w:widowControl w:val="0"/>
        <w:spacing w:line="360" w:lineRule="auto"/>
        <w:jc w:val="both"/>
        <w:rPr>
          <w:sz w:val="22"/>
          <w:szCs w:val="22"/>
        </w:rPr>
      </w:pPr>
      <w:r w:rsidRPr="00300E19">
        <w:rPr>
          <w:sz w:val="22"/>
          <w:szCs w:val="22"/>
        </w:rPr>
        <w:t>Templemore</w:t>
      </w:r>
    </w:p>
    <w:p w14:paraId="4DB0F9E4" w14:textId="77777777" w:rsidR="00B93361" w:rsidRPr="00300E19" w:rsidRDefault="00B93361" w:rsidP="00A016BA">
      <w:pPr>
        <w:widowControl w:val="0"/>
        <w:spacing w:line="360" w:lineRule="auto"/>
        <w:jc w:val="both"/>
        <w:rPr>
          <w:sz w:val="22"/>
          <w:szCs w:val="22"/>
        </w:rPr>
      </w:pPr>
      <w:r w:rsidRPr="00300E19">
        <w:rPr>
          <w:sz w:val="22"/>
          <w:szCs w:val="22"/>
        </w:rPr>
        <w:t>Thurles</w:t>
      </w:r>
    </w:p>
    <w:p w14:paraId="196F7746" w14:textId="77777777" w:rsidR="00B93361" w:rsidRPr="00300E19" w:rsidRDefault="00B93361" w:rsidP="00A016BA">
      <w:pPr>
        <w:widowControl w:val="0"/>
        <w:spacing w:line="360" w:lineRule="auto"/>
        <w:jc w:val="both"/>
        <w:rPr>
          <w:sz w:val="22"/>
          <w:szCs w:val="22"/>
        </w:rPr>
      </w:pPr>
      <w:r w:rsidRPr="00300E19">
        <w:rPr>
          <w:sz w:val="22"/>
          <w:szCs w:val="22"/>
        </w:rPr>
        <w:t>Co. Tipperary</w:t>
      </w:r>
    </w:p>
    <w:p w14:paraId="643F6AEE" w14:textId="77777777" w:rsidR="00B93361" w:rsidRPr="00300E19" w:rsidRDefault="00B93361" w:rsidP="00A016BA">
      <w:pPr>
        <w:widowControl w:val="0"/>
        <w:spacing w:line="360" w:lineRule="auto"/>
        <w:jc w:val="both"/>
        <w:rPr>
          <w:sz w:val="22"/>
          <w:szCs w:val="22"/>
        </w:rPr>
      </w:pPr>
      <w:r w:rsidRPr="00300E19">
        <w:rPr>
          <w:sz w:val="22"/>
          <w:szCs w:val="22"/>
        </w:rPr>
        <w:t>Date</w:t>
      </w:r>
    </w:p>
    <w:p w14:paraId="6FF616A2" w14:textId="77777777" w:rsidR="00B93361" w:rsidRPr="00300E19" w:rsidRDefault="00B93361" w:rsidP="00A016BA">
      <w:pPr>
        <w:widowControl w:val="0"/>
        <w:spacing w:line="360" w:lineRule="auto"/>
        <w:jc w:val="both"/>
        <w:rPr>
          <w:b/>
          <w:bCs/>
          <w:sz w:val="22"/>
          <w:szCs w:val="22"/>
          <w:u w:val="single"/>
        </w:rPr>
      </w:pPr>
    </w:p>
    <w:p w14:paraId="4ECF2D73" w14:textId="77777777" w:rsidR="00B93361" w:rsidRPr="00300E19" w:rsidRDefault="00B93361" w:rsidP="00A016BA">
      <w:pPr>
        <w:widowControl w:val="0"/>
        <w:spacing w:line="360" w:lineRule="auto"/>
        <w:jc w:val="both"/>
        <w:rPr>
          <w:b/>
          <w:bCs/>
          <w:sz w:val="22"/>
          <w:szCs w:val="22"/>
          <w:u w:val="single"/>
        </w:rPr>
      </w:pPr>
      <w:r w:rsidRPr="00300E19">
        <w:rPr>
          <w:b/>
          <w:bCs/>
          <w:sz w:val="22"/>
          <w:szCs w:val="22"/>
          <w:u w:val="single"/>
        </w:rPr>
        <w:t>Re: Counselling, Guidance and Work Experience Support</w:t>
      </w:r>
    </w:p>
    <w:p w14:paraId="7D0F847E" w14:textId="77777777" w:rsidR="00B93361" w:rsidRPr="00300E19" w:rsidRDefault="00B93361" w:rsidP="00A016BA">
      <w:pPr>
        <w:widowControl w:val="0"/>
        <w:spacing w:line="360" w:lineRule="auto"/>
        <w:jc w:val="both"/>
        <w:rPr>
          <w:b/>
          <w:bCs/>
          <w:sz w:val="22"/>
          <w:szCs w:val="22"/>
          <w:u w:val="single"/>
        </w:rPr>
      </w:pPr>
    </w:p>
    <w:p w14:paraId="51CFD527" w14:textId="2CB47AB5" w:rsidR="00B93361" w:rsidRPr="00300E19" w:rsidRDefault="00B93361" w:rsidP="00A016BA">
      <w:pPr>
        <w:widowControl w:val="0"/>
        <w:spacing w:line="360" w:lineRule="auto"/>
        <w:jc w:val="both"/>
        <w:rPr>
          <w:sz w:val="22"/>
          <w:szCs w:val="22"/>
        </w:rPr>
      </w:pPr>
      <w:r w:rsidRPr="00300E19">
        <w:rPr>
          <w:sz w:val="22"/>
          <w:szCs w:val="22"/>
        </w:rPr>
        <w:t>Dear Learner and Parent/Guardian,</w:t>
      </w:r>
    </w:p>
    <w:p w14:paraId="4E31AB38" w14:textId="44B57FC8" w:rsidR="00B93361" w:rsidRPr="00300E19" w:rsidRDefault="00B93361" w:rsidP="00A016BA">
      <w:pPr>
        <w:widowControl w:val="0"/>
        <w:spacing w:line="360" w:lineRule="auto"/>
        <w:jc w:val="both"/>
        <w:rPr>
          <w:sz w:val="22"/>
          <w:szCs w:val="22"/>
        </w:rPr>
      </w:pPr>
      <w:r w:rsidRPr="00300E19">
        <w:rPr>
          <w:sz w:val="22"/>
          <w:szCs w:val="22"/>
        </w:rPr>
        <w:t xml:space="preserve">Céim Eile provide counselling support to all our learners over one day every week. This can increase depending on the learners needs. This comprises of one-to-one support and is a space for leaners to talk and discuss. There is also an Advocate working with the centre two days every week and this provides one-to-one support around work experience, progression, personal development and guidance. Work experience is an integral part of the programme and gives the learner a chance to experience real life, as well as gaining valuable experience which will help them with their progression opportunities and decisions once they complete the programme. </w:t>
      </w:r>
    </w:p>
    <w:p w14:paraId="6282565D" w14:textId="77777777" w:rsidR="00B93361" w:rsidRPr="00300E19" w:rsidRDefault="00B93361" w:rsidP="00A016BA">
      <w:pPr>
        <w:widowControl w:val="0"/>
        <w:spacing w:line="360" w:lineRule="auto"/>
        <w:jc w:val="both"/>
        <w:rPr>
          <w:sz w:val="22"/>
          <w:szCs w:val="22"/>
        </w:rPr>
      </w:pPr>
      <w:r w:rsidRPr="00300E19">
        <w:rPr>
          <w:sz w:val="22"/>
          <w:szCs w:val="22"/>
        </w:rPr>
        <w:t>Please be advised of the following rules in relation to the Céim Eile programme:</w:t>
      </w:r>
    </w:p>
    <w:p w14:paraId="3D381184" w14:textId="77777777" w:rsidR="00B93361" w:rsidRPr="00300E19" w:rsidRDefault="00B93361" w:rsidP="00A016BA">
      <w:pPr>
        <w:widowControl w:val="0"/>
        <w:spacing w:line="360" w:lineRule="auto"/>
        <w:ind w:left="567" w:hanging="567"/>
        <w:jc w:val="both"/>
        <w:rPr>
          <w:sz w:val="22"/>
          <w:szCs w:val="22"/>
        </w:rPr>
      </w:pPr>
      <w:r w:rsidRPr="00300E19">
        <w:rPr>
          <w:sz w:val="22"/>
          <w:szCs w:val="22"/>
          <w:lang w:val="x-none"/>
        </w:rPr>
        <w:t></w:t>
      </w:r>
      <w:r w:rsidRPr="00300E19">
        <w:rPr>
          <w:sz w:val="22"/>
          <w:szCs w:val="22"/>
        </w:rPr>
        <w:t> All learners are requested to meet with the centre counsellor at least twice in each academic year</w:t>
      </w:r>
    </w:p>
    <w:p w14:paraId="2B04C5BA" w14:textId="77777777" w:rsidR="00B93361" w:rsidRPr="00300E19" w:rsidRDefault="00B93361" w:rsidP="00A016BA">
      <w:pPr>
        <w:widowControl w:val="0"/>
        <w:spacing w:line="360" w:lineRule="auto"/>
        <w:ind w:left="567" w:hanging="567"/>
        <w:jc w:val="both"/>
        <w:rPr>
          <w:sz w:val="22"/>
          <w:szCs w:val="22"/>
        </w:rPr>
      </w:pPr>
      <w:r w:rsidRPr="00300E19">
        <w:rPr>
          <w:sz w:val="22"/>
          <w:szCs w:val="22"/>
          <w:lang w:val="x-none"/>
        </w:rPr>
        <w:t></w:t>
      </w:r>
      <w:r w:rsidRPr="00300E19">
        <w:rPr>
          <w:sz w:val="22"/>
          <w:szCs w:val="22"/>
        </w:rPr>
        <w:t> All learners must complete the required work experience every year while on the programme. Attendance at work experience is mandatory and any such absences will result in a deduction of allowances</w:t>
      </w:r>
    </w:p>
    <w:p w14:paraId="4A73BC7D" w14:textId="7EFEE2B3" w:rsidR="00B93361" w:rsidRPr="00300E19" w:rsidRDefault="00B93361" w:rsidP="00696261">
      <w:pPr>
        <w:widowControl w:val="0"/>
        <w:spacing w:line="360" w:lineRule="auto"/>
        <w:ind w:left="567" w:hanging="567"/>
        <w:jc w:val="both"/>
        <w:rPr>
          <w:sz w:val="22"/>
          <w:szCs w:val="22"/>
        </w:rPr>
      </w:pPr>
      <w:r w:rsidRPr="00300E19">
        <w:rPr>
          <w:sz w:val="22"/>
          <w:szCs w:val="22"/>
          <w:lang w:val="x-none"/>
        </w:rPr>
        <w:t></w:t>
      </w:r>
      <w:r w:rsidRPr="00300E19">
        <w:rPr>
          <w:sz w:val="22"/>
          <w:szCs w:val="22"/>
        </w:rPr>
        <w:t xml:space="preserve"> Those going on work experience maybe subject to Garda Vetting. </w:t>
      </w:r>
    </w:p>
    <w:p w14:paraId="534F03C7" w14:textId="6099DC0B" w:rsidR="00B93361" w:rsidRPr="00300E19" w:rsidRDefault="00B93361" w:rsidP="00A016BA">
      <w:pPr>
        <w:widowControl w:val="0"/>
        <w:spacing w:line="360" w:lineRule="auto"/>
        <w:jc w:val="both"/>
        <w:rPr>
          <w:sz w:val="22"/>
          <w:szCs w:val="22"/>
        </w:rPr>
      </w:pPr>
      <w:r w:rsidRPr="00300E19">
        <w:rPr>
          <w:sz w:val="22"/>
          <w:szCs w:val="22"/>
        </w:rPr>
        <w:t>Yours sincerely</w:t>
      </w:r>
    </w:p>
    <w:p w14:paraId="4DF85761" w14:textId="2E47B717" w:rsidR="00B93361" w:rsidRPr="00300E19" w:rsidRDefault="00B93361" w:rsidP="00A016BA">
      <w:pPr>
        <w:widowControl w:val="0"/>
        <w:spacing w:line="360" w:lineRule="auto"/>
        <w:jc w:val="both"/>
        <w:rPr>
          <w:sz w:val="22"/>
          <w:szCs w:val="22"/>
        </w:rPr>
      </w:pPr>
      <w:r w:rsidRPr="00300E19">
        <w:rPr>
          <w:sz w:val="22"/>
          <w:szCs w:val="22"/>
        </w:rPr>
        <w:t>David Young</w:t>
      </w:r>
    </w:p>
    <w:p w14:paraId="45553046" w14:textId="77777777" w:rsidR="00B93361" w:rsidRPr="00300E19" w:rsidRDefault="00B93361" w:rsidP="00A016BA">
      <w:pPr>
        <w:widowControl w:val="0"/>
        <w:spacing w:line="360" w:lineRule="auto"/>
        <w:jc w:val="both"/>
        <w:rPr>
          <w:sz w:val="22"/>
          <w:szCs w:val="22"/>
        </w:rPr>
      </w:pPr>
      <w:r w:rsidRPr="00300E19">
        <w:rPr>
          <w:sz w:val="22"/>
          <w:szCs w:val="22"/>
        </w:rPr>
        <w:t xml:space="preserve">Ceim Eile Youthreach Coordinator </w:t>
      </w:r>
    </w:p>
    <w:p w14:paraId="7029BB5B" w14:textId="77777777" w:rsidR="00B93361" w:rsidRPr="00300E19" w:rsidRDefault="00B93361" w:rsidP="00A016BA">
      <w:pPr>
        <w:widowControl w:val="0"/>
        <w:spacing w:line="360" w:lineRule="auto"/>
        <w:jc w:val="both"/>
        <w:rPr>
          <w:sz w:val="22"/>
          <w:szCs w:val="22"/>
        </w:rPr>
      </w:pPr>
      <w:r w:rsidRPr="00300E19">
        <w:rPr>
          <w:sz w:val="22"/>
          <w:szCs w:val="22"/>
        </w:rPr>
        <w:t>0876535207</w:t>
      </w:r>
    </w:p>
    <w:p w14:paraId="48A715AE" w14:textId="3C5BB66D" w:rsidR="00B93361" w:rsidRPr="00300E19" w:rsidRDefault="00B93361" w:rsidP="00A016BA">
      <w:pPr>
        <w:widowControl w:val="0"/>
        <w:spacing w:line="360" w:lineRule="auto"/>
        <w:jc w:val="both"/>
        <w:rPr>
          <w:sz w:val="22"/>
          <w:szCs w:val="22"/>
        </w:rPr>
      </w:pPr>
    </w:p>
    <w:p w14:paraId="4E598E2E" w14:textId="2A992FD0" w:rsidR="00B93361" w:rsidRPr="00300E19" w:rsidRDefault="00B93361" w:rsidP="00A016BA">
      <w:pPr>
        <w:widowControl w:val="0"/>
        <w:spacing w:line="360" w:lineRule="auto"/>
        <w:jc w:val="both"/>
        <w:rPr>
          <w:sz w:val="22"/>
          <w:szCs w:val="22"/>
        </w:rPr>
      </w:pPr>
      <w:r w:rsidRPr="00300E19">
        <w:rPr>
          <w:sz w:val="22"/>
          <w:szCs w:val="22"/>
        </w:rPr>
        <w:t>I have read and understood the rules outlined above.</w:t>
      </w:r>
    </w:p>
    <w:p w14:paraId="1A95CADB" w14:textId="534A6646" w:rsidR="00B93361" w:rsidRPr="00300E19" w:rsidRDefault="00B93361" w:rsidP="00A016BA">
      <w:pPr>
        <w:widowControl w:val="0"/>
        <w:spacing w:line="360" w:lineRule="auto"/>
        <w:jc w:val="both"/>
        <w:rPr>
          <w:sz w:val="22"/>
          <w:szCs w:val="22"/>
        </w:rPr>
      </w:pPr>
      <w:r w:rsidRPr="00300E19">
        <w:rPr>
          <w:sz w:val="22"/>
          <w:szCs w:val="22"/>
        </w:rPr>
        <w:t>Learner Signature: _____________________________</w:t>
      </w:r>
      <w:r w:rsidRPr="00300E19">
        <w:rPr>
          <w:sz w:val="22"/>
          <w:szCs w:val="22"/>
        </w:rPr>
        <w:tab/>
      </w:r>
      <w:r w:rsidRPr="00300E19">
        <w:rPr>
          <w:sz w:val="22"/>
          <w:szCs w:val="22"/>
        </w:rPr>
        <w:tab/>
        <w:t>Date: __________</w:t>
      </w:r>
    </w:p>
    <w:p w14:paraId="2AC3522C" w14:textId="58BD7C82" w:rsidR="00B93361" w:rsidRPr="00300E19" w:rsidRDefault="00B93361" w:rsidP="00A016BA">
      <w:pPr>
        <w:widowControl w:val="0"/>
        <w:spacing w:line="360" w:lineRule="auto"/>
        <w:jc w:val="both"/>
        <w:rPr>
          <w:sz w:val="22"/>
          <w:szCs w:val="22"/>
        </w:rPr>
      </w:pPr>
      <w:r w:rsidRPr="00300E19">
        <w:rPr>
          <w:sz w:val="22"/>
          <w:szCs w:val="22"/>
        </w:rPr>
        <w:t>Parent Signature (if under 18): ___________________</w:t>
      </w:r>
      <w:r w:rsidRPr="00300E19">
        <w:rPr>
          <w:sz w:val="22"/>
          <w:szCs w:val="22"/>
        </w:rPr>
        <w:tab/>
      </w:r>
      <w:r w:rsidRPr="00300E19">
        <w:rPr>
          <w:sz w:val="22"/>
          <w:szCs w:val="22"/>
        </w:rPr>
        <w:tab/>
        <w:t>Date: __________ </w:t>
      </w:r>
    </w:p>
    <w:p w14:paraId="22341BC2" w14:textId="77777777" w:rsidR="00B93361" w:rsidRPr="00300E19" w:rsidRDefault="00B93361" w:rsidP="00A016BA">
      <w:pPr>
        <w:widowControl w:val="0"/>
        <w:spacing w:line="360" w:lineRule="auto"/>
        <w:jc w:val="both"/>
        <w:rPr>
          <w:sz w:val="22"/>
          <w:szCs w:val="22"/>
        </w:rPr>
      </w:pPr>
      <w:r w:rsidRPr="00300E19">
        <w:rPr>
          <w:sz w:val="22"/>
          <w:szCs w:val="22"/>
        </w:rPr>
        <w:t xml:space="preserve">Coordinator Signature: _________________________ </w:t>
      </w:r>
      <w:r w:rsidRPr="00300E19">
        <w:rPr>
          <w:sz w:val="22"/>
          <w:szCs w:val="22"/>
        </w:rPr>
        <w:tab/>
      </w:r>
      <w:r w:rsidRPr="00300E19">
        <w:rPr>
          <w:sz w:val="22"/>
          <w:szCs w:val="22"/>
        </w:rPr>
        <w:tab/>
        <w:t>Date: __________</w:t>
      </w:r>
    </w:p>
    <w:p w14:paraId="441996AD" w14:textId="77777777" w:rsidR="00B93361" w:rsidRPr="00300E19" w:rsidRDefault="00B93361" w:rsidP="00A016BA">
      <w:pPr>
        <w:widowControl w:val="0"/>
        <w:spacing w:line="360" w:lineRule="auto"/>
        <w:jc w:val="both"/>
        <w:rPr>
          <w:sz w:val="22"/>
          <w:szCs w:val="22"/>
        </w:rPr>
      </w:pPr>
      <w:r w:rsidRPr="00300E19">
        <w:rPr>
          <w:sz w:val="22"/>
          <w:szCs w:val="22"/>
        </w:rPr>
        <w:t> </w:t>
      </w:r>
    </w:p>
    <w:p w14:paraId="6578ED9D" w14:textId="77777777" w:rsidR="00627ED7" w:rsidRPr="00A016BA" w:rsidRDefault="004025D7" w:rsidP="00300E19">
      <w:pPr>
        <w:pStyle w:val="Heading2"/>
      </w:pPr>
      <w:bookmarkStart w:id="33" w:name="_Toc160615665"/>
      <w:r w:rsidRPr="00A016BA">
        <w:lastRenderedPageBreak/>
        <w:t xml:space="preserve">Appendix 2 </w:t>
      </w:r>
      <w:r w:rsidR="00627ED7" w:rsidRPr="00A016BA">
        <w:t>- Work Experience Letter</w:t>
      </w:r>
      <w:bookmarkEnd w:id="33"/>
    </w:p>
    <w:p w14:paraId="17C21188" w14:textId="77777777" w:rsidR="00D703AB" w:rsidRDefault="00D703AB" w:rsidP="00D703AB">
      <w:pPr>
        <w:rPr>
          <w:rFonts w:ascii="Comic Sans MS" w:hAnsi="Comic Sans MS"/>
          <w:lang w:val="en-IE"/>
        </w:rPr>
      </w:pPr>
    </w:p>
    <w:p w14:paraId="2B2D9F91" w14:textId="77777777" w:rsidR="00D703AB" w:rsidRDefault="00D703AB" w:rsidP="00D703AB">
      <w:pPr>
        <w:rPr>
          <w:lang w:val="en-IE"/>
        </w:rPr>
      </w:pPr>
    </w:p>
    <w:p w14:paraId="0B275597" w14:textId="77DB17D1" w:rsidR="00D703AB" w:rsidRPr="00D703AB" w:rsidRDefault="00D703AB" w:rsidP="00D703AB">
      <w:pPr>
        <w:jc w:val="center"/>
        <w:rPr>
          <w:lang w:val="en-IE"/>
        </w:rPr>
      </w:pPr>
      <w:r w:rsidRPr="00D703AB">
        <w:rPr>
          <w:lang w:val="en-IE"/>
        </w:rPr>
        <w:t>Re: Ceim Eile Students Weekly Work Experience Placement.</w:t>
      </w:r>
    </w:p>
    <w:p w14:paraId="0ED498C6" w14:textId="77777777" w:rsidR="00D703AB" w:rsidRDefault="00D703AB" w:rsidP="00D703AB">
      <w:pPr>
        <w:rPr>
          <w:lang w:val="en-IE"/>
        </w:rPr>
      </w:pPr>
    </w:p>
    <w:p w14:paraId="0426E556" w14:textId="77777777" w:rsidR="00D703AB" w:rsidRDefault="00D703AB" w:rsidP="00D703AB">
      <w:pPr>
        <w:rPr>
          <w:lang w:val="en-IE"/>
        </w:rPr>
      </w:pPr>
    </w:p>
    <w:p w14:paraId="7F0B4AC2" w14:textId="2A1BB621" w:rsidR="00D703AB" w:rsidRPr="00D703AB" w:rsidRDefault="00D703AB" w:rsidP="00D703AB">
      <w:pPr>
        <w:rPr>
          <w:lang w:val="en-IE"/>
        </w:rPr>
      </w:pPr>
      <w:r w:rsidRPr="00D703AB">
        <w:rPr>
          <w:lang w:val="en-IE"/>
        </w:rPr>
        <w:t>Dear Employer,</w:t>
      </w:r>
    </w:p>
    <w:p w14:paraId="6F3FEA90" w14:textId="77777777" w:rsidR="00D703AB" w:rsidRPr="00D703AB" w:rsidRDefault="00D703AB" w:rsidP="00D703AB">
      <w:pPr>
        <w:jc w:val="both"/>
        <w:rPr>
          <w:lang w:val="en-IE"/>
        </w:rPr>
      </w:pPr>
      <w:r w:rsidRPr="00D703AB">
        <w:rPr>
          <w:lang w:val="en-IE"/>
        </w:rPr>
        <w:t>We extend our sincere thanks to you for accommodating a work experience placement one day a week for a student from Ceim Eile.  This placement will enhance their opportunity to further develop their skills, qualities and create awareness as to what is required to be successful in the work place.</w:t>
      </w:r>
    </w:p>
    <w:p w14:paraId="02167A59" w14:textId="77777777" w:rsidR="00D703AB" w:rsidRPr="00D703AB" w:rsidRDefault="00D703AB" w:rsidP="00D703AB">
      <w:pPr>
        <w:jc w:val="both"/>
        <w:rPr>
          <w:lang w:val="en-IE"/>
        </w:rPr>
      </w:pPr>
      <w:r w:rsidRPr="00D703AB">
        <w:rPr>
          <w:lang w:val="en-IE"/>
        </w:rPr>
        <w:t>Enclosed is a copy of Tipperary ETB insurance policy for your attention.  As part of the placement students are required to return three documents which are an integral part of their portfolio.  We would be grateful if you could complete these as appropriate.</w:t>
      </w:r>
    </w:p>
    <w:p w14:paraId="33604854" w14:textId="77777777" w:rsidR="00D703AB" w:rsidRPr="00D703AB" w:rsidRDefault="00D703AB" w:rsidP="00D703AB">
      <w:pPr>
        <w:pStyle w:val="ListParagraph"/>
        <w:numPr>
          <w:ilvl w:val="0"/>
          <w:numId w:val="44"/>
        </w:numPr>
        <w:spacing w:after="200" w:line="276" w:lineRule="auto"/>
        <w:jc w:val="both"/>
        <w:rPr>
          <w:rFonts w:cs="Times New Roman"/>
        </w:rPr>
      </w:pPr>
      <w:r w:rsidRPr="00D703AB">
        <w:rPr>
          <w:rFonts w:cs="Times New Roman"/>
          <w:b/>
        </w:rPr>
        <w:t>Work Experience Agreement Form</w:t>
      </w:r>
      <w:r w:rsidRPr="00D703AB">
        <w:rPr>
          <w:rFonts w:cs="Times New Roman"/>
        </w:rPr>
        <w:t xml:space="preserve">: This is completed at induction of placement between you the Employer and the Learner. </w:t>
      </w:r>
    </w:p>
    <w:p w14:paraId="0FC38780" w14:textId="77777777" w:rsidR="00D703AB" w:rsidRPr="00D703AB" w:rsidRDefault="00D703AB" w:rsidP="00D703AB">
      <w:pPr>
        <w:pStyle w:val="ListParagraph"/>
        <w:numPr>
          <w:ilvl w:val="0"/>
          <w:numId w:val="44"/>
        </w:numPr>
        <w:spacing w:after="200" w:line="276" w:lineRule="auto"/>
        <w:jc w:val="both"/>
        <w:rPr>
          <w:rFonts w:cs="Times New Roman"/>
        </w:rPr>
      </w:pPr>
      <w:r w:rsidRPr="00D703AB">
        <w:rPr>
          <w:rFonts w:cs="Times New Roman"/>
          <w:b/>
        </w:rPr>
        <w:t>Attendance Record:</w:t>
      </w:r>
      <w:r w:rsidRPr="00D703AB">
        <w:rPr>
          <w:rFonts w:cs="Times New Roman"/>
        </w:rPr>
        <w:t xml:space="preserve"> This onus is on the Learner to ask you to complete this daily.  If a student does not attend/leaves before scheduled for any reason on their placement contact us immediately.  Weekly phone contact from staff member to confirm same will take place.</w:t>
      </w:r>
    </w:p>
    <w:p w14:paraId="5B3200D5" w14:textId="77777777" w:rsidR="00D703AB" w:rsidRPr="00D703AB" w:rsidRDefault="00D703AB" w:rsidP="00D703AB">
      <w:pPr>
        <w:pStyle w:val="ListParagraph"/>
        <w:numPr>
          <w:ilvl w:val="0"/>
          <w:numId w:val="44"/>
        </w:numPr>
        <w:spacing w:after="200" w:line="276" w:lineRule="auto"/>
        <w:jc w:val="both"/>
        <w:rPr>
          <w:rFonts w:cs="Times New Roman"/>
        </w:rPr>
      </w:pPr>
      <w:r w:rsidRPr="00D703AB">
        <w:rPr>
          <w:rFonts w:cs="Times New Roman"/>
          <w:b/>
        </w:rPr>
        <w:t xml:space="preserve">Supervisor Report: </w:t>
      </w:r>
      <w:r w:rsidRPr="00D703AB">
        <w:rPr>
          <w:rFonts w:cs="Times New Roman"/>
        </w:rPr>
        <w:t>This is completed by you at the end of the placement.  Your support and honestly in this process is appreciated.</w:t>
      </w:r>
    </w:p>
    <w:p w14:paraId="2856C239" w14:textId="77777777" w:rsidR="00D703AB" w:rsidRPr="00D703AB" w:rsidRDefault="00D703AB" w:rsidP="00D703AB">
      <w:pPr>
        <w:jc w:val="both"/>
      </w:pPr>
      <w:r w:rsidRPr="00D703AB">
        <w:t>Should you have any questions/concerns or observations throughout please do contact us.   Thanking you for your support and co-operation in this process.</w:t>
      </w:r>
    </w:p>
    <w:p w14:paraId="2199E8DB" w14:textId="77777777" w:rsidR="00D703AB" w:rsidRDefault="00D703AB" w:rsidP="00D703AB"/>
    <w:p w14:paraId="6BF295DA" w14:textId="77777777" w:rsidR="00D703AB" w:rsidRDefault="00D703AB" w:rsidP="00D703AB"/>
    <w:p w14:paraId="2365CC31" w14:textId="6B3BB098" w:rsidR="00D703AB" w:rsidRPr="00D703AB" w:rsidRDefault="00D703AB" w:rsidP="00D703AB">
      <w:r w:rsidRPr="00D703AB">
        <w:t>Kind Regards,</w:t>
      </w:r>
    </w:p>
    <w:p w14:paraId="13573238" w14:textId="77777777" w:rsidR="00D703AB" w:rsidRPr="00D703AB" w:rsidRDefault="00D703AB" w:rsidP="00D703AB"/>
    <w:p w14:paraId="4A92F713" w14:textId="77777777" w:rsidR="00D703AB" w:rsidRDefault="00D703AB" w:rsidP="00D703AB"/>
    <w:p w14:paraId="15CDDE96" w14:textId="77777777" w:rsidR="00D703AB" w:rsidRDefault="00D703AB" w:rsidP="00D703AB"/>
    <w:p w14:paraId="132E4D96" w14:textId="0DA53423" w:rsidR="00D703AB" w:rsidRPr="00D703AB" w:rsidRDefault="00D703AB" w:rsidP="00D703AB">
      <w:r w:rsidRPr="00D703AB">
        <w:t>David Young                                           Edel Leahy</w:t>
      </w:r>
    </w:p>
    <w:p w14:paraId="726332A7" w14:textId="77777777" w:rsidR="00D703AB" w:rsidRPr="00D703AB" w:rsidRDefault="00D703AB" w:rsidP="00D703AB">
      <w:pPr>
        <w:rPr>
          <w:b/>
        </w:rPr>
      </w:pPr>
      <w:r w:rsidRPr="00D703AB">
        <w:rPr>
          <w:b/>
        </w:rPr>
        <w:t>Co- Ordinator</w:t>
      </w:r>
      <w:r w:rsidRPr="00D703AB">
        <w:tab/>
      </w:r>
      <w:r w:rsidRPr="00D703AB">
        <w:rPr>
          <w:b/>
        </w:rPr>
        <w:t xml:space="preserve">                    Youth Advocate </w:t>
      </w:r>
    </w:p>
    <w:p w14:paraId="629B3597" w14:textId="77777777" w:rsidR="00D703AB" w:rsidRPr="00D703AB" w:rsidRDefault="00D703AB" w:rsidP="00D703AB">
      <w:r w:rsidRPr="00D703AB">
        <w:t>(087) 6535207                                      (086)0292479</w:t>
      </w:r>
    </w:p>
    <w:p w14:paraId="6B408184" w14:textId="030D19A8" w:rsidR="00627ED7" w:rsidRDefault="00627ED7" w:rsidP="00A016BA">
      <w:pPr>
        <w:spacing w:after="160" w:line="360" w:lineRule="auto"/>
        <w:jc w:val="both"/>
      </w:pPr>
    </w:p>
    <w:p w14:paraId="289DF5F5" w14:textId="5A37EFDA" w:rsidR="00D703AB" w:rsidRDefault="00D703AB" w:rsidP="00A016BA">
      <w:pPr>
        <w:spacing w:after="160" w:line="360" w:lineRule="auto"/>
        <w:jc w:val="both"/>
      </w:pPr>
    </w:p>
    <w:p w14:paraId="2EF974E2" w14:textId="39F447CC" w:rsidR="00D703AB" w:rsidRDefault="00D703AB" w:rsidP="00A016BA">
      <w:pPr>
        <w:spacing w:after="160" w:line="360" w:lineRule="auto"/>
        <w:jc w:val="both"/>
      </w:pPr>
    </w:p>
    <w:p w14:paraId="6B734256" w14:textId="41436C53" w:rsidR="00D703AB" w:rsidRDefault="00D703AB" w:rsidP="00A016BA">
      <w:pPr>
        <w:spacing w:after="160" w:line="360" w:lineRule="auto"/>
        <w:jc w:val="both"/>
      </w:pPr>
    </w:p>
    <w:p w14:paraId="529F8EFB" w14:textId="4A056293" w:rsidR="00D703AB" w:rsidRDefault="00D703AB" w:rsidP="00A016BA">
      <w:pPr>
        <w:spacing w:after="160" w:line="360" w:lineRule="auto"/>
        <w:jc w:val="both"/>
      </w:pPr>
    </w:p>
    <w:p w14:paraId="4BA36FC7" w14:textId="77777777" w:rsidR="00813366" w:rsidRDefault="00813366" w:rsidP="00A016BA">
      <w:pPr>
        <w:spacing w:after="160" w:line="360" w:lineRule="auto"/>
        <w:jc w:val="both"/>
      </w:pPr>
    </w:p>
    <w:p w14:paraId="25002705" w14:textId="77777777" w:rsidR="00D703AB" w:rsidRPr="00D703AB" w:rsidRDefault="00D703AB" w:rsidP="00A016BA">
      <w:pPr>
        <w:spacing w:after="160" w:line="360" w:lineRule="auto"/>
        <w:jc w:val="both"/>
      </w:pPr>
    </w:p>
    <w:p w14:paraId="369C4ABE" w14:textId="77777777" w:rsidR="00D703AB" w:rsidRDefault="00A12FBC" w:rsidP="00696261">
      <w:pPr>
        <w:pStyle w:val="Heading2"/>
      </w:pPr>
      <w:bookmarkStart w:id="34" w:name="_Toc160615666"/>
      <w:r w:rsidRPr="00A016BA">
        <w:lastRenderedPageBreak/>
        <w:t xml:space="preserve">Appendix 3 - </w:t>
      </w:r>
      <w:r w:rsidR="00627ED7" w:rsidRPr="00A016BA">
        <w:t>Work Experience Agreement Form</w:t>
      </w:r>
      <w:bookmarkEnd w:id="34"/>
    </w:p>
    <w:p w14:paraId="01C4ADD4" w14:textId="7EE58062" w:rsidR="0027382F" w:rsidRDefault="0027382F">
      <w:pPr>
        <w:spacing w:after="160" w:line="259" w:lineRule="auto"/>
      </w:pPr>
      <w:r w:rsidRPr="003E22C5">
        <w:rPr>
          <w:rFonts w:ascii="Monotype Corsiva" w:hAnsi="Monotype Corsiva"/>
          <w:noProof/>
          <w:sz w:val="36"/>
          <w:szCs w:val="36"/>
          <w:u w:val="single"/>
          <w:lang w:eastAsia="en-IE"/>
        </w:rPr>
        <mc:AlternateContent>
          <mc:Choice Requires="wps">
            <w:drawing>
              <wp:anchor distT="0" distB="0" distL="114300" distR="114300" simplePos="0" relativeHeight="251730944" behindDoc="1" locked="0" layoutInCell="1" allowOverlap="1" wp14:anchorId="7A742B02" wp14:editId="55A2F778">
                <wp:simplePos x="0" y="0"/>
                <wp:positionH relativeFrom="margin">
                  <wp:posOffset>0</wp:posOffset>
                </wp:positionH>
                <wp:positionV relativeFrom="paragraph">
                  <wp:posOffset>285115</wp:posOffset>
                </wp:positionV>
                <wp:extent cx="5991225" cy="1743075"/>
                <wp:effectExtent l="0" t="0" r="28575" b="28575"/>
                <wp:wrapTight wrapText="bothSides">
                  <wp:wrapPolygon edited="0">
                    <wp:start x="0" y="0"/>
                    <wp:lineTo x="0" y="21718"/>
                    <wp:lineTo x="21634" y="21718"/>
                    <wp:lineTo x="21634"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5991225" cy="174307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94A17" w14:textId="77777777" w:rsidR="005D7096" w:rsidRPr="00412F59" w:rsidRDefault="005D7096" w:rsidP="0027382F">
                            <w:pPr>
                              <w:jc w:val="center"/>
                            </w:pPr>
                            <w:r>
                              <w:t xml:space="preserve">Name of Employer </w:t>
                            </w:r>
                            <w:r w:rsidRPr="00412F59">
                              <w:t>_____________________________________________________</w:t>
                            </w:r>
                            <w:r>
                              <w:t>______</w:t>
                            </w:r>
                          </w:p>
                          <w:p w14:paraId="358C5801" w14:textId="77777777" w:rsidR="005D7096" w:rsidRPr="00412F59" w:rsidRDefault="005D7096" w:rsidP="0027382F">
                            <w:pPr>
                              <w:jc w:val="center"/>
                            </w:pPr>
                            <w:r>
                              <w:t>Address of Employer:</w:t>
                            </w:r>
                            <w:r w:rsidRPr="00412F59">
                              <w:t>_____________________________________________________</w:t>
                            </w:r>
                            <w:r>
                              <w:t>____</w:t>
                            </w:r>
                          </w:p>
                          <w:p w14:paraId="6418FDBF" w14:textId="77777777" w:rsidR="005D7096" w:rsidRPr="00412F59" w:rsidRDefault="005D7096" w:rsidP="0027382F">
                            <w:pPr>
                              <w:jc w:val="center"/>
                            </w:pPr>
                            <w:r w:rsidRPr="00412F59">
                              <w:t>Telephone Number of</w:t>
                            </w:r>
                            <w:r>
                              <w:t xml:space="preserve"> Employer:</w:t>
                            </w:r>
                            <w:r w:rsidRPr="00412F59">
                              <w:t>_____________________</w:t>
                            </w:r>
                            <w:r>
                              <w:t>___________________________</w:t>
                            </w:r>
                          </w:p>
                          <w:p w14:paraId="2DCB6AFE" w14:textId="77777777" w:rsidR="005D7096" w:rsidRPr="00412F59" w:rsidRDefault="005D7096" w:rsidP="0027382F">
                            <w:pPr>
                              <w:jc w:val="center"/>
                            </w:pPr>
                            <w:r>
                              <w:t>Name of Learner</w:t>
                            </w:r>
                            <w:r w:rsidRPr="00412F59">
                              <w:t>:_____________________________________________________</w:t>
                            </w:r>
                            <w:r>
                              <w:t>_______</w:t>
                            </w:r>
                          </w:p>
                          <w:p w14:paraId="6FD46D9C" w14:textId="77777777" w:rsidR="005D7096" w:rsidRPr="00412F59" w:rsidRDefault="005D7096" w:rsidP="0027382F">
                            <w:pPr>
                              <w:jc w:val="center"/>
                            </w:pPr>
                            <w:r w:rsidRPr="00412F59">
                              <w:t xml:space="preserve">Telephone Number of </w:t>
                            </w:r>
                            <w:r>
                              <w:t>Learner</w:t>
                            </w:r>
                            <w:r w:rsidRPr="00412F59">
                              <w:t>:_____________________</w:t>
                            </w:r>
                            <w:r>
                              <w:t>_____________________________</w:t>
                            </w:r>
                          </w:p>
                          <w:p w14:paraId="437DE39F" w14:textId="77777777" w:rsidR="005D7096" w:rsidRPr="00412F59" w:rsidRDefault="005D7096" w:rsidP="0027382F">
                            <w:pPr>
                              <w:jc w:val="center"/>
                            </w:pPr>
                            <w:r w:rsidRPr="00412F59">
                              <w:t>Descri</w:t>
                            </w:r>
                            <w:r>
                              <w:t>ption/Nature of Work the leaner</w:t>
                            </w:r>
                            <w:r w:rsidRPr="00412F59">
                              <w:t xml:space="preserve"> will be undertaking</w:t>
                            </w:r>
                            <w:r>
                              <w:t xml:space="preserve">: </w:t>
                            </w:r>
                            <w:r w:rsidRPr="00412F59">
                              <w:t>___</w:t>
                            </w:r>
                            <w:r>
                              <w:t>________________________</w:t>
                            </w:r>
                          </w:p>
                          <w:p w14:paraId="4F921E9B" w14:textId="77777777" w:rsidR="005D7096" w:rsidRDefault="005D7096" w:rsidP="0027382F">
                            <w:pPr>
                              <w:jc w:val="center"/>
                            </w:pPr>
                            <w:r w:rsidRPr="00412F59">
                              <w:t>____________________________________________________________________________</w:t>
                            </w:r>
                            <w:r>
                              <w:t>_</w:t>
                            </w:r>
                            <w:r w:rsidRPr="00412F59">
                              <w:t>_______</w:t>
                            </w:r>
                            <w:r>
                              <w:t>__________________________________________________________________</w:t>
                            </w:r>
                          </w:p>
                          <w:p w14:paraId="33AD03F7" w14:textId="77777777" w:rsidR="005D7096" w:rsidRPr="00941691" w:rsidRDefault="005D7096" w:rsidP="0027382F">
                            <w:r>
                              <w:t xml:space="preserve">Dates of work experience period: </w:t>
                            </w:r>
                            <w:r w:rsidRPr="00245E08">
                              <w:t>___</w:t>
                            </w:r>
                            <w:r w:rsidRPr="00245E08">
                              <w:rPr>
                                <w:b/>
                              </w:rPr>
                              <w:t>_____</w:t>
                            </w:r>
                            <w:r w:rsidRPr="00245E08">
                              <w:t>_</w:t>
                            </w:r>
                            <w:r>
                              <w:t>______ to ________________</w:t>
                            </w:r>
                          </w:p>
                          <w:p w14:paraId="0F7DE48A" w14:textId="77777777" w:rsidR="005D7096" w:rsidRDefault="005D7096" w:rsidP="0027382F">
                            <w:pPr>
                              <w:jc w:val="center"/>
                            </w:pPr>
                          </w:p>
                          <w:p w14:paraId="6BB53262" w14:textId="77777777" w:rsidR="005D7096" w:rsidRDefault="005D7096" w:rsidP="0027382F">
                            <w:pPr>
                              <w:jc w:val="center"/>
                            </w:pPr>
                          </w:p>
                          <w:p w14:paraId="215AD8E8" w14:textId="77777777" w:rsidR="005D7096" w:rsidRDefault="005D7096" w:rsidP="0027382F">
                            <w:pPr>
                              <w:jc w:val="center"/>
                            </w:pPr>
                          </w:p>
                          <w:p w14:paraId="35400723" w14:textId="77777777" w:rsidR="005D7096" w:rsidRDefault="005D7096" w:rsidP="0027382F">
                            <w:pPr>
                              <w:jc w:val="center"/>
                            </w:pPr>
                          </w:p>
                          <w:p w14:paraId="745E8ECC" w14:textId="77777777" w:rsidR="005D7096" w:rsidRDefault="005D7096" w:rsidP="0027382F">
                            <w:pPr>
                              <w:jc w:val="center"/>
                            </w:pPr>
                          </w:p>
                          <w:p w14:paraId="6A991414" w14:textId="77777777" w:rsidR="005D7096" w:rsidRDefault="005D7096" w:rsidP="0027382F">
                            <w:pPr>
                              <w:jc w:val="center"/>
                            </w:pPr>
                          </w:p>
                          <w:p w14:paraId="0DA439BB" w14:textId="77777777" w:rsidR="005D7096" w:rsidRDefault="005D7096" w:rsidP="0027382F">
                            <w:pPr>
                              <w:jc w:val="center"/>
                            </w:pPr>
                          </w:p>
                          <w:p w14:paraId="70477513" w14:textId="77777777" w:rsidR="005D7096" w:rsidRDefault="005D7096" w:rsidP="0027382F">
                            <w:pPr>
                              <w:jc w:val="center"/>
                            </w:pPr>
                          </w:p>
                          <w:p w14:paraId="00635850" w14:textId="77777777" w:rsidR="005D7096" w:rsidRDefault="005D7096" w:rsidP="0027382F">
                            <w:pPr>
                              <w:jc w:val="center"/>
                            </w:pPr>
                          </w:p>
                          <w:p w14:paraId="7E3F92A8" w14:textId="77777777" w:rsidR="005D7096" w:rsidRDefault="005D7096" w:rsidP="0027382F">
                            <w:pPr>
                              <w:jc w:val="center"/>
                            </w:pPr>
                          </w:p>
                          <w:p w14:paraId="67EA2D91" w14:textId="77777777" w:rsidR="005D7096" w:rsidRDefault="005D7096" w:rsidP="0027382F">
                            <w:pPr>
                              <w:jc w:val="center"/>
                            </w:pPr>
                          </w:p>
                          <w:p w14:paraId="1DE3098A" w14:textId="77777777" w:rsidR="005D7096" w:rsidRDefault="005D7096" w:rsidP="0027382F">
                            <w:pPr>
                              <w:jc w:val="center"/>
                            </w:pPr>
                          </w:p>
                          <w:p w14:paraId="29F1C242" w14:textId="77777777" w:rsidR="005D7096" w:rsidRDefault="005D7096" w:rsidP="002738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42B02" id="_x0000_t202" coordsize="21600,21600" o:spt="202" path="m,l,21600r21600,l21600,xe">
                <v:stroke joinstyle="miter"/>
                <v:path gradientshapeok="t" o:connecttype="rect"/>
              </v:shapetype>
              <v:shape id="Text Box 20" o:spid="_x0000_s1026" type="#_x0000_t202" style="position:absolute;margin-left:0;margin-top:22.45pt;width:471.75pt;height:137.2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" fillcolor="white [3201]" strokeweight="1.25pt">
                <v:textbox>
                  <w:txbxContent>
                    <w:p w14:paraId="6CA94A17" w14:textId="77777777" w:rsidR="005D7096" w:rsidRPr="00412F59" w:rsidRDefault="005D7096" w:rsidP="0027382F">
                      <w:pPr>
                        <w:jc w:val="center"/>
                      </w:pPr>
                      <w:r>
                        <w:t xml:space="preserve">Name of Employer </w:t>
                      </w:r>
                      <w:r w:rsidRPr="00412F59">
                        <w:t>_____________________________________________________</w:t>
                      </w:r>
                      <w:r>
                        <w:t>______</w:t>
                      </w:r>
                    </w:p>
                    <w:p w14:paraId="358C5801" w14:textId="77777777" w:rsidR="005D7096" w:rsidRPr="00412F59" w:rsidRDefault="005D7096" w:rsidP="0027382F">
                      <w:pPr>
                        <w:jc w:val="center"/>
                      </w:pPr>
                      <w:r>
                        <w:t>Address of Employer:</w:t>
                      </w:r>
                      <w:r w:rsidRPr="00412F59">
                        <w:t>_____________________________________________________</w:t>
                      </w:r>
                      <w:r>
                        <w:t>____</w:t>
                      </w:r>
                    </w:p>
                    <w:p w14:paraId="6418FDBF" w14:textId="77777777" w:rsidR="005D7096" w:rsidRPr="00412F59" w:rsidRDefault="005D7096" w:rsidP="0027382F">
                      <w:pPr>
                        <w:jc w:val="center"/>
                      </w:pPr>
                      <w:r w:rsidRPr="00412F59">
                        <w:t>Telephone Number of</w:t>
                      </w:r>
                      <w:r>
                        <w:t xml:space="preserve"> Employer:</w:t>
                      </w:r>
                      <w:r w:rsidRPr="00412F59">
                        <w:t>_____________________</w:t>
                      </w:r>
                      <w:r>
                        <w:t>___________________________</w:t>
                      </w:r>
                    </w:p>
                    <w:p w14:paraId="2DCB6AFE" w14:textId="77777777" w:rsidR="005D7096" w:rsidRPr="00412F59" w:rsidRDefault="005D7096" w:rsidP="0027382F">
                      <w:pPr>
                        <w:jc w:val="center"/>
                      </w:pPr>
                      <w:r>
                        <w:t>Name of Learner</w:t>
                      </w:r>
                      <w:r w:rsidRPr="00412F59">
                        <w:t>:_____________________________________________________</w:t>
                      </w:r>
                      <w:r>
                        <w:t>_______</w:t>
                      </w:r>
                    </w:p>
                    <w:p w14:paraId="6FD46D9C" w14:textId="77777777" w:rsidR="005D7096" w:rsidRPr="00412F59" w:rsidRDefault="005D7096" w:rsidP="0027382F">
                      <w:pPr>
                        <w:jc w:val="center"/>
                      </w:pPr>
                      <w:r w:rsidRPr="00412F59">
                        <w:t xml:space="preserve">Telephone Number of </w:t>
                      </w:r>
                      <w:r>
                        <w:t>Learner</w:t>
                      </w:r>
                      <w:r w:rsidRPr="00412F59">
                        <w:t>:_____________________</w:t>
                      </w:r>
                      <w:r>
                        <w:t>_____________________________</w:t>
                      </w:r>
                    </w:p>
                    <w:p w14:paraId="437DE39F" w14:textId="77777777" w:rsidR="005D7096" w:rsidRPr="00412F59" w:rsidRDefault="005D7096" w:rsidP="0027382F">
                      <w:pPr>
                        <w:jc w:val="center"/>
                      </w:pPr>
                      <w:r w:rsidRPr="00412F59">
                        <w:t>Descri</w:t>
                      </w:r>
                      <w:r>
                        <w:t>ption/Nature of Work the leaner</w:t>
                      </w:r>
                      <w:r w:rsidRPr="00412F59">
                        <w:t xml:space="preserve"> will be undertaking</w:t>
                      </w:r>
                      <w:r>
                        <w:t xml:space="preserve">: </w:t>
                      </w:r>
                      <w:r w:rsidRPr="00412F59">
                        <w:t>___</w:t>
                      </w:r>
                      <w:r>
                        <w:t>________________________</w:t>
                      </w:r>
                    </w:p>
                    <w:p w14:paraId="4F921E9B" w14:textId="77777777" w:rsidR="005D7096" w:rsidRDefault="005D7096" w:rsidP="0027382F">
                      <w:pPr>
                        <w:jc w:val="center"/>
                      </w:pPr>
                      <w:r w:rsidRPr="00412F59">
                        <w:t>____________________________________________________________________________</w:t>
                      </w:r>
                      <w:r>
                        <w:t>_</w:t>
                      </w:r>
                      <w:r w:rsidRPr="00412F59">
                        <w:t>_______</w:t>
                      </w:r>
                      <w:r>
                        <w:t>__________________________________________________________________</w:t>
                      </w:r>
                    </w:p>
                    <w:p w14:paraId="33AD03F7" w14:textId="77777777" w:rsidR="005D7096" w:rsidRPr="00941691" w:rsidRDefault="005D7096" w:rsidP="0027382F">
                      <w:r>
                        <w:t xml:space="preserve">Dates of work experience period: </w:t>
                      </w:r>
                      <w:r w:rsidRPr="00245E08">
                        <w:t>___</w:t>
                      </w:r>
                      <w:r w:rsidRPr="00245E08">
                        <w:rPr>
                          <w:b/>
                        </w:rPr>
                        <w:t>_____</w:t>
                      </w:r>
                      <w:r w:rsidRPr="00245E08">
                        <w:t>_</w:t>
                      </w:r>
                      <w:r>
                        <w:t>______ to ________________</w:t>
                      </w:r>
                    </w:p>
                    <w:p w14:paraId="0F7DE48A" w14:textId="77777777" w:rsidR="005D7096" w:rsidRDefault="005D7096" w:rsidP="0027382F">
                      <w:pPr>
                        <w:jc w:val="center"/>
                      </w:pPr>
                    </w:p>
                    <w:p w14:paraId="6BB53262" w14:textId="77777777" w:rsidR="005D7096" w:rsidRDefault="005D7096" w:rsidP="0027382F">
                      <w:pPr>
                        <w:jc w:val="center"/>
                      </w:pPr>
                    </w:p>
                    <w:p w14:paraId="215AD8E8" w14:textId="77777777" w:rsidR="005D7096" w:rsidRDefault="005D7096" w:rsidP="0027382F">
                      <w:pPr>
                        <w:jc w:val="center"/>
                      </w:pPr>
                    </w:p>
                    <w:p w14:paraId="35400723" w14:textId="77777777" w:rsidR="005D7096" w:rsidRDefault="005D7096" w:rsidP="0027382F">
                      <w:pPr>
                        <w:jc w:val="center"/>
                      </w:pPr>
                    </w:p>
                    <w:p w14:paraId="745E8ECC" w14:textId="77777777" w:rsidR="005D7096" w:rsidRDefault="005D7096" w:rsidP="0027382F">
                      <w:pPr>
                        <w:jc w:val="center"/>
                      </w:pPr>
                    </w:p>
                    <w:p w14:paraId="6A991414" w14:textId="77777777" w:rsidR="005D7096" w:rsidRDefault="005D7096" w:rsidP="0027382F">
                      <w:pPr>
                        <w:jc w:val="center"/>
                      </w:pPr>
                    </w:p>
                    <w:p w14:paraId="0DA439BB" w14:textId="77777777" w:rsidR="005D7096" w:rsidRDefault="005D7096" w:rsidP="0027382F">
                      <w:pPr>
                        <w:jc w:val="center"/>
                      </w:pPr>
                    </w:p>
                    <w:p w14:paraId="70477513" w14:textId="77777777" w:rsidR="005D7096" w:rsidRDefault="005D7096" w:rsidP="0027382F">
                      <w:pPr>
                        <w:jc w:val="center"/>
                      </w:pPr>
                    </w:p>
                    <w:p w14:paraId="00635850" w14:textId="77777777" w:rsidR="005D7096" w:rsidRDefault="005D7096" w:rsidP="0027382F">
                      <w:pPr>
                        <w:jc w:val="center"/>
                      </w:pPr>
                    </w:p>
                    <w:p w14:paraId="7E3F92A8" w14:textId="77777777" w:rsidR="005D7096" w:rsidRDefault="005D7096" w:rsidP="0027382F">
                      <w:pPr>
                        <w:jc w:val="center"/>
                      </w:pPr>
                    </w:p>
                    <w:p w14:paraId="67EA2D91" w14:textId="77777777" w:rsidR="005D7096" w:rsidRDefault="005D7096" w:rsidP="0027382F">
                      <w:pPr>
                        <w:jc w:val="center"/>
                      </w:pPr>
                    </w:p>
                    <w:p w14:paraId="1DE3098A" w14:textId="77777777" w:rsidR="005D7096" w:rsidRDefault="005D7096" w:rsidP="0027382F">
                      <w:pPr>
                        <w:jc w:val="center"/>
                      </w:pPr>
                    </w:p>
                    <w:p w14:paraId="29F1C242" w14:textId="77777777" w:rsidR="005D7096" w:rsidRDefault="005D7096" w:rsidP="0027382F">
                      <w:pPr>
                        <w:jc w:val="center"/>
                      </w:pPr>
                    </w:p>
                  </w:txbxContent>
                </v:textbox>
                <w10:wrap type="tight" anchorx="margin"/>
              </v:shape>
            </w:pict>
          </mc:Fallback>
        </mc:AlternateContent>
      </w:r>
    </w:p>
    <w:p w14:paraId="5674C973" w14:textId="77777777" w:rsidR="0027382F" w:rsidRDefault="0027382F">
      <w:pPr>
        <w:spacing w:after="160" w:line="259" w:lineRule="auto"/>
        <w:rPr>
          <w:i/>
        </w:rPr>
      </w:pPr>
    </w:p>
    <w:p w14:paraId="08CCEB20" w14:textId="3EB5907C" w:rsidR="0027382F" w:rsidRPr="0027382F" w:rsidRDefault="0027382F" w:rsidP="0027382F">
      <w:pPr>
        <w:spacing w:after="160" w:line="259" w:lineRule="auto"/>
        <w:jc w:val="center"/>
        <w:rPr>
          <w:b/>
          <w:i/>
        </w:rPr>
      </w:pPr>
      <w:r w:rsidRPr="0027382F">
        <w:rPr>
          <w:b/>
          <w:i/>
        </w:rPr>
        <w:t>Please complete the following form, tick the appropriate boxes and return to David Young or Edel Leahy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559"/>
        <w:gridCol w:w="1417"/>
      </w:tblGrid>
      <w:tr w:rsidR="004B3837" w14:paraId="39BC8066" w14:textId="77777777" w:rsidTr="00813366">
        <w:tc>
          <w:tcPr>
            <w:tcW w:w="6374" w:type="dxa"/>
          </w:tcPr>
          <w:p w14:paraId="70597EE0" w14:textId="77777777" w:rsidR="0027382F" w:rsidRDefault="0027382F" w:rsidP="004B3837">
            <w:pPr>
              <w:jc w:val="both"/>
              <w:textAlignment w:val="baseline"/>
            </w:pPr>
            <w:r w:rsidRPr="005F45B8">
              <w:t>Does the learner require a Safe Pass?</w:t>
            </w:r>
            <w:r w:rsidRPr="005F45B8">
              <w:tab/>
            </w:r>
          </w:p>
          <w:p w14:paraId="753AFC2F" w14:textId="414ADEFE" w:rsidR="0027382F" w:rsidRDefault="0027382F" w:rsidP="004B3837">
            <w:pPr>
              <w:jc w:val="both"/>
              <w:textAlignment w:val="baseline"/>
              <w:rPr>
                <w:rFonts w:ascii="Monotype Corsiva" w:hAnsi="Monotype Corsiva"/>
                <w:b/>
                <w:color w:val="70AD47" w:themeColor="accent6"/>
                <w:sz w:val="40"/>
                <w:szCs w:val="40"/>
                <w:u w:val="single"/>
              </w:rPr>
            </w:pPr>
          </w:p>
        </w:tc>
        <w:tc>
          <w:tcPr>
            <w:tcW w:w="1559" w:type="dxa"/>
          </w:tcPr>
          <w:p w14:paraId="72E97D59" w14:textId="5AE563D9" w:rsidR="004B3837" w:rsidRPr="004B3837" w:rsidRDefault="004B3837" w:rsidP="0027382F">
            <w:pPr>
              <w:jc w:val="center"/>
              <w:textAlignment w:val="baseline"/>
              <w:rPr>
                <w:rFonts w:ascii="Monotype Corsiva" w:hAnsi="Monotype Corsiva"/>
                <w:color w:val="70AD47" w:themeColor="accent6"/>
                <w:sz w:val="40"/>
                <w:szCs w:val="40"/>
              </w:rPr>
            </w:pPr>
            <w:r w:rsidRPr="004B3837">
              <w:t>Yes</w:t>
            </w:r>
            <w:r w:rsidR="0027382F" w:rsidRPr="004B3837">
              <w:rPr>
                <w:noProof/>
                <w:lang w:eastAsia="en-IE"/>
              </w:rPr>
              <mc:AlternateContent>
                <mc:Choice Requires="wps">
                  <w:drawing>
                    <wp:anchor distT="0" distB="0" distL="114300" distR="114300" simplePos="0" relativeHeight="251728896" behindDoc="1" locked="0" layoutInCell="1" allowOverlap="1" wp14:anchorId="2D34633C" wp14:editId="4DCFC1BF">
                      <wp:simplePos x="0" y="0"/>
                      <wp:positionH relativeFrom="column">
                        <wp:posOffset>-5715</wp:posOffset>
                      </wp:positionH>
                      <wp:positionV relativeFrom="paragraph">
                        <wp:posOffset>179070</wp:posOffset>
                      </wp:positionV>
                      <wp:extent cx="238125" cy="114300"/>
                      <wp:effectExtent l="0" t="0" r="28575" b="19050"/>
                      <wp:wrapTight wrapText="bothSides">
                        <wp:wrapPolygon edited="0">
                          <wp:start x="0" y="0"/>
                          <wp:lineTo x="0" y="21600"/>
                          <wp:lineTo x="22464" y="21600"/>
                          <wp:lineTo x="22464" y="0"/>
                          <wp:lineTo x="0" y="0"/>
                        </wp:wrapPolygon>
                      </wp:wrapTight>
                      <wp:docPr id="136" name="Rectangle 136"/>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68EE1" id="Rectangle 136" o:spid="_x0000_s1026" style="position:absolute;margin-left:-.45pt;margin-top:14.1pt;width:18.75pt;height:9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" fillcolor="window" strokecolor="#70ad47 [3209]" strokeweight="1.25pt">
                      <w10:wrap type="tight"/>
                    </v:rect>
                  </w:pict>
                </mc:Fallback>
              </mc:AlternateContent>
            </w:r>
          </w:p>
        </w:tc>
        <w:tc>
          <w:tcPr>
            <w:tcW w:w="1417" w:type="dxa"/>
          </w:tcPr>
          <w:p w14:paraId="027ABD4A" w14:textId="2ADB14EC" w:rsidR="004B3837" w:rsidRPr="004B3837" w:rsidRDefault="004B3837" w:rsidP="0027382F">
            <w:pPr>
              <w:jc w:val="center"/>
              <w:textAlignment w:val="baseline"/>
              <w:rPr>
                <w:color w:val="70AD47" w:themeColor="accent6"/>
              </w:rPr>
            </w:pPr>
            <w:r w:rsidRPr="004B3837">
              <w:t>No</w:t>
            </w:r>
            <w:r w:rsidR="0027382F" w:rsidRPr="004B3837">
              <w:rPr>
                <w:noProof/>
                <w:lang w:eastAsia="en-IE"/>
              </w:rPr>
              <mc:AlternateContent>
                <mc:Choice Requires="wps">
                  <w:drawing>
                    <wp:anchor distT="0" distB="0" distL="114300" distR="114300" simplePos="0" relativeHeight="251726848" behindDoc="1" locked="0" layoutInCell="1" allowOverlap="1" wp14:anchorId="31BE5DE7" wp14:editId="6F253B49">
                      <wp:simplePos x="0" y="0"/>
                      <wp:positionH relativeFrom="column">
                        <wp:posOffset>-5080</wp:posOffset>
                      </wp:positionH>
                      <wp:positionV relativeFrom="paragraph">
                        <wp:posOffset>179070</wp:posOffset>
                      </wp:positionV>
                      <wp:extent cx="238125" cy="114300"/>
                      <wp:effectExtent l="0" t="0" r="28575" b="19050"/>
                      <wp:wrapTight wrapText="bothSides">
                        <wp:wrapPolygon edited="0">
                          <wp:start x="0" y="0"/>
                          <wp:lineTo x="0" y="21600"/>
                          <wp:lineTo x="22464" y="21600"/>
                          <wp:lineTo x="22464" y="0"/>
                          <wp:lineTo x="0" y="0"/>
                        </wp:wrapPolygon>
                      </wp:wrapTight>
                      <wp:docPr id="135" name="Rectangle 135"/>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7CF6" id="Rectangle 135" o:spid="_x0000_s1026" style="position:absolute;margin-left:-.4pt;margin-top:14.1pt;width:18.75pt;height:9p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whQIAABE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" fillcolor="window" strokecolor="#70ad47 [3209]" strokeweight="1.25pt">
                      <w10:wrap type="tight"/>
                    </v:rect>
                  </w:pict>
                </mc:Fallback>
              </mc:AlternateContent>
            </w:r>
          </w:p>
        </w:tc>
      </w:tr>
      <w:tr w:rsidR="004B3837" w14:paraId="0EDBDF73" w14:textId="77777777" w:rsidTr="00813366">
        <w:tc>
          <w:tcPr>
            <w:tcW w:w="6374" w:type="dxa"/>
          </w:tcPr>
          <w:p w14:paraId="1965930B" w14:textId="77777777" w:rsidR="0027382F" w:rsidRDefault="0027382F" w:rsidP="004B3837">
            <w:pPr>
              <w:jc w:val="both"/>
              <w:textAlignment w:val="baseline"/>
            </w:pPr>
            <w:r w:rsidRPr="00C510C1">
              <w:t>Does a learner need a Garda Clearance Form?</w:t>
            </w:r>
          </w:p>
          <w:p w14:paraId="0F968B99" w14:textId="5568327C" w:rsidR="0027382F" w:rsidRDefault="0027382F" w:rsidP="004B3837">
            <w:pPr>
              <w:jc w:val="both"/>
              <w:textAlignment w:val="baseline"/>
              <w:rPr>
                <w:rFonts w:ascii="Monotype Corsiva" w:hAnsi="Monotype Corsiva"/>
                <w:b/>
                <w:color w:val="70AD47" w:themeColor="accent6"/>
                <w:sz w:val="40"/>
                <w:szCs w:val="40"/>
                <w:u w:val="single"/>
              </w:rPr>
            </w:pPr>
          </w:p>
        </w:tc>
        <w:tc>
          <w:tcPr>
            <w:tcW w:w="1559" w:type="dxa"/>
          </w:tcPr>
          <w:p w14:paraId="1D761C17" w14:textId="73767E32" w:rsidR="004B3837" w:rsidRDefault="004B3837" w:rsidP="0027382F">
            <w:pPr>
              <w:jc w:val="center"/>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722752" behindDoc="1" locked="0" layoutInCell="1" allowOverlap="1" wp14:anchorId="23D43EAD" wp14:editId="207525BA">
                      <wp:simplePos x="0" y="0"/>
                      <wp:positionH relativeFrom="column">
                        <wp:posOffset>-5715</wp:posOffset>
                      </wp:positionH>
                      <wp:positionV relativeFrom="paragraph">
                        <wp:posOffset>182880</wp:posOffset>
                      </wp:positionV>
                      <wp:extent cx="238125" cy="114300"/>
                      <wp:effectExtent l="0" t="0" r="28575" b="19050"/>
                      <wp:wrapTight wrapText="bothSides">
                        <wp:wrapPolygon edited="0">
                          <wp:start x="0" y="0"/>
                          <wp:lineTo x="0" y="21600"/>
                          <wp:lineTo x="22464" y="21600"/>
                          <wp:lineTo x="22464" y="0"/>
                          <wp:lineTo x="0" y="0"/>
                        </wp:wrapPolygon>
                      </wp:wrapTight>
                      <wp:docPr id="133" name="Rectangle 133"/>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4624" id="Rectangle 133" o:spid="_x0000_s1026" style="position:absolute;margin-left:-.45pt;margin-top:14.4pt;width:18.75pt;height:9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" fillcolor="window" strokecolor="#70ad47 [3209]" strokeweight="1.25pt">
                      <w10:wrap type="tight"/>
                    </v:rect>
                  </w:pict>
                </mc:Fallback>
              </mc:AlternateContent>
            </w:r>
          </w:p>
        </w:tc>
        <w:tc>
          <w:tcPr>
            <w:tcW w:w="1417" w:type="dxa"/>
          </w:tcPr>
          <w:p w14:paraId="572057F9" w14:textId="33F35D09" w:rsidR="004B3837" w:rsidRDefault="0027382F" w:rsidP="0027382F">
            <w:pPr>
              <w:jc w:val="center"/>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724800" behindDoc="1" locked="0" layoutInCell="1" allowOverlap="1" wp14:anchorId="1A450195" wp14:editId="645A6667">
                      <wp:simplePos x="0" y="0"/>
                      <wp:positionH relativeFrom="column">
                        <wp:posOffset>-5080</wp:posOffset>
                      </wp:positionH>
                      <wp:positionV relativeFrom="paragraph">
                        <wp:posOffset>182880</wp:posOffset>
                      </wp:positionV>
                      <wp:extent cx="238125" cy="114300"/>
                      <wp:effectExtent l="0" t="0" r="28575" b="19050"/>
                      <wp:wrapTight wrapText="bothSides">
                        <wp:wrapPolygon edited="0">
                          <wp:start x="0" y="0"/>
                          <wp:lineTo x="0" y="21600"/>
                          <wp:lineTo x="22464" y="21600"/>
                          <wp:lineTo x="22464" y="0"/>
                          <wp:lineTo x="0" y="0"/>
                        </wp:wrapPolygon>
                      </wp:wrapTight>
                      <wp:docPr id="134" name="Rectangle 134"/>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A7D06" id="Rectangle 134" o:spid="_x0000_s1026" style="position:absolute;margin-left:-.4pt;margin-top:14.4pt;width:18.75pt;height:9p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8dhgIAABE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" fillcolor="window" strokecolor="#70ad47 [3209]" strokeweight="1.25pt">
                      <w10:wrap type="tight"/>
                    </v:rect>
                  </w:pict>
                </mc:Fallback>
              </mc:AlternateContent>
            </w:r>
          </w:p>
        </w:tc>
      </w:tr>
      <w:tr w:rsidR="004B3837" w14:paraId="26E79187" w14:textId="77777777" w:rsidTr="00813366">
        <w:tc>
          <w:tcPr>
            <w:tcW w:w="6374" w:type="dxa"/>
          </w:tcPr>
          <w:p w14:paraId="5FA9F46C" w14:textId="77777777" w:rsidR="0027382F" w:rsidRDefault="0027382F" w:rsidP="004B3837">
            <w:pPr>
              <w:jc w:val="both"/>
              <w:textAlignment w:val="baseline"/>
            </w:pPr>
            <w:r w:rsidRPr="00C510C1">
              <w:t>Will the learner be left unsupervised at any time while working?</w:t>
            </w:r>
          </w:p>
          <w:p w14:paraId="2417F926" w14:textId="2FD6D4AE" w:rsidR="0027382F" w:rsidRDefault="0027382F" w:rsidP="004B3837">
            <w:pPr>
              <w:jc w:val="both"/>
              <w:textAlignment w:val="baseline"/>
              <w:rPr>
                <w:rFonts w:ascii="Monotype Corsiva" w:hAnsi="Monotype Corsiva"/>
                <w:b/>
                <w:color w:val="70AD47" w:themeColor="accent6"/>
                <w:sz w:val="40"/>
                <w:szCs w:val="40"/>
                <w:u w:val="single"/>
              </w:rPr>
            </w:pPr>
          </w:p>
        </w:tc>
        <w:tc>
          <w:tcPr>
            <w:tcW w:w="1559" w:type="dxa"/>
          </w:tcPr>
          <w:p w14:paraId="46BDED63" w14:textId="7B938430" w:rsidR="004B3837" w:rsidRDefault="004B3837" w:rsidP="0027382F">
            <w:pPr>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73600" behindDoc="1" locked="0" layoutInCell="1" allowOverlap="1" wp14:anchorId="03F71019" wp14:editId="2F6D7B53">
                      <wp:simplePos x="0" y="0"/>
                      <wp:positionH relativeFrom="column">
                        <wp:posOffset>-4445</wp:posOffset>
                      </wp:positionH>
                      <wp:positionV relativeFrom="paragraph">
                        <wp:posOffset>170815</wp:posOffset>
                      </wp:positionV>
                      <wp:extent cx="238125" cy="114300"/>
                      <wp:effectExtent l="0" t="0" r="28575" b="21590"/>
                      <wp:wrapTight wrapText="bothSides">
                        <wp:wrapPolygon edited="0">
                          <wp:start x="0" y="0"/>
                          <wp:lineTo x="0" y="22345"/>
                          <wp:lineTo x="22464" y="22345"/>
                          <wp:lineTo x="22464" y="0"/>
                          <wp:lineTo x="0" y="0"/>
                        </wp:wrapPolygon>
                      </wp:wrapTight>
                      <wp:docPr id="42" name="Rectangle 42"/>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8A3A0" id="Rectangle 42" o:spid="_x0000_s1026" style="position:absolute;margin-left:-.35pt;margin-top:13.45pt;width:18.75pt;height:9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H5hQ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" fillcolor="window" strokecolor="#70ad47 [3209]" strokeweight="1.25pt">
                      <w10:wrap type="tight"/>
                    </v:rect>
                  </w:pict>
                </mc:Fallback>
              </mc:AlternateContent>
            </w:r>
          </w:p>
        </w:tc>
        <w:tc>
          <w:tcPr>
            <w:tcW w:w="1417" w:type="dxa"/>
          </w:tcPr>
          <w:p w14:paraId="7F48CCD9" w14:textId="68016E15"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75648" behindDoc="1" locked="0" layoutInCell="1" allowOverlap="1" wp14:anchorId="19E90AAD" wp14:editId="1C4B49AB">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43" name="Rectangle 43"/>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1A5F" id="Rectangle 43" o:spid="_x0000_s1026" style="position:absolute;margin-left:-.4pt;margin-top:13.75pt;width:18.75pt;height:9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S2hQ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Ag&#10;sES2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B3837" w14:paraId="36CB40AA" w14:textId="77777777" w:rsidTr="00813366">
        <w:tc>
          <w:tcPr>
            <w:tcW w:w="6374" w:type="dxa"/>
          </w:tcPr>
          <w:p w14:paraId="79BF7682" w14:textId="77777777" w:rsidR="004B3837" w:rsidRDefault="0027382F" w:rsidP="004B3837">
            <w:pPr>
              <w:jc w:val="both"/>
              <w:textAlignment w:val="baseline"/>
            </w:pPr>
            <w:r w:rsidRPr="00C510C1">
              <w:t>Will the learner be given tasks involving lifting?</w:t>
            </w:r>
            <w:r w:rsidRPr="00C510C1">
              <w:tab/>
            </w:r>
          </w:p>
          <w:p w14:paraId="1CC6A2B7" w14:textId="291730FF" w:rsidR="0027382F" w:rsidRDefault="0027382F" w:rsidP="004F01D2">
            <w:pPr>
              <w:pStyle w:val="ListParagraph"/>
              <w:ind w:left="567" w:hanging="567"/>
              <w:rPr>
                <w:rFonts w:ascii="Monotype Corsiva" w:hAnsi="Monotype Corsiva"/>
                <w:b/>
                <w:color w:val="70AD47" w:themeColor="accent6"/>
                <w:sz w:val="40"/>
                <w:szCs w:val="40"/>
                <w:u w:val="single"/>
              </w:rPr>
            </w:pPr>
          </w:p>
        </w:tc>
        <w:tc>
          <w:tcPr>
            <w:tcW w:w="1559" w:type="dxa"/>
          </w:tcPr>
          <w:p w14:paraId="0B5D0294" w14:textId="29C470F3"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77696" behindDoc="1" locked="0" layoutInCell="1" allowOverlap="1" wp14:anchorId="702DF0AB" wp14:editId="2D76BA85">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45" name="Rectangle 45"/>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8790" id="Rectangle 45" o:spid="_x0000_s1026" style="position:absolute;margin-left:-.45pt;margin-top:13.75pt;width:18.75pt;height:9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rMhA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" fillcolor="window" strokecolor="#70ad47 [3209]" strokeweight="1.25pt">
                      <w10:wrap type="tight"/>
                    </v:rect>
                  </w:pict>
                </mc:Fallback>
              </mc:AlternateContent>
            </w:r>
          </w:p>
        </w:tc>
        <w:tc>
          <w:tcPr>
            <w:tcW w:w="1417" w:type="dxa"/>
          </w:tcPr>
          <w:p w14:paraId="0A388ECF" w14:textId="5E285B25"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79744" behindDoc="1" locked="0" layoutInCell="1" allowOverlap="1" wp14:anchorId="4D3D8C1B" wp14:editId="4D34D6B4">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48" name="Rectangle 48"/>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0ED64" id="Rectangle 48" o:spid="_x0000_s1026" style="position:absolute;margin-left:-.4pt;margin-top:13.75pt;width:18.75pt;height:9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J2hQ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AP&#10;hqJ2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F01D2" w14:paraId="5AACEBA0" w14:textId="77777777" w:rsidTr="00813366">
        <w:tc>
          <w:tcPr>
            <w:tcW w:w="6374" w:type="dxa"/>
          </w:tcPr>
          <w:p w14:paraId="467315D8" w14:textId="370B3A39" w:rsidR="004F01D2" w:rsidRDefault="004F01D2" w:rsidP="004F01D2">
            <w:pPr>
              <w:pStyle w:val="ListParagraph"/>
              <w:ind w:left="567" w:hanging="567"/>
              <w:rPr>
                <w:rFonts w:cs="Times New Roman"/>
              </w:rPr>
            </w:pPr>
            <w:r>
              <w:rPr>
                <w:rFonts w:cs="Times New Roman"/>
              </w:rPr>
              <w:t xml:space="preserve">If you stated yes, briefly explain what the learners would be lifting? </w:t>
            </w:r>
          </w:p>
          <w:p w14:paraId="727B30E1" w14:textId="77777777" w:rsidR="004F01D2" w:rsidRPr="00C510C1" w:rsidRDefault="004F01D2" w:rsidP="004B3837">
            <w:pPr>
              <w:jc w:val="both"/>
              <w:textAlignment w:val="baseline"/>
            </w:pPr>
          </w:p>
        </w:tc>
        <w:tc>
          <w:tcPr>
            <w:tcW w:w="1559" w:type="dxa"/>
          </w:tcPr>
          <w:p w14:paraId="7B0F1667" w14:textId="77777777" w:rsidR="004F01D2" w:rsidRPr="004B3837" w:rsidRDefault="004F01D2" w:rsidP="004B3837">
            <w:pPr>
              <w:jc w:val="both"/>
              <w:textAlignment w:val="baseline"/>
            </w:pPr>
          </w:p>
        </w:tc>
        <w:tc>
          <w:tcPr>
            <w:tcW w:w="1417" w:type="dxa"/>
          </w:tcPr>
          <w:p w14:paraId="0CDB7890" w14:textId="77777777" w:rsidR="004F01D2" w:rsidRPr="004B3837" w:rsidRDefault="004F01D2" w:rsidP="004B3837">
            <w:pPr>
              <w:jc w:val="both"/>
              <w:textAlignment w:val="baseline"/>
            </w:pPr>
          </w:p>
        </w:tc>
      </w:tr>
      <w:tr w:rsidR="004B3837" w14:paraId="3599D303" w14:textId="77777777" w:rsidTr="00813366">
        <w:tc>
          <w:tcPr>
            <w:tcW w:w="6374" w:type="dxa"/>
          </w:tcPr>
          <w:p w14:paraId="3C7AEB99" w14:textId="77777777" w:rsidR="004B3837" w:rsidRDefault="004F01D2" w:rsidP="004B3837">
            <w:pPr>
              <w:jc w:val="both"/>
              <w:textAlignment w:val="baseline"/>
            </w:pPr>
            <w:r w:rsidRPr="00C510C1">
              <w:t>Will the learner be operating any mechanical machinery?</w:t>
            </w:r>
            <w:r w:rsidRPr="00C510C1">
              <w:tab/>
            </w:r>
          </w:p>
          <w:p w14:paraId="2E7C8CB4" w14:textId="2F932EE6" w:rsidR="004F01D2" w:rsidRDefault="004F01D2" w:rsidP="004B3837">
            <w:pPr>
              <w:jc w:val="both"/>
              <w:textAlignment w:val="baseline"/>
              <w:rPr>
                <w:rFonts w:ascii="Monotype Corsiva" w:hAnsi="Monotype Corsiva"/>
                <w:b/>
                <w:color w:val="70AD47" w:themeColor="accent6"/>
                <w:sz w:val="40"/>
                <w:szCs w:val="40"/>
                <w:u w:val="single"/>
              </w:rPr>
            </w:pPr>
          </w:p>
        </w:tc>
        <w:tc>
          <w:tcPr>
            <w:tcW w:w="1559" w:type="dxa"/>
          </w:tcPr>
          <w:p w14:paraId="7B2EB226" w14:textId="1B546EB1"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81792" behindDoc="1" locked="0" layoutInCell="1" allowOverlap="1" wp14:anchorId="11273866" wp14:editId="28AB5F19">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49" name="Rectangle 49"/>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50E7" id="Rectangle 49" o:spid="_x0000_s1026" style="position:absolute;margin-left:-.45pt;margin-top:13.75pt;width:18.75pt;height:9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" fillcolor="window" strokecolor="#70ad47 [3209]" strokeweight="1.25pt">
                      <w10:wrap type="tight"/>
                    </v:rect>
                  </w:pict>
                </mc:Fallback>
              </mc:AlternateContent>
            </w:r>
          </w:p>
        </w:tc>
        <w:tc>
          <w:tcPr>
            <w:tcW w:w="1417" w:type="dxa"/>
          </w:tcPr>
          <w:p w14:paraId="49755710" w14:textId="7BD16ADF"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83840" behindDoc="1" locked="0" layoutInCell="1" allowOverlap="1" wp14:anchorId="2BFDD95C" wp14:editId="44886B13">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0" name="Rectangle 50"/>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1A923" id="Rectangle 50" o:spid="_x0000_s1026" style="position:absolute;margin-left:-.4pt;margin-top:13.75pt;width:18.75pt;height:9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XhA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" fillcolor="window" strokecolor="#70ad47 [3209]" strokeweight="1.25pt">
                      <w10:wrap type="tight"/>
                    </v:rect>
                  </w:pict>
                </mc:Fallback>
              </mc:AlternateContent>
            </w:r>
          </w:p>
        </w:tc>
      </w:tr>
      <w:tr w:rsidR="004B3837" w14:paraId="7633328C" w14:textId="77777777" w:rsidTr="00813366">
        <w:tc>
          <w:tcPr>
            <w:tcW w:w="6374" w:type="dxa"/>
          </w:tcPr>
          <w:p w14:paraId="16C1DC89" w14:textId="77777777" w:rsidR="004B3837" w:rsidRDefault="004F01D2" w:rsidP="004B3837">
            <w:pPr>
              <w:jc w:val="both"/>
              <w:textAlignment w:val="baseline"/>
            </w:pPr>
            <w:r w:rsidRPr="00C510C1">
              <w:t>Will the learner be working with or near hazardous chemicals?</w:t>
            </w:r>
          </w:p>
          <w:p w14:paraId="6940D787" w14:textId="41CAA8FD" w:rsidR="004F01D2" w:rsidRDefault="004F01D2" w:rsidP="004B3837">
            <w:pPr>
              <w:jc w:val="both"/>
              <w:textAlignment w:val="baseline"/>
              <w:rPr>
                <w:rFonts w:ascii="Monotype Corsiva" w:hAnsi="Monotype Corsiva"/>
                <w:b/>
                <w:color w:val="70AD47" w:themeColor="accent6"/>
                <w:sz w:val="40"/>
                <w:szCs w:val="40"/>
                <w:u w:val="single"/>
              </w:rPr>
            </w:pPr>
          </w:p>
        </w:tc>
        <w:tc>
          <w:tcPr>
            <w:tcW w:w="1559" w:type="dxa"/>
          </w:tcPr>
          <w:p w14:paraId="77995425" w14:textId="48AD4C64"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85888" behindDoc="1" locked="0" layoutInCell="1" allowOverlap="1" wp14:anchorId="3B587E75" wp14:editId="4CF81815">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1" name="Rectangle 51"/>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A8A9" id="Rectangle 51" o:spid="_x0000_s1026" style="position:absolute;margin-left:-.45pt;margin-top:13.75pt;width:18.75pt;height:9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BYhA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" fillcolor="window" strokecolor="#70ad47 [3209]" strokeweight="1.25pt">
                      <w10:wrap type="tight"/>
                    </v:rect>
                  </w:pict>
                </mc:Fallback>
              </mc:AlternateContent>
            </w:r>
          </w:p>
        </w:tc>
        <w:tc>
          <w:tcPr>
            <w:tcW w:w="1417" w:type="dxa"/>
          </w:tcPr>
          <w:p w14:paraId="503E042E" w14:textId="2FFC5179"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87936" behindDoc="1" locked="0" layoutInCell="1" allowOverlap="1" wp14:anchorId="7DCE6AAA" wp14:editId="72DF088C">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2" name="Rectangle 52"/>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557AC" id="Rectangle 52" o:spid="_x0000_s1026" style="position:absolute;margin-left:-.4pt;margin-top:13.75pt;width:18.75pt;height:9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IhQ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C3&#10;2g+I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F01D2" w14:paraId="23642AF8" w14:textId="77777777" w:rsidTr="00813366">
        <w:tc>
          <w:tcPr>
            <w:tcW w:w="6374" w:type="dxa"/>
          </w:tcPr>
          <w:p w14:paraId="2F86C616" w14:textId="2943C27E" w:rsidR="004F01D2" w:rsidRDefault="004F01D2" w:rsidP="004B3837">
            <w:pPr>
              <w:jc w:val="both"/>
              <w:textAlignment w:val="baseline"/>
            </w:pPr>
            <w:r w:rsidRPr="00E2371A">
              <w:t>If you stated yes</w:t>
            </w:r>
            <w:r>
              <w:t>,</w:t>
            </w:r>
            <w:r w:rsidRPr="00E2371A">
              <w:t xml:space="preserve"> briefly explain</w:t>
            </w:r>
            <w:r>
              <w:t>:</w:t>
            </w:r>
          </w:p>
          <w:p w14:paraId="3287F06B" w14:textId="4F55F437" w:rsidR="004F01D2" w:rsidRPr="00C510C1" w:rsidRDefault="004F01D2" w:rsidP="004B3837">
            <w:pPr>
              <w:jc w:val="both"/>
              <w:textAlignment w:val="baseline"/>
            </w:pPr>
          </w:p>
        </w:tc>
        <w:tc>
          <w:tcPr>
            <w:tcW w:w="1559" w:type="dxa"/>
          </w:tcPr>
          <w:p w14:paraId="241EFEB5" w14:textId="77777777" w:rsidR="004F01D2" w:rsidRPr="004B3837" w:rsidRDefault="004F01D2" w:rsidP="004B3837">
            <w:pPr>
              <w:jc w:val="both"/>
              <w:textAlignment w:val="baseline"/>
            </w:pPr>
          </w:p>
        </w:tc>
        <w:tc>
          <w:tcPr>
            <w:tcW w:w="1417" w:type="dxa"/>
          </w:tcPr>
          <w:p w14:paraId="541E2451" w14:textId="77777777" w:rsidR="004F01D2" w:rsidRPr="004B3837" w:rsidRDefault="004F01D2" w:rsidP="004B3837">
            <w:pPr>
              <w:jc w:val="both"/>
              <w:textAlignment w:val="baseline"/>
            </w:pPr>
          </w:p>
        </w:tc>
      </w:tr>
      <w:tr w:rsidR="004B3837" w14:paraId="66242297" w14:textId="77777777" w:rsidTr="00813366">
        <w:tc>
          <w:tcPr>
            <w:tcW w:w="6374" w:type="dxa"/>
          </w:tcPr>
          <w:p w14:paraId="19117C51" w14:textId="77777777" w:rsidR="004B3837" w:rsidRDefault="004F01D2" w:rsidP="004B3837">
            <w:pPr>
              <w:jc w:val="both"/>
              <w:textAlignment w:val="baseline"/>
            </w:pPr>
            <w:r w:rsidRPr="00C510C1">
              <w:t>Will the learner need protective clothing and equipment (PPE)?</w:t>
            </w:r>
          </w:p>
          <w:p w14:paraId="25271CE5" w14:textId="6D9C1D00" w:rsidR="004F01D2" w:rsidRDefault="004F01D2" w:rsidP="004B3837">
            <w:pPr>
              <w:jc w:val="both"/>
              <w:textAlignment w:val="baseline"/>
              <w:rPr>
                <w:rFonts w:ascii="Monotype Corsiva" w:hAnsi="Monotype Corsiva"/>
                <w:b/>
                <w:color w:val="70AD47" w:themeColor="accent6"/>
                <w:sz w:val="40"/>
                <w:szCs w:val="40"/>
                <w:u w:val="single"/>
              </w:rPr>
            </w:pPr>
          </w:p>
        </w:tc>
        <w:tc>
          <w:tcPr>
            <w:tcW w:w="1559" w:type="dxa"/>
          </w:tcPr>
          <w:p w14:paraId="688C56BB" w14:textId="0B698801"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89984" behindDoc="1" locked="0" layoutInCell="1" allowOverlap="1" wp14:anchorId="6A934D3A" wp14:editId="3006931F">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3" name="Rectangle 53"/>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FD037" id="Rectangle 53" o:spid="_x0000_s1026" style="position:absolute;margin-left:-.45pt;margin-top:13.75pt;width:18.75pt;height:9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rHhQ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" fillcolor="window" strokecolor="#70ad47 [3209]" strokeweight="1.25pt">
                      <w10:wrap type="tight"/>
                    </v:rect>
                  </w:pict>
                </mc:Fallback>
              </mc:AlternateContent>
            </w:r>
          </w:p>
        </w:tc>
        <w:tc>
          <w:tcPr>
            <w:tcW w:w="1417" w:type="dxa"/>
          </w:tcPr>
          <w:p w14:paraId="6AE82018" w14:textId="279F060D"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92032" behindDoc="1" locked="0" layoutInCell="1" allowOverlap="1" wp14:anchorId="1AB7E210" wp14:editId="1B684247">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4" name="Rectangle 54"/>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D36A" id="Rectangle 54" o:spid="_x0000_s1026" style="position:absolute;margin-left:-.4pt;margin-top:13.75pt;width:18.75pt;height:9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HyhQ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Bu&#10;AcHy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B3837" w14:paraId="165F57B1" w14:textId="77777777" w:rsidTr="00813366">
        <w:tc>
          <w:tcPr>
            <w:tcW w:w="6374" w:type="dxa"/>
          </w:tcPr>
          <w:p w14:paraId="0F82EA0F" w14:textId="77777777" w:rsidR="004F01D2" w:rsidRDefault="004F01D2" w:rsidP="004F01D2">
            <w:pPr>
              <w:pStyle w:val="ListParagraph"/>
              <w:ind w:left="567" w:hanging="567"/>
              <w:jc w:val="both"/>
              <w:rPr>
                <w:rFonts w:cs="Times New Roman"/>
              </w:rPr>
            </w:pPr>
          </w:p>
          <w:p w14:paraId="134FEE06" w14:textId="2C59F05B" w:rsidR="004B3837" w:rsidRDefault="004F01D2" w:rsidP="004F01D2">
            <w:pPr>
              <w:jc w:val="both"/>
              <w:textAlignment w:val="baseline"/>
              <w:rPr>
                <w:rFonts w:ascii="Monotype Corsiva" w:hAnsi="Monotype Corsiva"/>
                <w:b/>
                <w:color w:val="70AD47" w:themeColor="accent6"/>
                <w:sz w:val="40"/>
                <w:szCs w:val="40"/>
                <w:u w:val="single"/>
              </w:rPr>
            </w:pPr>
            <w:r w:rsidRPr="00C510C1">
              <w:t>Will the learner be working at a height?</w:t>
            </w:r>
          </w:p>
        </w:tc>
        <w:tc>
          <w:tcPr>
            <w:tcW w:w="1559" w:type="dxa"/>
          </w:tcPr>
          <w:p w14:paraId="7C6B169F" w14:textId="55038360"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694080" behindDoc="1" locked="0" layoutInCell="1" allowOverlap="1" wp14:anchorId="02D3D358" wp14:editId="135F85CD">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5" name="Rectangle 55"/>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E707" id="Rectangle 55" o:spid="_x0000_s1026" style="position:absolute;margin-left:-.45pt;margin-top:13.75pt;width:18.75pt;height:9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S9hA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" fillcolor="window" strokecolor="#70ad47 [3209]" strokeweight="1.25pt">
                      <w10:wrap type="tight"/>
                    </v:rect>
                  </w:pict>
                </mc:Fallback>
              </mc:AlternateContent>
            </w:r>
          </w:p>
        </w:tc>
        <w:tc>
          <w:tcPr>
            <w:tcW w:w="1417" w:type="dxa"/>
          </w:tcPr>
          <w:p w14:paraId="334FC5AD" w14:textId="75E6E8E8"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696128" behindDoc="1" locked="0" layoutInCell="1" allowOverlap="1" wp14:anchorId="3681F555" wp14:editId="32AD8AD5">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6" name="Rectangle 56"/>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2446B" id="Rectangle 56" o:spid="_x0000_s1026" style="position:absolute;margin-left:-.4pt;margin-top:13.75pt;width:18.75pt;height:9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Dm&#10;tatt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F01D2" w14:paraId="68206D14" w14:textId="77777777" w:rsidTr="00813366">
        <w:tc>
          <w:tcPr>
            <w:tcW w:w="6374" w:type="dxa"/>
          </w:tcPr>
          <w:p w14:paraId="1C25D6AC" w14:textId="08F15D3F" w:rsidR="004F01D2" w:rsidRDefault="004F01D2" w:rsidP="004F01D2">
            <w:pPr>
              <w:pStyle w:val="ListParagraph"/>
              <w:ind w:left="567" w:hanging="567"/>
              <w:jc w:val="both"/>
              <w:rPr>
                <w:rFonts w:cs="Times New Roman"/>
              </w:rPr>
            </w:pPr>
            <w:r w:rsidRPr="00E2371A">
              <w:rPr>
                <w:rFonts w:cs="Times New Roman"/>
              </w:rPr>
              <w:t xml:space="preserve">If </w:t>
            </w:r>
            <w:r>
              <w:rPr>
                <w:rFonts w:cs="Times New Roman"/>
              </w:rPr>
              <w:t xml:space="preserve">you stated </w:t>
            </w:r>
            <w:r w:rsidRPr="00E2371A">
              <w:rPr>
                <w:rFonts w:cs="Times New Roman"/>
              </w:rPr>
              <w:t>yes</w:t>
            </w:r>
            <w:r>
              <w:rPr>
                <w:rFonts w:cs="Times New Roman"/>
              </w:rPr>
              <w:t>,</w:t>
            </w:r>
            <w:r w:rsidRPr="00E2371A">
              <w:rPr>
                <w:rFonts w:cs="Times New Roman"/>
              </w:rPr>
              <w:t xml:space="preserve"> briefly explain</w:t>
            </w:r>
            <w:r>
              <w:rPr>
                <w:rFonts w:cs="Times New Roman"/>
              </w:rPr>
              <w:t>:</w:t>
            </w:r>
          </w:p>
          <w:p w14:paraId="2EC5F9D0" w14:textId="12DBFA81" w:rsidR="004F01D2" w:rsidRDefault="004F01D2" w:rsidP="004F01D2">
            <w:pPr>
              <w:pStyle w:val="ListParagraph"/>
              <w:ind w:left="567" w:hanging="567"/>
              <w:jc w:val="both"/>
              <w:rPr>
                <w:rFonts w:cs="Times New Roman"/>
              </w:rPr>
            </w:pPr>
          </w:p>
        </w:tc>
        <w:tc>
          <w:tcPr>
            <w:tcW w:w="1559" w:type="dxa"/>
          </w:tcPr>
          <w:p w14:paraId="7C0D78E6" w14:textId="77777777" w:rsidR="004F01D2" w:rsidRPr="004B3837" w:rsidRDefault="004F01D2" w:rsidP="004B3837">
            <w:pPr>
              <w:jc w:val="both"/>
              <w:textAlignment w:val="baseline"/>
            </w:pPr>
          </w:p>
        </w:tc>
        <w:tc>
          <w:tcPr>
            <w:tcW w:w="1417" w:type="dxa"/>
          </w:tcPr>
          <w:p w14:paraId="2BE415AE" w14:textId="77777777" w:rsidR="004F01D2" w:rsidRPr="004B3837" w:rsidRDefault="004F01D2" w:rsidP="004B3837">
            <w:pPr>
              <w:jc w:val="both"/>
              <w:textAlignment w:val="baseline"/>
            </w:pPr>
          </w:p>
        </w:tc>
      </w:tr>
      <w:tr w:rsidR="004B3837" w14:paraId="0E72B563" w14:textId="77777777" w:rsidTr="00813366">
        <w:tc>
          <w:tcPr>
            <w:tcW w:w="6374" w:type="dxa"/>
          </w:tcPr>
          <w:p w14:paraId="0F109C4B" w14:textId="77777777" w:rsidR="004F01D2" w:rsidRPr="004F01D2" w:rsidRDefault="004F01D2" w:rsidP="004F01D2">
            <w:pPr>
              <w:spacing w:after="160" w:line="259" w:lineRule="auto"/>
              <w:jc w:val="both"/>
            </w:pPr>
            <w:r w:rsidRPr="004F01D2">
              <w:t>Will you familiarise learners with building and emergency procedures in the workplace?</w:t>
            </w:r>
          </w:p>
          <w:p w14:paraId="62B3CC9C" w14:textId="77777777" w:rsidR="004B3837" w:rsidRDefault="004B3837" w:rsidP="004B3837">
            <w:pPr>
              <w:jc w:val="both"/>
              <w:textAlignment w:val="baseline"/>
              <w:rPr>
                <w:rFonts w:ascii="Monotype Corsiva" w:hAnsi="Monotype Corsiva"/>
                <w:b/>
                <w:color w:val="70AD47" w:themeColor="accent6"/>
                <w:sz w:val="40"/>
                <w:szCs w:val="40"/>
                <w:u w:val="single"/>
              </w:rPr>
            </w:pPr>
          </w:p>
        </w:tc>
        <w:tc>
          <w:tcPr>
            <w:tcW w:w="1559" w:type="dxa"/>
          </w:tcPr>
          <w:p w14:paraId="26BD5610" w14:textId="10245703" w:rsidR="004B3837" w:rsidRDefault="004B3837" w:rsidP="004B3837">
            <w:pPr>
              <w:jc w:val="both"/>
              <w:textAlignment w:val="baseline"/>
              <w:rPr>
                <w:rFonts w:ascii="Monotype Corsiva" w:hAnsi="Monotype Corsiva"/>
                <w:b/>
                <w:color w:val="70AD47" w:themeColor="accent6"/>
                <w:sz w:val="40"/>
                <w:szCs w:val="40"/>
                <w:u w:val="single"/>
              </w:rPr>
            </w:pPr>
            <w:r w:rsidRPr="004B3837">
              <w:lastRenderedPageBreak/>
              <w:t>Yes</w:t>
            </w:r>
            <w:r w:rsidR="0027382F" w:rsidRPr="004B3837">
              <w:rPr>
                <w:noProof/>
                <w:lang w:eastAsia="en-IE"/>
              </w:rPr>
              <mc:AlternateContent>
                <mc:Choice Requires="wps">
                  <w:drawing>
                    <wp:anchor distT="0" distB="0" distL="114300" distR="114300" simplePos="0" relativeHeight="251698176" behindDoc="1" locked="0" layoutInCell="1" allowOverlap="1" wp14:anchorId="5D2AB4FA" wp14:editId="4A6DBF13">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7" name="Rectangle 57"/>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BCAC" id="Rectangle 57" o:spid="_x0000_s1026" style="position:absolute;margin-left:-.45pt;margin-top:13.75pt;width:18.75pt;height: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4ihQ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" fillcolor="window" strokecolor="#70ad47 [3209]" strokeweight="1.25pt">
                      <w10:wrap type="tight"/>
                    </v:rect>
                  </w:pict>
                </mc:Fallback>
              </mc:AlternateContent>
            </w:r>
          </w:p>
        </w:tc>
        <w:tc>
          <w:tcPr>
            <w:tcW w:w="1417" w:type="dxa"/>
          </w:tcPr>
          <w:p w14:paraId="489B720A" w14:textId="178696EE" w:rsidR="004B3837" w:rsidRDefault="0027382F" w:rsidP="004B3837">
            <w:pPr>
              <w:jc w:val="both"/>
              <w:textAlignment w:val="baseline"/>
              <w:rPr>
                <w:rFonts w:ascii="Monotype Corsiva" w:hAnsi="Monotype Corsiva"/>
                <w:b/>
                <w:color w:val="70AD47" w:themeColor="accent6"/>
                <w:sz w:val="40"/>
                <w:szCs w:val="40"/>
                <w:u w:val="single"/>
              </w:rPr>
            </w:pPr>
            <w:r w:rsidRPr="004B3837">
              <w:t>N</w:t>
            </w:r>
            <w:r w:rsidRPr="004B3837">
              <w:rPr>
                <w:noProof/>
                <w:lang w:eastAsia="en-IE"/>
              </w:rPr>
              <mc:AlternateContent>
                <mc:Choice Requires="wps">
                  <w:drawing>
                    <wp:anchor distT="0" distB="0" distL="114300" distR="114300" simplePos="0" relativeHeight="251700224" behindDoc="1" locked="0" layoutInCell="1" allowOverlap="1" wp14:anchorId="2158DEF0" wp14:editId="696D69B0">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8" name="Rectangle 58"/>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9C0B7" id="Rectangle 58" o:spid="_x0000_s1026" style="position:absolute;margin-left:-.4pt;margin-top:13.75pt;width:18.75pt;height:9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Dc&#10;tlwH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r w:rsidRPr="004B3837">
              <w:t>o</w:t>
            </w:r>
          </w:p>
        </w:tc>
      </w:tr>
      <w:tr w:rsidR="004B3837" w14:paraId="3E2D6A1D" w14:textId="77777777" w:rsidTr="00813366">
        <w:tc>
          <w:tcPr>
            <w:tcW w:w="6374" w:type="dxa"/>
          </w:tcPr>
          <w:p w14:paraId="61A562F1" w14:textId="022A47FF" w:rsidR="004B3837" w:rsidRPr="004F01D2" w:rsidRDefault="004F01D2" w:rsidP="004F01D2">
            <w:pPr>
              <w:spacing w:after="160" w:line="259" w:lineRule="auto"/>
              <w:jc w:val="both"/>
            </w:pPr>
            <w:r w:rsidRPr="004F01D2">
              <w:lastRenderedPageBreak/>
              <w:t xml:space="preserve">Does your company have employers </w:t>
            </w:r>
            <w:r w:rsidRPr="004F01D2">
              <w:rPr>
                <w:u w:val="single"/>
              </w:rPr>
              <w:t>and</w:t>
            </w:r>
            <w:r w:rsidRPr="004F01D2">
              <w:t xml:space="preserve"> public liability insurance?</w:t>
            </w:r>
          </w:p>
        </w:tc>
        <w:tc>
          <w:tcPr>
            <w:tcW w:w="1559" w:type="dxa"/>
          </w:tcPr>
          <w:p w14:paraId="20D1986F" w14:textId="214BB531"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702272" behindDoc="1" locked="0" layoutInCell="1" allowOverlap="1" wp14:anchorId="7072D74A" wp14:editId="00BA1E75">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59" name="Rectangle 59"/>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5A488" id="Rectangle 59" o:spid="_x0000_s1026" style="position:absolute;margin-left:-.45pt;margin-top:13.75pt;width:18.75pt;height:9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" fillcolor="window" strokecolor="#70ad47 [3209]" strokeweight="1.25pt">
                      <w10:wrap type="tight"/>
                    </v:rect>
                  </w:pict>
                </mc:Fallback>
              </mc:AlternateContent>
            </w:r>
          </w:p>
        </w:tc>
        <w:tc>
          <w:tcPr>
            <w:tcW w:w="1417" w:type="dxa"/>
          </w:tcPr>
          <w:p w14:paraId="23D1AED8" w14:textId="6E9D417A"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704320" behindDoc="1" locked="0" layoutInCell="1" allowOverlap="1" wp14:anchorId="21E5C8E7" wp14:editId="075908D5">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60" name="Rectangle 60"/>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091F0" id="Rectangle 60" o:spid="_x0000_s1026" style="position:absolute;margin-left:-.4pt;margin-top:13.75pt;width:18.75pt;height:9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eFhA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" fillcolor="window" strokecolor="#70ad47 [3209]" strokeweight="1.25pt">
                      <w10:wrap type="tight"/>
                    </v:rect>
                  </w:pict>
                </mc:Fallback>
              </mc:AlternateContent>
            </w:r>
          </w:p>
        </w:tc>
      </w:tr>
      <w:tr w:rsidR="004B3837" w14:paraId="1100E967" w14:textId="77777777" w:rsidTr="00813366">
        <w:tc>
          <w:tcPr>
            <w:tcW w:w="6374" w:type="dxa"/>
          </w:tcPr>
          <w:p w14:paraId="6F4CA59C" w14:textId="27AA09C5" w:rsidR="004B3837" w:rsidRDefault="004F01D2" w:rsidP="004B3837">
            <w:pPr>
              <w:jc w:val="both"/>
              <w:textAlignment w:val="baseline"/>
              <w:rPr>
                <w:rFonts w:ascii="Monotype Corsiva" w:hAnsi="Monotype Corsiva"/>
                <w:b/>
                <w:color w:val="70AD47" w:themeColor="accent6"/>
                <w:sz w:val="40"/>
                <w:szCs w:val="40"/>
                <w:u w:val="single"/>
              </w:rPr>
            </w:pPr>
            <w:r w:rsidRPr="005F45B8">
              <w:t>Have you received the ‘insurance indemnity form’ for your records</w:t>
            </w:r>
            <w:r>
              <w:t>?</w:t>
            </w:r>
          </w:p>
        </w:tc>
        <w:tc>
          <w:tcPr>
            <w:tcW w:w="1559" w:type="dxa"/>
          </w:tcPr>
          <w:p w14:paraId="6A7A5206" w14:textId="08608C68"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706368" behindDoc="1" locked="0" layoutInCell="1" allowOverlap="1" wp14:anchorId="7AF727F3" wp14:editId="76C4A1FD">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61" name="Rectangle 61"/>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92A2" id="Rectangle 61" o:spid="_x0000_s1026" style="position:absolute;margin-left:-.45pt;margin-top:13.75pt;width:18.75pt;height:9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LKhA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" fillcolor="window" strokecolor="#70ad47 [3209]" strokeweight="1.25pt">
                      <w10:wrap type="tight"/>
                    </v:rect>
                  </w:pict>
                </mc:Fallback>
              </mc:AlternateContent>
            </w:r>
          </w:p>
        </w:tc>
        <w:tc>
          <w:tcPr>
            <w:tcW w:w="1417" w:type="dxa"/>
          </w:tcPr>
          <w:p w14:paraId="71A98FDC" w14:textId="256463A8"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708416" behindDoc="1" locked="0" layoutInCell="1" allowOverlap="1" wp14:anchorId="174FE765" wp14:editId="6F6CCC7B">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62" name="Rectangle 62"/>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0733" id="Rectangle 62" o:spid="_x0000_s1026" style="position:absolute;margin-left:-.4pt;margin-top:13.75pt;width:18.75pt;height:9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0ahQ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DC&#10;iw0ahQIAAA8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B3837" w14:paraId="3C408A15" w14:textId="77777777" w:rsidTr="00813366">
        <w:tc>
          <w:tcPr>
            <w:tcW w:w="6374" w:type="dxa"/>
          </w:tcPr>
          <w:p w14:paraId="6B06DF45" w14:textId="0D856A43" w:rsidR="004B3837" w:rsidRDefault="004F01D2" w:rsidP="004F01D2">
            <w:pPr>
              <w:jc w:val="both"/>
              <w:textAlignment w:val="baseline"/>
              <w:rPr>
                <w:rFonts w:ascii="Monotype Corsiva" w:hAnsi="Monotype Corsiva"/>
                <w:b/>
                <w:color w:val="70AD47" w:themeColor="accent6"/>
                <w:sz w:val="40"/>
                <w:szCs w:val="40"/>
                <w:u w:val="single"/>
              </w:rPr>
            </w:pPr>
            <w:r>
              <w:t>Has the learner been</w:t>
            </w:r>
            <w:r w:rsidRPr="005F45B8">
              <w:t xml:space="preserve"> informed and given access to the Safety Statement and in particular to the risk assessment relating to his/her job/duties.</w:t>
            </w:r>
          </w:p>
        </w:tc>
        <w:tc>
          <w:tcPr>
            <w:tcW w:w="1559" w:type="dxa"/>
          </w:tcPr>
          <w:p w14:paraId="01B04585" w14:textId="18F61847" w:rsidR="004B3837" w:rsidRDefault="004B3837" w:rsidP="004B3837">
            <w:pPr>
              <w:jc w:val="both"/>
              <w:textAlignment w:val="baseline"/>
              <w:rPr>
                <w:rFonts w:ascii="Monotype Corsiva" w:hAnsi="Monotype Corsiva"/>
                <w:b/>
                <w:color w:val="70AD47" w:themeColor="accent6"/>
                <w:sz w:val="40"/>
                <w:szCs w:val="40"/>
                <w:u w:val="single"/>
              </w:rPr>
            </w:pPr>
            <w:r w:rsidRPr="004B3837">
              <w:t>Yes</w:t>
            </w:r>
            <w:r w:rsidR="0027382F" w:rsidRPr="004B3837">
              <w:rPr>
                <w:noProof/>
                <w:lang w:eastAsia="en-IE"/>
              </w:rPr>
              <mc:AlternateContent>
                <mc:Choice Requires="wps">
                  <w:drawing>
                    <wp:anchor distT="0" distB="0" distL="114300" distR="114300" simplePos="0" relativeHeight="251710464" behindDoc="1" locked="0" layoutInCell="1" allowOverlap="1" wp14:anchorId="340E1830" wp14:editId="1BC2AC5A">
                      <wp:simplePos x="0" y="0"/>
                      <wp:positionH relativeFrom="column">
                        <wp:posOffset>-5715</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63" name="Rectangle 63"/>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F970" id="Rectangle 63" o:spid="_x0000_s1026" style="position:absolute;margin-left:-.45pt;margin-top:13.75pt;width:18.75pt;height:9p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hVhQIAAA8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" fillcolor="window" strokecolor="#70ad47 [3209]" strokeweight="1.25pt">
                      <w10:wrap type="tight"/>
                    </v:rect>
                  </w:pict>
                </mc:Fallback>
              </mc:AlternateContent>
            </w:r>
          </w:p>
        </w:tc>
        <w:tc>
          <w:tcPr>
            <w:tcW w:w="1417" w:type="dxa"/>
          </w:tcPr>
          <w:p w14:paraId="62679EB6" w14:textId="0C6605DB" w:rsidR="004B3837" w:rsidRDefault="0027382F" w:rsidP="004B3837">
            <w:pPr>
              <w:jc w:val="both"/>
              <w:textAlignment w:val="baseline"/>
              <w:rPr>
                <w:rFonts w:ascii="Monotype Corsiva" w:hAnsi="Monotype Corsiva"/>
                <w:b/>
                <w:color w:val="70AD47" w:themeColor="accent6"/>
                <w:sz w:val="40"/>
                <w:szCs w:val="40"/>
                <w:u w:val="single"/>
              </w:rPr>
            </w:pPr>
            <w:r w:rsidRPr="004B3837">
              <w:t>No</w:t>
            </w:r>
            <w:r w:rsidRPr="004B3837">
              <w:rPr>
                <w:noProof/>
                <w:lang w:eastAsia="en-IE"/>
              </w:rPr>
              <mc:AlternateContent>
                <mc:Choice Requires="wps">
                  <w:drawing>
                    <wp:anchor distT="0" distB="0" distL="114300" distR="114300" simplePos="0" relativeHeight="251712512" behindDoc="1" locked="0" layoutInCell="1" allowOverlap="1" wp14:anchorId="40FB55A9" wp14:editId="05120998">
                      <wp:simplePos x="0" y="0"/>
                      <wp:positionH relativeFrom="column">
                        <wp:posOffset>-5080</wp:posOffset>
                      </wp:positionH>
                      <wp:positionV relativeFrom="paragraph">
                        <wp:posOffset>174625</wp:posOffset>
                      </wp:positionV>
                      <wp:extent cx="238125" cy="114300"/>
                      <wp:effectExtent l="0" t="0" r="28575" b="19050"/>
                      <wp:wrapTight wrapText="bothSides">
                        <wp:wrapPolygon edited="0">
                          <wp:start x="0" y="0"/>
                          <wp:lineTo x="0" y="21600"/>
                          <wp:lineTo x="22464" y="21600"/>
                          <wp:lineTo x="22464" y="0"/>
                          <wp:lineTo x="0" y="0"/>
                        </wp:wrapPolygon>
                      </wp:wrapTight>
                      <wp:docPr id="128" name="Rectangle 128"/>
                      <wp:cNvGraphicFramePr/>
                      <a:graphic xmlns:a="http://schemas.openxmlformats.org/drawingml/2006/main">
                        <a:graphicData uri="http://schemas.microsoft.com/office/word/2010/wordprocessingShape">
                          <wps:wsp>
                            <wps:cNvSpPr/>
                            <wps:spPr>
                              <a:xfrm flipV="1">
                                <a:off x="0" y="0"/>
                                <a:ext cx="238125" cy="114300"/>
                              </a:xfrm>
                              <a:prstGeom prst="rect">
                                <a:avLst/>
                              </a:prstGeom>
                              <a:solidFill>
                                <a:sysClr val="window" lastClr="FFFFFF"/>
                              </a:solidFill>
                              <a:ln w="158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ECF3" id="Rectangle 128" o:spid="_x0000_s1026" style="position:absolute;margin-left:-.4pt;margin-top:13.75pt;width:18.75pt;height:9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" fillcolor="window" strokecolor="#70ad47 [3209]" strokeweight="1.25pt">
                      <w10:wrap type="tight"/>
                    </v:rect>
                  </w:pict>
                </mc:Fallback>
              </mc:AlternateContent>
            </w:r>
          </w:p>
        </w:tc>
      </w:tr>
      <w:tr w:rsidR="004F01D2" w14:paraId="5919B243" w14:textId="77777777" w:rsidTr="00813366">
        <w:tc>
          <w:tcPr>
            <w:tcW w:w="9350" w:type="dxa"/>
            <w:gridSpan w:val="3"/>
          </w:tcPr>
          <w:p w14:paraId="44DC78F9" w14:textId="5E5A5F11" w:rsidR="004F01D2" w:rsidRPr="00813366" w:rsidRDefault="004F01D2" w:rsidP="00813366">
            <w:pPr>
              <w:spacing w:after="160" w:line="259" w:lineRule="auto"/>
              <w:jc w:val="both"/>
            </w:pPr>
            <w:r w:rsidRPr="00813366">
              <w:t>The trainee’s start t</w:t>
            </w:r>
            <w:r w:rsidR="00813366">
              <w:t xml:space="preserve">ime is: _______________   </w:t>
            </w:r>
            <w:r w:rsidRPr="00813366">
              <w:t xml:space="preserve"> The trainee’s finish time is</w:t>
            </w:r>
            <w:r w:rsidR="00813366">
              <w:t>:</w:t>
            </w:r>
            <w:r w:rsidRPr="00813366">
              <w:t xml:space="preserve"> _______________</w:t>
            </w:r>
          </w:p>
        </w:tc>
      </w:tr>
      <w:tr w:rsidR="00813366" w14:paraId="409479C8" w14:textId="77777777" w:rsidTr="00813366">
        <w:tc>
          <w:tcPr>
            <w:tcW w:w="9350" w:type="dxa"/>
            <w:gridSpan w:val="3"/>
          </w:tcPr>
          <w:p w14:paraId="26525BB2" w14:textId="18ED7AAB" w:rsidR="00813366" w:rsidRPr="00813366" w:rsidRDefault="00813366" w:rsidP="00813366">
            <w:pPr>
              <w:spacing w:after="160" w:line="259" w:lineRule="auto"/>
            </w:pPr>
            <w:r w:rsidRPr="00813366">
              <w:t>The trainee’s break/lunch will be scheduled for _________</w:t>
            </w:r>
            <w:r>
              <w:t>____________________________</w:t>
            </w:r>
          </w:p>
        </w:tc>
      </w:tr>
    </w:tbl>
    <w:p w14:paraId="27EBAC70" w14:textId="77777777" w:rsidR="004B3837" w:rsidRPr="00941691" w:rsidRDefault="004B3837" w:rsidP="004B3837">
      <w:pPr>
        <w:jc w:val="both"/>
        <w:textAlignment w:val="baseline"/>
        <w:rPr>
          <w:lang w:eastAsia="en-IE"/>
        </w:rPr>
      </w:pPr>
      <w:r>
        <w:rPr>
          <w:rFonts w:ascii="Monotype Corsiva" w:hAnsi="Monotype Corsiva"/>
          <w:b/>
          <w:color w:val="70AD47" w:themeColor="accent6"/>
          <w:sz w:val="40"/>
          <w:szCs w:val="40"/>
          <w:u w:val="single"/>
        </w:rPr>
        <w:t>Learner Agreement</w:t>
      </w:r>
    </w:p>
    <w:p w14:paraId="174303C8" w14:textId="77777777" w:rsidR="004B3837" w:rsidRPr="00D1076C" w:rsidRDefault="004B3837" w:rsidP="004B3837">
      <w:pPr>
        <w:spacing w:line="276" w:lineRule="auto"/>
        <w:jc w:val="both"/>
        <w:textAlignment w:val="baseline"/>
        <w:rPr>
          <w:sz w:val="28"/>
          <w:lang w:eastAsia="en-IE"/>
        </w:rPr>
      </w:pPr>
      <w:r>
        <w:rPr>
          <w:lang w:val="en-GB" w:eastAsia="en-IE"/>
        </w:rPr>
        <w:t>As the l</w:t>
      </w:r>
      <w:r w:rsidRPr="006A2F40">
        <w:rPr>
          <w:lang w:val="en-GB" w:eastAsia="en-IE"/>
        </w:rPr>
        <w:t>earner named, I a</w:t>
      </w:r>
      <w:r>
        <w:rPr>
          <w:lang w:val="en-GB" w:eastAsia="en-IE"/>
        </w:rPr>
        <w:t>gree to take part in this work e</w:t>
      </w:r>
      <w:r w:rsidRPr="006A2F40">
        <w:rPr>
          <w:lang w:val="en-GB" w:eastAsia="en-IE"/>
        </w:rPr>
        <w:t xml:space="preserve">xperience scheme, to be punctual in attendance and to inform the employer and my course co-ordinator of any </w:t>
      </w:r>
      <w:r>
        <w:rPr>
          <w:lang w:val="en-GB" w:eastAsia="en-IE"/>
        </w:rPr>
        <w:t xml:space="preserve">unplanned </w:t>
      </w:r>
      <w:r w:rsidRPr="006A2F40">
        <w:rPr>
          <w:lang w:val="en-GB" w:eastAsia="en-IE"/>
        </w:rPr>
        <w:t>absence</w:t>
      </w:r>
      <w:r>
        <w:rPr>
          <w:lang w:val="en-GB" w:eastAsia="en-IE"/>
        </w:rPr>
        <w:t xml:space="preserve">. </w:t>
      </w:r>
      <w:r w:rsidRPr="006A2F40">
        <w:rPr>
          <w:lang w:val="en-GB" w:eastAsia="en-IE"/>
        </w:rPr>
        <w:t> </w:t>
      </w:r>
      <w:r w:rsidRPr="006A2F40">
        <w:rPr>
          <w:lang w:eastAsia="en-IE"/>
        </w:rPr>
        <w:t> </w:t>
      </w:r>
    </w:p>
    <w:p w14:paraId="00F4C0E3" w14:textId="77777777" w:rsidR="004B3837" w:rsidRPr="00D1076C" w:rsidRDefault="004B3837" w:rsidP="004B3837">
      <w:pPr>
        <w:spacing w:line="276" w:lineRule="auto"/>
        <w:jc w:val="both"/>
        <w:textAlignment w:val="baseline"/>
        <w:rPr>
          <w:sz w:val="28"/>
          <w:lang w:eastAsia="en-IE"/>
        </w:rPr>
      </w:pPr>
      <w:r w:rsidRPr="006A2F40">
        <w:rPr>
          <w:lang w:val="en-GB" w:eastAsia="en-IE"/>
        </w:rPr>
        <w:t>I also agree to hold in confidence any information about the employer’s business that I may obtain during this work experience and not to disclose such information to another person without the employer’s permission.  </w:t>
      </w:r>
      <w:r w:rsidRPr="006A2F40">
        <w:rPr>
          <w:lang w:eastAsia="en-IE"/>
        </w:rPr>
        <w:t> </w:t>
      </w:r>
    </w:p>
    <w:p w14:paraId="489884E7" w14:textId="77777777" w:rsidR="004B3837" w:rsidRPr="006A2F40" w:rsidRDefault="004B3837" w:rsidP="004B3837">
      <w:pPr>
        <w:spacing w:line="276" w:lineRule="auto"/>
        <w:jc w:val="both"/>
        <w:textAlignment w:val="baseline"/>
        <w:rPr>
          <w:lang w:eastAsia="en-IE"/>
        </w:rPr>
      </w:pPr>
      <w:r w:rsidRPr="006A2F40">
        <w:rPr>
          <w:lang w:val="en-GB" w:eastAsia="en-IE"/>
        </w:rPr>
        <w:t>In addition, I also agree to observe all safety, security and other regulations laid down by the employer and made known to me by the employer, the employer’s representative or by displayed instructions.</w:t>
      </w:r>
      <w:r w:rsidRPr="006A2F40">
        <w:rPr>
          <w:lang w:eastAsia="en-IE"/>
        </w:rPr>
        <w:t> </w:t>
      </w:r>
    </w:p>
    <w:p w14:paraId="1E2F73DA" w14:textId="77777777" w:rsidR="004B3837" w:rsidRDefault="004B3837" w:rsidP="004B3837">
      <w:pPr>
        <w:jc w:val="both"/>
        <w:textAlignment w:val="baseline"/>
        <w:rPr>
          <w:b/>
          <w:bCs/>
          <w:lang w:val="en-GB" w:eastAsia="en-IE"/>
        </w:rPr>
      </w:pPr>
    </w:p>
    <w:p w14:paraId="1D7C40A6" w14:textId="74DFEB9C" w:rsidR="004B3837" w:rsidRPr="00D1076C" w:rsidRDefault="004B3837" w:rsidP="004B3837">
      <w:pPr>
        <w:jc w:val="both"/>
        <w:textAlignment w:val="baseline"/>
        <w:rPr>
          <w:sz w:val="28"/>
          <w:lang w:eastAsia="en-IE"/>
        </w:rPr>
      </w:pPr>
      <w:r w:rsidRPr="006A2F40">
        <w:rPr>
          <w:b/>
          <w:bCs/>
          <w:lang w:val="en-GB" w:eastAsia="en-IE"/>
        </w:rPr>
        <w:t xml:space="preserve">Signature: </w:t>
      </w:r>
      <w:r w:rsidRPr="004E68CE">
        <w:rPr>
          <w:b/>
          <w:bCs/>
          <w:u w:val="single"/>
          <w:lang w:val="en-GB" w:eastAsia="en-IE"/>
        </w:rPr>
        <w:t>_________________________________</w:t>
      </w:r>
      <w:r w:rsidR="00813366">
        <w:rPr>
          <w:b/>
          <w:bCs/>
          <w:lang w:val="en-GB" w:eastAsia="en-IE"/>
        </w:rPr>
        <w:t xml:space="preserve"> </w:t>
      </w:r>
      <w:r w:rsidRPr="006A2F40">
        <w:rPr>
          <w:b/>
          <w:bCs/>
          <w:lang w:val="en-GB" w:eastAsia="en-IE"/>
        </w:rPr>
        <w:t xml:space="preserve">Date: </w:t>
      </w:r>
      <w:r w:rsidRPr="004E68CE">
        <w:rPr>
          <w:b/>
          <w:bCs/>
          <w:u w:val="single"/>
          <w:lang w:val="en-GB" w:eastAsia="en-IE"/>
        </w:rPr>
        <w:t>_______</w:t>
      </w:r>
      <w:r w:rsidRPr="004E68CE">
        <w:rPr>
          <w:b/>
          <w:bCs/>
          <w:u w:val="single"/>
          <w:lang w:val="en-GB" w:eastAsia="en-IE"/>
        </w:rPr>
        <w:tab/>
      </w:r>
      <w:r w:rsidRPr="004E68CE">
        <w:rPr>
          <w:b/>
          <w:bCs/>
          <w:u w:val="single"/>
          <w:lang w:val="en-GB" w:eastAsia="en-IE"/>
        </w:rPr>
        <w:tab/>
        <w:t>___</w:t>
      </w:r>
      <w:r w:rsidRPr="006A2F40">
        <w:rPr>
          <w:u w:val="single"/>
          <w:lang w:eastAsia="en-IE"/>
        </w:rPr>
        <w:t> </w:t>
      </w:r>
    </w:p>
    <w:p w14:paraId="42C8DA99" w14:textId="77777777" w:rsidR="004B3837" w:rsidRDefault="004B3837" w:rsidP="004B3837">
      <w:pPr>
        <w:jc w:val="both"/>
        <w:textAlignment w:val="baseline"/>
        <w:rPr>
          <w:rFonts w:ascii="Monotype Corsiva" w:hAnsi="Monotype Corsiva"/>
          <w:b/>
          <w:color w:val="70AD47" w:themeColor="accent6"/>
          <w:sz w:val="40"/>
          <w:szCs w:val="40"/>
          <w:u w:val="single"/>
        </w:rPr>
      </w:pPr>
    </w:p>
    <w:p w14:paraId="2E770590" w14:textId="77777777" w:rsidR="004B3837" w:rsidRPr="00941691" w:rsidRDefault="004B3837" w:rsidP="004B3837">
      <w:pPr>
        <w:jc w:val="both"/>
        <w:textAlignment w:val="baseline"/>
        <w:rPr>
          <w:lang w:eastAsia="en-IE"/>
        </w:rPr>
      </w:pPr>
      <w:r>
        <w:rPr>
          <w:rFonts w:ascii="Monotype Corsiva" w:hAnsi="Monotype Corsiva"/>
          <w:b/>
          <w:color w:val="70AD47" w:themeColor="accent6"/>
          <w:sz w:val="40"/>
          <w:szCs w:val="40"/>
          <w:u w:val="single"/>
        </w:rPr>
        <w:t>Employer Agreement</w:t>
      </w:r>
    </w:p>
    <w:p w14:paraId="271D20F5" w14:textId="77777777" w:rsidR="004B3837" w:rsidRPr="00D1076C" w:rsidRDefault="004B3837" w:rsidP="004B3837">
      <w:pPr>
        <w:spacing w:line="276" w:lineRule="auto"/>
        <w:jc w:val="both"/>
        <w:textAlignment w:val="baseline"/>
        <w:rPr>
          <w:sz w:val="28"/>
          <w:lang w:eastAsia="en-IE"/>
        </w:rPr>
      </w:pPr>
      <w:r w:rsidRPr="006A2F40">
        <w:rPr>
          <w:lang w:val="en-GB" w:eastAsia="en-IE"/>
        </w:rPr>
        <w:t>As a representative of the above employer, I agree to the learner named above working on my premises on a work experience placement.</w:t>
      </w:r>
      <w:r w:rsidRPr="006A2F40">
        <w:rPr>
          <w:lang w:eastAsia="en-IE"/>
        </w:rPr>
        <w:t> </w:t>
      </w:r>
    </w:p>
    <w:p w14:paraId="238620F6" w14:textId="77777777" w:rsidR="004B3837" w:rsidRPr="00D1076C" w:rsidRDefault="004B3837" w:rsidP="004B3837">
      <w:pPr>
        <w:spacing w:line="276" w:lineRule="auto"/>
        <w:jc w:val="both"/>
        <w:textAlignment w:val="baseline"/>
        <w:rPr>
          <w:sz w:val="28"/>
          <w:lang w:eastAsia="en-IE"/>
        </w:rPr>
      </w:pPr>
      <w:r w:rsidRPr="006A2F40">
        <w:rPr>
          <w:lang w:val="en-GB" w:eastAsia="en-IE"/>
        </w:rPr>
        <w:t>A staff member will act as the learner’s supervisor/key worker.</w:t>
      </w:r>
      <w:r w:rsidRPr="006A2F40">
        <w:rPr>
          <w:lang w:eastAsia="en-IE"/>
        </w:rPr>
        <w:t> </w:t>
      </w:r>
    </w:p>
    <w:p w14:paraId="6BAB3B8E" w14:textId="77777777" w:rsidR="004B3837" w:rsidRPr="00D1076C" w:rsidRDefault="004B3837" w:rsidP="004B3837">
      <w:pPr>
        <w:spacing w:line="276" w:lineRule="auto"/>
        <w:jc w:val="both"/>
        <w:textAlignment w:val="baseline"/>
        <w:rPr>
          <w:sz w:val="28"/>
          <w:lang w:eastAsia="en-IE"/>
        </w:rPr>
      </w:pPr>
      <w:r w:rsidRPr="006A2F40">
        <w:rPr>
          <w:lang w:val="en-GB" w:eastAsia="en-IE"/>
        </w:rPr>
        <w:t xml:space="preserve">The learner will as far as possible be given tasks which are relevant </w:t>
      </w:r>
      <w:r>
        <w:rPr>
          <w:lang w:val="en-GB" w:eastAsia="en-IE"/>
        </w:rPr>
        <w:t>to the day-to-</w:t>
      </w:r>
      <w:r w:rsidRPr="006A2F40">
        <w:rPr>
          <w:lang w:val="en-GB" w:eastAsia="en-IE"/>
        </w:rPr>
        <w:t>day running of the company or their course of study. </w:t>
      </w:r>
      <w:r w:rsidRPr="006A2F40">
        <w:rPr>
          <w:lang w:eastAsia="en-IE"/>
        </w:rPr>
        <w:t> </w:t>
      </w:r>
    </w:p>
    <w:p w14:paraId="2318ADA6" w14:textId="77777777" w:rsidR="004B3837" w:rsidRPr="006A2F40" w:rsidRDefault="004B3837" w:rsidP="004B3837">
      <w:pPr>
        <w:spacing w:line="276" w:lineRule="auto"/>
        <w:jc w:val="both"/>
        <w:textAlignment w:val="baseline"/>
        <w:rPr>
          <w:lang w:eastAsia="en-IE"/>
        </w:rPr>
      </w:pPr>
      <w:r>
        <w:rPr>
          <w:lang w:val="en-GB" w:eastAsia="en-IE"/>
        </w:rPr>
        <w:t>We will take</w:t>
      </w:r>
      <w:r w:rsidRPr="006A2F40">
        <w:rPr>
          <w:lang w:val="en-GB" w:eastAsia="en-IE"/>
        </w:rPr>
        <w:t xml:space="preserve"> care not to place the learner at risk and as far as is reasonably practicable safeguard their health, safety and welfare at work</w:t>
      </w:r>
      <w:r w:rsidRPr="006A2F40">
        <w:rPr>
          <w:lang w:eastAsia="en-IE"/>
        </w:rPr>
        <w:t>.</w:t>
      </w:r>
    </w:p>
    <w:p w14:paraId="04CA84E9" w14:textId="1F906D69" w:rsidR="004B3837" w:rsidRPr="00941691" w:rsidRDefault="004B3837" w:rsidP="004B3837">
      <w:pPr>
        <w:jc w:val="both"/>
        <w:textAlignment w:val="baseline"/>
        <w:rPr>
          <w:b/>
          <w:sz w:val="28"/>
          <w:lang w:eastAsia="en-IE"/>
        </w:rPr>
      </w:pPr>
      <w:r w:rsidRPr="00941691">
        <w:rPr>
          <w:b/>
          <w:bCs/>
          <w:lang w:val="en-GB" w:eastAsia="en-IE"/>
        </w:rPr>
        <w:t>Name: _________________________</w:t>
      </w:r>
      <w:r w:rsidR="00813366">
        <w:rPr>
          <w:b/>
          <w:bCs/>
          <w:lang w:val="en-GB" w:eastAsia="en-IE"/>
        </w:rPr>
        <w:softHyphen/>
      </w:r>
      <w:r w:rsidR="00813366">
        <w:rPr>
          <w:b/>
          <w:bCs/>
          <w:lang w:val="en-GB" w:eastAsia="en-IE"/>
        </w:rPr>
        <w:softHyphen/>
      </w:r>
      <w:r w:rsidR="00813366">
        <w:rPr>
          <w:b/>
          <w:bCs/>
          <w:lang w:val="en-GB" w:eastAsia="en-IE"/>
        </w:rPr>
        <w:softHyphen/>
        <w:t>______</w:t>
      </w:r>
      <w:r w:rsidRPr="00941691">
        <w:rPr>
          <w:b/>
          <w:bCs/>
          <w:lang w:val="en-GB" w:eastAsia="en-IE"/>
        </w:rPr>
        <w:t>   Position: ________________________</w:t>
      </w:r>
    </w:p>
    <w:p w14:paraId="68599CAF" w14:textId="77777777" w:rsidR="004B3837" w:rsidRPr="00941691" w:rsidRDefault="004B3837" w:rsidP="004B3837">
      <w:pPr>
        <w:spacing w:after="30"/>
        <w:jc w:val="both"/>
        <w:textAlignment w:val="baseline"/>
        <w:rPr>
          <w:b/>
          <w:sz w:val="28"/>
          <w:lang w:eastAsia="en-IE"/>
        </w:rPr>
      </w:pPr>
      <w:r w:rsidRPr="00941691">
        <w:rPr>
          <w:b/>
          <w:lang w:eastAsia="en-IE"/>
        </w:rPr>
        <w:t> </w:t>
      </w:r>
    </w:p>
    <w:p w14:paraId="50DCCEB3" w14:textId="52390B3C" w:rsidR="004B3837" w:rsidRPr="00941691" w:rsidRDefault="004B3837" w:rsidP="004B3837">
      <w:pPr>
        <w:pStyle w:val="ListParagraph"/>
        <w:ind w:left="567" w:hanging="567"/>
        <w:jc w:val="both"/>
        <w:rPr>
          <w:rFonts w:cs="Times New Roman"/>
          <w:b/>
          <w:sz w:val="28"/>
        </w:rPr>
      </w:pPr>
      <w:r w:rsidRPr="00941691">
        <w:rPr>
          <w:rFonts w:cs="Times New Roman"/>
          <w:b/>
          <w:bCs/>
          <w:lang w:val="en-GB" w:eastAsia="en-IE"/>
        </w:rPr>
        <w:t>Signature:</w:t>
      </w:r>
      <w:r>
        <w:rPr>
          <w:rFonts w:cs="Times New Roman"/>
          <w:b/>
          <w:bCs/>
          <w:lang w:val="en-GB" w:eastAsia="en-IE"/>
        </w:rPr>
        <w:t xml:space="preserve"> </w:t>
      </w:r>
      <w:r w:rsidRPr="00941691">
        <w:rPr>
          <w:rFonts w:cs="Times New Roman"/>
          <w:b/>
          <w:bCs/>
          <w:lang w:val="en-GB" w:eastAsia="en-IE"/>
        </w:rPr>
        <w:t>___</w:t>
      </w:r>
      <w:r w:rsidR="00813366">
        <w:rPr>
          <w:rFonts w:cs="Times New Roman"/>
          <w:b/>
          <w:bCs/>
          <w:lang w:val="en-GB" w:eastAsia="en-IE"/>
        </w:rPr>
        <w:t>___________________________</w:t>
      </w:r>
      <w:r w:rsidRPr="00941691">
        <w:rPr>
          <w:rFonts w:cs="Times New Roman"/>
          <w:b/>
          <w:bCs/>
          <w:lang w:val="en-GB" w:eastAsia="en-IE"/>
        </w:rPr>
        <w:t xml:space="preserve">   Date: </w:t>
      </w:r>
      <w:r w:rsidRPr="00941691">
        <w:rPr>
          <w:rFonts w:cs="Times New Roman"/>
          <w:b/>
          <w:lang w:val="en-GB" w:eastAsia="en-IE"/>
        </w:rPr>
        <w:t>___________________________</w:t>
      </w:r>
    </w:p>
    <w:p w14:paraId="41F27CCC" w14:textId="77777777" w:rsidR="004B3837" w:rsidRDefault="004B3837" w:rsidP="004B3837">
      <w:pPr>
        <w:jc w:val="center"/>
        <w:rPr>
          <w:b/>
          <w:i/>
          <w:szCs w:val="28"/>
        </w:rPr>
      </w:pPr>
      <w:r w:rsidRPr="00AE2BD6">
        <w:rPr>
          <w:b/>
          <w:i/>
          <w:szCs w:val="28"/>
        </w:rPr>
        <w:t xml:space="preserve">In the event of an accident please notify </w:t>
      </w:r>
      <w:r>
        <w:rPr>
          <w:b/>
          <w:i/>
          <w:color w:val="FF0000"/>
          <w:szCs w:val="28"/>
        </w:rPr>
        <w:t>David Young, Co-Ordinator 087 6535207/Edel Leahy, Advocate 0860292479</w:t>
      </w:r>
      <w:r w:rsidRPr="00AE2BD6">
        <w:rPr>
          <w:b/>
          <w:i/>
          <w:szCs w:val="28"/>
        </w:rPr>
        <w:t>immediately. Please feel free to make a copy of this form for your records.</w:t>
      </w:r>
    </w:p>
    <w:p w14:paraId="0EAA7ACD" w14:textId="77777777" w:rsidR="004B3837" w:rsidRPr="002B0AC1" w:rsidRDefault="004B3837" w:rsidP="004B3837">
      <w:pPr>
        <w:jc w:val="center"/>
        <w:rPr>
          <w:b/>
          <w:i/>
          <w:szCs w:val="28"/>
        </w:rPr>
      </w:pPr>
      <w:r w:rsidRPr="002B0AC1">
        <w:rPr>
          <w:b/>
          <w:i/>
          <w:color w:val="70AD47" w:themeColor="accent6"/>
        </w:rPr>
        <w:t>Thank you for completing this form and for giving th</w:t>
      </w:r>
      <w:r>
        <w:rPr>
          <w:b/>
          <w:i/>
          <w:color w:val="70AD47" w:themeColor="accent6"/>
        </w:rPr>
        <w:t>is young person</w:t>
      </w:r>
      <w:r w:rsidRPr="002B0AC1">
        <w:rPr>
          <w:b/>
          <w:i/>
          <w:color w:val="70AD47" w:themeColor="accent6"/>
        </w:rPr>
        <w:t xml:space="preserve"> an invaluable opportunity.</w:t>
      </w:r>
    </w:p>
    <w:p w14:paraId="1318567B" w14:textId="599B37BC" w:rsidR="00D703AB" w:rsidRDefault="00D703AB" w:rsidP="004B3837">
      <w:pPr>
        <w:jc w:val="both"/>
        <w:rPr>
          <w:rFonts w:asciiTheme="majorHAnsi" w:eastAsiaTheme="majorEastAsia" w:hAnsiTheme="majorHAnsi" w:cstheme="majorBidi"/>
          <w:color w:val="2E74B5" w:themeColor="accent1" w:themeShade="BF"/>
          <w:sz w:val="26"/>
          <w:szCs w:val="26"/>
        </w:rPr>
      </w:pPr>
    </w:p>
    <w:p w14:paraId="7116BE35" w14:textId="4FE51A65" w:rsidR="00627ED7" w:rsidRPr="00A016BA" w:rsidRDefault="00627ED7" w:rsidP="00696261">
      <w:pPr>
        <w:pStyle w:val="Heading2"/>
        <w:rPr>
          <w:b/>
        </w:rPr>
      </w:pPr>
    </w:p>
    <w:p w14:paraId="293A5E57" w14:textId="7711F071" w:rsidR="00627ED7" w:rsidRPr="00A016BA" w:rsidRDefault="00627ED7" w:rsidP="00A016BA">
      <w:pPr>
        <w:spacing w:after="160" w:line="360" w:lineRule="auto"/>
        <w:jc w:val="both"/>
      </w:pPr>
    </w:p>
    <w:p w14:paraId="3F41F716" w14:textId="0D692786" w:rsidR="00813366" w:rsidRDefault="00A12FBC" w:rsidP="00300E19">
      <w:pPr>
        <w:pStyle w:val="Heading2"/>
      </w:pPr>
      <w:bookmarkStart w:id="35" w:name="_Toc160615667"/>
      <w:r w:rsidRPr="00A016BA">
        <w:lastRenderedPageBreak/>
        <w:t xml:space="preserve">Appendix 4 - </w:t>
      </w:r>
      <w:r w:rsidR="00627ED7" w:rsidRPr="00A016BA">
        <w:t>Insurance cover</w:t>
      </w:r>
      <w:bookmarkEnd w:id="35"/>
    </w:p>
    <w:p w14:paraId="47CD6097" w14:textId="5816CF14" w:rsidR="00813366" w:rsidRDefault="00813366" w:rsidP="00813366">
      <w:pPr>
        <w:pStyle w:val="BodyText"/>
        <w:ind w:left="8337"/>
        <w:rPr>
          <w:rFonts w:ascii="Times New Roman"/>
        </w:rPr>
      </w:pPr>
      <w:r>
        <w:rPr>
          <w:rFonts w:ascii="Times New Roman"/>
          <w:noProof/>
          <w:lang w:eastAsia="en-IE"/>
        </w:rPr>
        <w:drawing>
          <wp:inline distT="0" distB="0" distL="0" distR="0" wp14:anchorId="4C0E6EBC" wp14:editId="3FB24C37">
            <wp:extent cx="711506" cy="626364"/>
            <wp:effectExtent l="0" t="0" r="0" b="0"/>
            <wp:docPr id="1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11506" cy="626364"/>
                    </a:xfrm>
                    <a:prstGeom prst="rect">
                      <a:avLst/>
                    </a:prstGeom>
                  </pic:spPr>
                </pic:pic>
              </a:graphicData>
            </a:graphic>
          </wp:inline>
        </w:drawing>
      </w:r>
    </w:p>
    <w:p w14:paraId="2CFF5394" w14:textId="1737F148" w:rsidR="00813366" w:rsidRDefault="00813366" w:rsidP="00813366">
      <w:pPr>
        <w:pStyle w:val="Title"/>
      </w:pPr>
      <w:r>
        <w:rPr>
          <w:color w:val="2E5395"/>
          <w:spacing w:val="-2"/>
        </w:rPr>
        <w:t>Employers</w:t>
      </w:r>
      <w:r>
        <w:rPr>
          <w:color w:val="2E5395"/>
          <w:spacing w:val="-14"/>
        </w:rPr>
        <w:t xml:space="preserve"> </w:t>
      </w:r>
      <w:r>
        <w:rPr>
          <w:color w:val="2E5395"/>
          <w:spacing w:val="-2"/>
        </w:rPr>
        <w:t>Liability</w:t>
      </w:r>
      <w:r>
        <w:rPr>
          <w:color w:val="2E5395"/>
          <w:spacing w:val="-13"/>
        </w:rPr>
        <w:t xml:space="preserve"> </w:t>
      </w:r>
      <w:r>
        <w:rPr>
          <w:color w:val="2E5395"/>
          <w:spacing w:val="-2"/>
        </w:rPr>
        <w:t>&amp;</w:t>
      </w:r>
      <w:r>
        <w:rPr>
          <w:color w:val="2E5395"/>
          <w:spacing w:val="-13"/>
        </w:rPr>
        <w:t xml:space="preserve"> </w:t>
      </w:r>
      <w:r>
        <w:rPr>
          <w:color w:val="2E5395"/>
          <w:spacing w:val="-2"/>
        </w:rPr>
        <w:t>Public/Products</w:t>
      </w:r>
      <w:r>
        <w:rPr>
          <w:color w:val="2E5395"/>
          <w:spacing w:val="-12"/>
        </w:rPr>
        <w:t xml:space="preserve"> </w:t>
      </w:r>
      <w:r>
        <w:rPr>
          <w:color w:val="2E5395"/>
          <w:spacing w:val="-2"/>
        </w:rPr>
        <w:t xml:space="preserve">Liability </w:t>
      </w:r>
      <w:r>
        <w:rPr>
          <w:color w:val="2E5395"/>
        </w:rPr>
        <w:t>Indemnity Letter to Host Employers</w:t>
      </w:r>
    </w:p>
    <w:p w14:paraId="5A361C9F" w14:textId="04DA55F6" w:rsidR="00813366" w:rsidRDefault="00813366" w:rsidP="00813366">
      <w:pPr>
        <w:pStyle w:val="BodyText"/>
        <w:spacing w:before="206"/>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13366" w14:paraId="03DB0BF8" w14:textId="77777777" w:rsidTr="005D7096">
        <w:trPr>
          <w:trHeight w:val="489"/>
        </w:trPr>
        <w:tc>
          <w:tcPr>
            <w:tcW w:w="4676" w:type="dxa"/>
          </w:tcPr>
          <w:p w14:paraId="68F4E104" w14:textId="03E86E55" w:rsidR="00813366" w:rsidRDefault="00813366" w:rsidP="005D7096">
            <w:pPr>
              <w:pStyle w:val="TableParagraph"/>
              <w:rPr>
                <w:sz w:val="20"/>
              </w:rPr>
            </w:pPr>
            <w:r>
              <w:rPr>
                <w:spacing w:val="-2"/>
                <w:sz w:val="20"/>
              </w:rPr>
              <w:t>Insured:</w:t>
            </w:r>
          </w:p>
        </w:tc>
        <w:tc>
          <w:tcPr>
            <w:tcW w:w="4676" w:type="dxa"/>
          </w:tcPr>
          <w:p w14:paraId="15694DD1" w14:textId="77777777" w:rsidR="00813366" w:rsidRDefault="00813366" w:rsidP="005D7096">
            <w:pPr>
              <w:pStyle w:val="TableParagraph"/>
              <w:spacing w:line="240" w:lineRule="atLeast"/>
              <w:ind w:right="52"/>
              <w:rPr>
                <w:sz w:val="20"/>
              </w:rPr>
            </w:pPr>
            <w:r>
              <w:rPr>
                <w:sz w:val="20"/>
              </w:rPr>
              <w:t>Community</w:t>
            </w:r>
            <w:r>
              <w:rPr>
                <w:spacing w:val="-7"/>
                <w:sz w:val="20"/>
              </w:rPr>
              <w:t xml:space="preserve"> </w:t>
            </w:r>
            <w:r>
              <w:rPr>
                <w:sz w:val="20"/>
              </w:rPr>
              <w:t>Training</w:t>
            </w:r>
            <w:r>
              <w:rPr>
                <w:spacing w:val="-8"/>
                <w:sz w:val="20"/>
              </w:rPr>
              <w:t xml:space="preserve"> </w:t>
            </w:r>
            <w:r>
              <w:rPr>
                <w:sz w:val="20"/>
              </w:rPr>
              <w:t>and</w:t>
            </w:r>
            <w:r>
              <w:rPr>
                <w:spacing w:val="-7"/>
                <w:sz w:val="20"/>
              </w:rPr>
              <w:t xml:space="preserve"> </w:t>
            </w:r>
            <w:r>
              <w:rPr>
                <w:sz w:val="20"/>
              </w:rPr>
              <w:t>Education</w:t>
            </w:r>
            <w:r>
              <w:rPr>
                <w:spacing w:val="-7"/>
                <w:sz w:val="20"/>
              </w:rPr>
              <w:t xml:space="preserve"> </w:t>
            </w:r>
            <w:r>
              <w:rPr>
                <w:sz w:val="20"/>
              </w:rPr>
              <w:t>Centres</w:t>
            </w:r>
            <w:r>
              <w:rPr>
                <w:spacing w:val="-7"/>
                <w:sz w:val="20"/>
              </w:rPr>
              <w:t xml:space="preserve"> </w:t>
            </w:r>
            <w:r>
              <w:rPr>
                <w:sz w:val="20"/>
              </w:rPr>
              <w:t>as</w:t>
            </w:r>
            <w:r>
              <w:rPr>
                <w:spacing w:val="-7"/>
                <w:sz w:val="20"/>
              </w:rPr>
              <w:t xml:space="preserve"> </w:t>
            </w:r>
            <w:r>
              <w:rPr>
                <w:sz w:val="20"/>
              </w:rPr>
              <w:t>funded by Tipperary ETB</w:t>
            </w:r>
          </w:p>
        </w:tc>
      </w:tr>
      <w:tr w:rsidR="00813366" w14:paraId="580E6050" w14:textId="77777777" w:rsidTr="005D7096">
        <w:trPr>
          <w:trHeight w:val="244"/>
        </w:trPr>
        <w:tc>
          <w:tcPr>
            <w:tcW w:w="4676" w:type="dxa"/>
          </w:tcPr>
          <w:p w14:paraId="0566CFB0" w14:textId="7FE8BFF4" w:rsidR="00813366" w:rsidRDefault="00813366" w:rsidP="005D7096">
            <w:pPr>
              <w:pStyle w:val="TableParagraph"/>
              <w:rPr>
                <w:sz w:val="20"/>
              </w:rPr>
            </w:pPr>
            <w:r>
              <w:rPr>
                <w:sz w:val="20"/>
              </w:rPr>
              <w:t>Policy</w:t>
            </w:r>
            <w:r>
              <w:rPr>
                <w:spacing w:val="-7"/>
                <w:sz w:val="20"/>
              </w:rPr>
              <w:t xml:space="preserve"> </w:t>
            </w:r>
            <w:r>
              <w:rPr>
                <w:spacing w:val="-2"/>
                <w:sz w:val="20"/>
              </w:rPr>
              <w:t>Numbers:</w:t>
            </w:r>
          </w:p>
        </w:tc>
        <w:tc>
          <w:tcPr>
            <w:tcW w:w="4676" w:type="dxa"/>
          </w:tcPr>
          <w:p w14:paraId="543A34F4" w14:textId="77777777" w:rsidR="00813366" w:rsidRDefault="00813366" w:rsidP="005D7096">
            <w:pPr>
              <w:pStyle w:val="TableParagraph"/>
              <w:rPr>
                <w:sz w:val="20"/>
              </w:rPr>
            </w:pPr>
            <w:r>
              <w:rPr>
                <w:sz w:val="20"/>
              </w:rPr>
              <w:t>IEL0001263</w:t>
            </w:r>
            <w:r>
              <w:rPr>
                <w:spacing w:val="-7"/>
                <w:sz w:val="20"/>
              </w:rPr>
              <w:t xml:space="preserve"> </w:t>
            </w:r>
            <w:r>
              <w:rPr>
                <w:sz w:val="20"/>
              </w:rPr>
              <w:t>&amp;</w:t>
            </w:r>
            <w:r>
              <w:rPr>
                <w:spacing w:val="-6"/>
                <w:sz w:val="20"/>
              </w:rPr>
              <w:t xml:space="preserve"> </w:t>
            </w:r>
            <w:r>
              <w:rPr>
                <w:spacing w:val="-2"/>
                <w:sz w:val="20"/>
              </w:rPr>
              <w:t>IPL0002385</w:t>
            </w:r>
          </w:p>
        </w:tc>
      </w:tr>
      <w:tr w:rsidR="00813366" w14:paraId="40186C43" w14:textId="77777777" w:rsidTr="005D7096">
        <w:trPr>
          <w:trHeight w:val="244"/>
        </w:trPr>
        <w:tc>
          <w:tcPr>
            <w:tcW w:w="4676" w:type="dxa"/>
          </w:tcPr>
          <w:p w14:paraId="3A91B794" w14:textId="145FB69B" w:rsidR="00813366" w:rsidRDefault="00813366" w:rsidP="005D7096">
            <w:pPr>
              <w:pStyle w:val="TableParagraph"/>
              <w:rPr>
                <w:sz w:val="20"/>
              </w:rPr>
            </w:pPr>
            <w:r>
              <w:rPr>
                <w:sz w:val="20"/>
              </w:rPr>
              <w:t>Period</w:t>
            </w:r>
            <w:r>
              <w:rPr>
                <w:spacing w:val="-5"/>
                <w:sz w:val="20"/>
              </w:rPr>
              <w:t xml:space="preserve"> </w:t>
            </w:r>
            <w:r>
              <w:rPr>
                <w:sz w:val="20"/>
              </w:rPr>
              <w:t>of</w:t>
            </w:r>
            <w:r>
              <w:rPr>
                <w:spacing w:val="-5"/>
                <w:sz w:val="20"/>
              </w:rPr>
              <w:t xml:space="preserve"> </w:t>
            </w:r>
            <w:r>
              <w:rPr>
                <w:spacing w:val="-2"/>
                <w:sz w:val="20"/>
              </w:rPr>
              <w:t>Insurance:</w:t>
            </w:r>
          </w:p>
        </w:tc>
        <w:tc>
          <w:tcPr>
            <w:tcW w:w="4676" w:type="dxa"/>
          </w:tcPr>
          <w:p w14:paraId="033C6C6E" w14:textId="77777777" w:rsidR="00813366" w:rsidRDefault="00813366" w:rsidP="005D7096">
            <w:pPr>
              <w:pStyle w:val="TableParagraph"/>
              <w:rPr>
                <w:sz w:val="20"/>
              </w:rPr>
            </w:pPr>
            <w:r>
              <w:rPr>
                <w:sz w:val="20"/>
              </w:rPr>
              <w:t>01</w:t>
            </w:r>
            <w:r>
              <w:rPr>
                <w:spacing w:val="-5"/>
                <w:sz w:val="20"/>
              </w:rPr>
              <w:t xml:space="preserve"> </w:t>
            </w:r>
            <w:r>
              <w:rPr>
                <w:sz w:val="20"/>
              </w:rPr>
              <w:t>January</w:t>
            </w:r>
            <w:r>
              <w:rPr>
                <w:spacing w:val="-4"/>
                <w:sz w:val="20"/>
              </w:rPr>
              <w:t xml:space="preserve"> </w:t>
            </w:r>
            <w:r>
              <w:rPr>
                <w:sz w:val="20"/>
              </w:rPr>
              <w:t>2024</w:t>
            </w:r>
            <w:r>
              <w:rPr>
                <w:spacing w:val="-4"/>
                <w:sz w:val="20"/>
              </w:rPr>
              <w:t xml:space="preserve"> </w:t>
            </w:r>
            <w:r>
              <w:rPr>
                <w:sz w:val="20"/>
              </w:rPr>
              <w:t>to</w:t>
            </w:r>
            <w:r>
              <w:rPr>
                <w:spacing w:val="-4"/>
                <w:sz w:val="20"/>
              </w:rPr>
              <w:t xml:space="preserve"> </w:t>
            </w:r>
            <w:r>
              <w:rPr>
                <w:sz w:val="20"/>
              </w:rPr>
              <w:t>31</w:t>
            </w:r>
            <w:r>
              <w:rPr>
                <w:spacing w:val="-5"/>
                <w:sz w:val="20"/>
              </w:rPr>
              <w:t xml:space="preserve"> </w:t>
            </w:r>
            <w:r>
              <w:rPr>
                <w:sz w:val="20"/>
              </w:rPr>
              <w:t>December</w:t>
            </w:r>
            <w:r>
              <w:rPr>
                <w:spacing w:val="-4"/>
                <w:sz w:val="20"/>
              </w:rPr>
              <w:t xml:space="preserve"> 2024</w:t>
            </w:r>
          </w:p>
        </w:tc>
      </w:tr>
      <w:tr w:rsidR="00813366" w14:paraId="1FA0BF51" w14:textId="77777777" w:rsidTr="005D7096">
        <w:trPr>
          <w:trHeight w:val="244"/>
        </w:trPr>
        <w:tc>
          <w:tcPr>
            <w:tcW w:w="4676" w:type="dxa"/>
          </w:tcPr>
          <w:p w14:paraId="03FE17F1" w14:textId="2176F125" w:rsidR="00813366" w:rsidRDefault="00813366" w:rsidP="005D7096">
            <w:pPr>
              <w:pStyle w:val="TableParagraph"/>
              <w:rPr>
                <w:sz w:val="20"/>
              </w:rPr>
            </w:pPr>
            <w:r>
              <w:rPr>
                <w:sz w:val="20"/>
              </w:rPr>
              <w:t>Employer’s</w:t>
            </w:r>
            <w:r>
              <w:rPr>
                <w:spacing w:val="-7"/>
                <w:sz w:val="20"/>
              </w:rPr>
              <w:t xml:space="preserve"> </w:t>
            </w:r>
            <w:r>
              <w:rPr>
                <w:sz w:val="20"/>
              </w:rPr>
              <w:t>Liability:</w:t>
            </w:r>
            <w:r>
              <w:rPr>
                <w:spacing w:val="-7"/>
                <w:sz w:val="20"/>
              </w:rPr>
              <w:t xml:space="preserve"> </w:t>
            </w:r>
            <w:r>
              <w:rPr>
                <w:sz w:val="20"/>
              </w:rPr>
              <w:t>Limit</w:t>
            </w:r>
            <w:r>
              <w:rPr>
                <w:spacing w:val="-6"/>
                <w:sz w:val="20"/>
              </w:rPr>
              <w:t xml:space="preserve"> </w:t>
            </w:r>
            <w:r>
              <w:rPr>
                <w:sz w:val="20"/>
              </w:rPr>
              <w:t>of</w:t>
            </w:r>
            <w:r>
              <w:rPr>
                <w:spacing w:val="-8"/>
                <w:sz w:val="20"/>
              </w:rPr>
              <w:t xml:space="preserve"> </w:t>
            </w:r>
            <w:r>
              <w:rPr>
                <w:spacing w:val="-2"/>
                <w:sz w:val="20"/>
              </w:rPr>
              <w:t>Indemnity</w:t>
            </w:r>
          </w:p>
        </w:tc>
        <w:tc>
          <w:tcPr>
            <w:tcW w:w="4676" w:type="dxa"/>
          </w:tcPr>
          <w:p w14:paraId="45E93B9D" w14:textId="77777777" w:rsidR="00813366" w:rsidRDefault="00813366" w:rsidP="005D7096">
            <w:pPr>
              <w:pStyle w:val="TableParagraph"/>
              <w:rPr>
                <w:sz w:val="20"/>
              </w:rPr>
            </w:pPr>
            <w:r>
              <w:rPr>
                <w:sz w:val="20"/>
              </w:rPr>
              <w:t>Not</w:t>
            </w:r>
            <w:r>
              <w:rPr>
                <w:spacing w:val="-5"/>
                <w:sz w:val="20"/>
              </w:rPr>
              <w:t xml:space="preserve"> </w:t>
            </w:r>
            <w:r>
              <w:rPr>
                <w:sz w:val="20"/>
              </w:rPr>
              <w:t>less</w:t>
            </w:r>
            <w:r>
              <w:rPr>
                <w:spacing w:val="-4"/>
                <w:sz w:val="20"/>
              </w:rPr>
              <w:t xml:space="preserve"> </w:t>
            </w:r>
            <w:r>
              <w:rPr>
                <w:sz w:val="20"/>
              </w:rPr>
              <w:t>than</w:t>
            </w:r>
            <w:r>
              <w:rPr>
                <w:spacing w:val="-6"/>
                <w:sz w:val="20"/>
              </w:rPr>
              <w:t xml:space="preserve"> </w:t>
            </w:r>
            <w:r>
              <w:rPr>
                <w:sz w:val="20"/>
              </w:rPr>
              <w:t>€13,000,000</w:t>
            </w:r>
            <w:r>
              <w:rPr>
                <w:spacing w:val="-5"/>
                <w:sz w:val="20"/>
              </w:rPr>
              <w:t xml:space="preserve"> </w:t>
            </w:r>
            <w:r>
              <w:rPr>
                <w:sz w:val="20"/>
              </w:rPr>
              <w:t>any</w:t>
            </w:r>
            <w:r>
              <w:rPr>
                <w:spacing w:val="-4"/>
                <w:sz w:val="20"/>
              </w:rPr>
              <w:t xml:space="preserve"> </w:t>
            </w:r>
            <w:r>
              <w:rPr>
                <w:sz w:val="20"/>
              </w:rPr>
              <w:t>one</w:t>
            </w:r>
            <w:r>
              <w:rPr>
                <w:spacing w:val="-5"/>
                <w:sz w:val="20"/>
              </w:rPr>
              <w:t xml:space="preserve"> </w:t>
            </w:r>
            <w:r>
              <w:rPr>
                <w:spacing w:val="-2"/>
                <w:sz w:val="20"/>
              </w:rPr>
              <w:t>Occurrence</w:t>
            </w:r>
          </w:p>
        </w:tc>
      </w:tr>
      <w:tr w:rsidR="00813366" w14:paraId="13770E2B" w14:textId="77777777" w:rsidTr="005D7096">
        <w:trPr>
          <w:trHeight w:val="244"/>
        </w:trPr>
        <w:tc>
          <w:tcPr>
            <w:tcW w:w="4676" w:type="dxa"/>
          </w:tcPr>
          <w:p w14:paraId="74D852A0" w14:textId="1B96F3D0" w:rsidR="00813366" w:rsidRDefault="00813366" w:rsidP="005D7096">
            <w:pPr>
              <w:pStyle w:val="TableParagraph"/>
              <w:rPr>
                <w:sz w:val="20"/>
              </w:rPr>
            </w:pPr>
            <w:r>
              <w:rPr>
                <w:sz w:val="20"/>
              </w:rPr>
              <w:t>Public</w:t>
            </w:r>
            <w:r>
              <w:rPr>
                <w:spacing w:val="-7"/>
                <w:sz w:val="20"/>
              </w:rPr>
              <w:t xml:space="preserve"> </w:t>
            </w:r>
            <w:r>
              <w:rPr>
                <w:sz w:val="20"/>
              </w:rPr>
              <w:t>Liability:</w:t>
            </w:r>
            <w:r>
              <w:rPr>
                <w:spacing w:val="-6"/>
                <w:sz w:val="20"/>
              </w:rPr>
              <w:t xml:space="preserve"> </w:t>
            </w:r>
            <w:r>
              <w:rPr>
                <w:sz w:val="20"/>
              </w:rPr>
              <w:t>Limit</w:t>
            </w:r>
            <w:r>
              <w:rPr>
                <w:spacing w:val="-5"/>
                <w:sz w:val="20"/>
              </w:rPr>
              <w:t xml:space="preserve"> </w:t>
            </w:r>
            <w:r>
              <w:rPr>
                <w:sz w:val="20"/>
              </w:rPr>
              <w:t>of</w:t>
            </w:r>
            <w:r>
              <w:rPr>
                <w:spacing w:val="-7"/>
                <w:sz w:val="20"/>
              </w:rPr>
              <w:t xml:space="preserve"> </w:t>
            </w:r>
            <w:r>
              <w:rPr>
                <w:spacing w:val="-2"/>
                <w:sz w:val="20"/>
              </w:rPr>
              <w:t>Indemnity</w:t>
            </w:r>
          </w:p>
        </w:tc>
        <w:tc>
          <w:tcPr>
            <w:tcW w:w="4676" w:type="dxa"/>
          </w:tcPr>
          <w:p w14:paraId="29E6B9EA" w14:textId="77777777" w:rsidR="00813366" w:rsidRDefault="00813366" w:rsidP="005D7096">
            <w:pPr>
              <w:pStyle w:val="TableParagraph"/>
              <w:rPr>
                <w:sz w:val="20"/>
              </w:rPr>
            </w:pPr>
            <w:r>
              <w:rPr>
                <w:sz w:val="20"/>
              </w:rPr>
              <w:t>Not</w:t>
            </w:r>
            <w:r>
              <w:rPr>
                <w:spacing w:val="-5"/>
                <w:sz w:val="20"/>
              </w:rPr>
              <w:t xml:space="preserve"> </w:t>
            </w:r>
            <w:r>
              <w:rPr>
                <w:sz w:val="20"/>
              </w:rPr>
              <w:t>less</w:t>
            </w:r>
            <w:r>
              <w:rPr>
                <w:spacing w:val="-4"/>
                <w:sz w:val="20"/>
              </w:rPr>
              <w:t xml:space="preserve"> </w:t>
            </w:r>
            <w:r>
              <w:rPr>
                <w:sz w:val="20"/>
              </w:rPr>
              <w:t>than</w:t>
            </w:r>
            <w:r>
              <w:rPr>
                <w:spacing w:val="-6"/>
                <w:sz w:val="20"/>
              </w:rPr>
              <w:t xml:space="preserve"> </w:t>
            </w:r>
            <w:r>
              <w:rPr>
                <w:sz w:val="20"/>
              </w:rPr>
              <w:t>€6,500,000</w:t>
            </w:r>
            <w:r>
              <w:rPr>
                <w:spacing w:val="-6"/>
                <w:sz w:val="20"/>
              </w:rPr>
              <w:t xml:space="preserve"> </w:t>
            </w:r>
            <w:r>
              <w:rPr>
                <w:sz w:val="20"/>
              </w:rPr>
              <w:t>any</w:t>
            </w:r>
            <w:r>
              <w:rPr>
                <w:spacing w:val="-4"/>
                <w:sz w:val="20"/>
              </w:rPr>
              <w:t xml:space="preserve"> </w:t>
            </w:r>
            <w:r>
              <w:rPr>
                <w:sz w:val="20"/>
              </w:rPr>
              <w:t>one</w:t>
            </w:r>
            <w:r>
              <w:rPr>
                <w:spacing w:val="-5"/>
                <w:sz w:val="20"/>
              </w:rPr>
              <w:t xml:space="preserve"> </w:t>
            </w:r>
            <w:r>
              <w:rPr>
                <w:spacing w:val="-2"/>
                <w:sz w:val="20"/>
              </w:rPr>
              <w:t>Occurrence</w:t>
            </w:r>
          </w:p>
        </w:tc>
      </w:tr>
      <w:tr w:rsidR="00813366" w14:paraId="15BF12C7" w14:textId="77777777" w:rsidTr="005D7096">
        <w:trPr>
          <w:trHeight w:val="486"/>
        </w:trPr>
        <w:tc>
          <w:tcPr>
            <w:tcW w:w="4676" w:type="dxa"/>
          </w:tcPr>
          <w:p w14:paraId="59673806" w14:textId="2773B321" w:rsidR="00813366" w:rsidRDefault="00813366" w:rsidP="005D7096">
            <w:pPr>
              <w:pStyle w:val="TableParagraph"/>
              <w:rPr>
                <w:sz w:val="20"/>
              </w:rPr>
            </w:pPr>
            <w:r>
              <w:rPr>
                <w:sz w:val="20"/>
              </w:rPr>
              <w:t>Products</w:t>
            </w:r>
            <w:r>
              <w:rPr>
                <w:spacing w:val="-6"/>
                <w:sz w:val="20"/>
              </w:rPr>
              <w:t xml:space="preserve"> </w:t>
            </w:r>
            <w:r>
              <w:rPr>
                <w:sz w:val="20"/>
              </w:rPr>
              <w:t>Liability:</w:t>
            </w:r>
            <w:r>
              <w:rPr>
                <w:spacing w:val="-7"/>
                <w:sz w:val="20"/>
              </w:rPr>
              <w:t xml:space="preserve"> </w:t>
            </w:r>
            <w:r>
              <w:rPr>
                <w:sz w:val="20"/>
              </w:rPr>
              <w:t>Limit</w:t>
            </w:r>
            <w:r>
              <w:rPr>
                <w:spacing w:val="-7"/>
                <w:sz w:val="20"/>
              </w:rPr>
              <w:t xml:space="preserve"> </w:t>
            </w:r>
            <w:r>
              <w:rPr>
                <w:sz w:val="20"/>
              </w:rPr>
              <w:t>of</w:t>
            </w:r>
            <w:r>
              <w:rPr>
                <w:spacing w:val="-8"/>
                <w:sz w:val="20"/>
              </w:rPr>
              <w:t xml:space="preserve"> </w:t>
            </w:r>
            <w:r>
              <w:rPr>
                <w:spacing w:val="-2"/>
                <w:sz w:val="20"/>
              </w:rPr>
              <w:t>Indemnity</w:t>
            </w:r>
          </w:p>
        </w:tc>
        <w:tc>
          <w:tcPr>
            <w:tcW w:w="4676" w:type="dxa"/>
          </w:tcPr>
          <w:p w14:paraId="67DD250E" w14:textId="77777777" w:rsidR="00813366" w:rsidRDefault="00813366" w:rsidP="005D7096">
            <w:pPr>
              <w:pStyle w:val="TableParagraph"/>
              <w:spacing w:line="243" w:lineRule="exact"/>
              <w:rPr>
                <w:sz w:val="20"/>
              </w:rPr>
            </w:pPr>
            <w:r>
              <w:rPr>
                <w:sz w:val="20"/>
              </w:rPr>
              <w:t>Not</w:t>
            </w:r>
            <w:r>
              <w:rPr>
                <w:spacing w:val="-5"/>
                <w:sz w:val="20"/>
              </w:rPr>
              <w:t xml:space="preserve"> </w:t>
            </w:r>
            <w:r>
              <w:rPr>
                <w:sz w:val="20"/>
              </w:rPr>
              <w:t>less</w:t>
            </w:r>
            <w:r>
              <w:rPr>
                <w:spacing w:val="-5"/>
                <w:sz w:val="20"/>
              </w:rPr>
              <w:t xml:space="preserve"> </w:t>
            </w:r>
            <w:r>
              <w:rPr>
                <w:sz w:val="20"/>
              </w:rPr>
              <w:t>than</w:t>
            </w:r>
            <w:r>
              <w:rPr>
                <w:spacing w:val="-3"/>
                <w:sz w:val="20"/>
              </w:rPr>
              <w:t xml:space="preserve"> </w:t>
            </w:r>
            <w:r>
              <w:rPr>
                <w:sz w:val="20"/>
              </w:rPr>
              <w:t>€6,500,000</w:t>
            </w:r>
            <w:r>
              <w:rPr>
                <w:spacing w:val="-6"/>
                <w:sz w:val="20"/>
              </w:rPr>
              <w:t xml:space="preserve"> </w:t>
            </w:r>
            <w:r>
              <w:rPr>
                <w:sz w:val="20"/>
              </w:rPr>
              <w:t>any</w:t>
            </w:r>
            <w:r>
              <w:rPr>
                <w:spacing w:val="-4"/>
                <w:sz w:val="20"/>
              </w:rPr>
              <w:t xml:space="preserve"> </w:t>
            </w:r>
            <w:r>
              <w:rPr>
                <w:sz w:val="20"/>
              </w:rPr>
              <w:t>one</w:t>
            </w:r>
            <w:r>
              <w:rPr>
                <w:spacing w:val="-6"/>
                <w:sz w:val="20"/>
              </w:rPr>
              <w:t xml:space="preserve"> </w:t>
            </w:r>
            <w:r>
              <w:rPr>
                <w:sz w:val="20"/>
              </w:rPr>
              <w:t>Occurrence</w:t>
            </w:r>
            <w:r>
              <w:rPr>
                <w:spacing w:val="-5"/>
                <w:sz w:val="20"/>
              </w:rPr>
              <w:t xml:space="preserve"> </w:t>
            </w:r>
            <w:r>
              <w:rPr>
                <w:sz w:val="20"/>
              </w:rPr>
              <w:t>and</w:t>
            </w:r>
            <w:r>
              <w:rPr>
                <w:spacing w:val="-5"/>
                <w:sz w:val="20"/>
              </w:rPr>
              <w:t xml:space="preserve"> in</w:t>
            </w:r>
          </w:p>
          <w:p w14:paraId="29E372FD" w14:textId="77777777" w:rsidR="00813366" w:rsidRDefault="00813366" w:rsidP="005D7096">
            <w:pPr>
              <w:pStyle w:val="TableParagraph"/>
              <w:spacing w:line="222" w:lineRule="exact"/>
              <w:rPr>
                <w:sz w:val="20"/>
              </w:rPr>
            </w:pPr>
            <w:r>
              <w:rPr>
                <w:sz w:val="20"/>
              </w:rPr>
              <w:t>any</w:t>
            </w:r>
            <w:r>
              <w:rPr>
                <w:spacing w:val="-5"/>
                <w:sz w:val="20"/>
              </w:rPr>
              <w:t xml:space="preserve"> </w:t>
            </w:r>
            <w:r>
              <w:rPr>
                <w:sz w:val="20"/>
              </w:rPr>
              <w:t>one</w:t>
            </w:r>
            <w:r>
              <w:rPr>
                <w:spacing w:val="-5"/>
                <w:sz w:val="20"/>
              </w:rPr>
              <w:t xml:space="preserve"> </w:t>
            </w:r>
            <w:r>
              <w:rPr>
                <w:sz w:val="20"/>
              </w:rPr>
              <w:t>Period</w:t>
            </w:r>
            <w:r>
              <w:rPr>
                <w:spacing w:val="-3"/>
                <w:sz w:val="20"/>
              </w:rPr>
              <w:t xml:space="preserve"> </w:t>
            </w:r>
            <w:r>
              <w:rPr>
                <w:sz w:val="20"/>
              </w:rPr>
              <w:t>of</w:t>
            </w:r>
            <w:r>
              <w:rPr>
                <w:spacing w:val="-6"/>
                <w:sz w:val="20"/>
              </w:rPr>
              <w:t xml:space="preserve"> </w:t>
            </w:r>
            <w:r>
              <w:rPr>
                <w:spacing w:val="-2"/>
                <w:sz w:val="20"/>
              </w:rPr>
              <w:t>Insurance</w:t>
            </w:r>
          </w:p>
        </w:tc>
      </w:tr>
    </w:tbl>
    <w:p w14:paraId="5E401EFA" w14:textId="1AF1389B" w:rsidR="00813366" w:rsidRDefault="00813366" w:rsidP="00813366">
      <w:pPr>
        <w:pStyle w:val="BodyText"/>
        <w:spacing w:before="209"/>
      </w:pPr>
    </w:p>
    <w:p w14:paraId="5CF14FFC" w14:textId="2D9A5402" w:rsidR="00813366" w:rsidRDefault="00813366" w:rsidP="00813366">
      <w:pPr>
        <w:pStyle w:val="BodyText"/>
        <w:ind w:left="100"/>
      </w:pPr>
      <w:r>
        <w:t>Dear</w:t>
      </w:r>
      <w:r>
        <w:rPr>
          <w:spacing w:val="-5"/>
        </w:rPr>
        <w:t xml:space="preserve"> </w:t>
      </w:r>
      <w:r>
        <w:rPr>
          <w:spacing w:val="-2"/>
        </w:rPr>
        <w:t>Sir/Madam,</w:t>
      </w:r>
    </w:p>
    <w:p w14:paraId="3096575B" w14:textId="07519C30" w:rsidR="00813366" w:rsidRDefault="00813366" w:rsidP="00813366">
      <w:pPr>
        <w:pStyle w:val="BodyText"/>
        <w:spacing w:before="180" w:line="259" w:lineRule="auto"/>
        <w:ind w:left="100" w:right="113"/>
        <w:jc w:val="both"/>
      </w:pPr>
      <w:r>
        <w:t>This is to confirm that the above numbered policies are extended to indemnify a Host Employer in respect of legal liability</w:t>
      </w:r>
      <w:r>
        <w:rPr>
          <w:spacing w:val="-7"/>
        </w:rPr>
        <w:t xml:space="preserve"> </w:t>
      </w:r>
      <w:r>
        <w:t>arising</w:t>
      </w:r>
      <w:r>
        <w:rPr>
          <w:spacing w:val="-9"/>
        </w:rPr>
        <w:t xml:space="preserve"> </w:t>
      </w:r>
      <w:r>
        <w:t>solely</w:t>
      </w:r>
      <w:r>
        <w:rPr>
          <w:spacing w:val="-9"/>
        </w:rPr>
        <w:t xml:space="preserve"> </w:t>
      </w:r>
      <w:r>
        <w:t>out</w:t>
      </w:r>
      <w:r>
        <w:rPr>
          <w:spacing w:val="-9"/>
        </w:rPr>
        <w:t xml:space="preserve"> </w:t>
      </w:r>
      <w:r>
        <w:t>of</w:t>
      </w:r>
      <w:r>
        <w:rPr>
          <w:spacing w:val="-10"/>
        </w:rPr>
        <w:t xml:space="preserve"> </w:t>
      </w:r>
      <w:r>
        <w:t>or</w:t>
      </w:r>
      <w:r>
        <w:rPr>
          <w:spacing w:val="-9"/>
        </w:rPr>
        <w:t xml:space="preserve"> </w:t>
      </w:r>
      <w:r>
        <w:t>in</w:t>
      </w:r>
      <w:r>
        <w:rPr>
          <w:spacing w:val="-9"/>
        </w:rPr>
        <w:t xml:space="preserve"> </w:t>
      </w:r>
      <w:r>
        <w:t>connection</w:t>
      </w:r>
      <w:r>
        <w:rPr>
          <w:spacing w:val="-9"/>
        </w:rPr>
        <w:t xml:space="preserve"> </w:t>
      </w:r>
      <w:r>
        <w:t>with</w:t>
      </w:r>
      <w:r>
        <w:rPr>
          <w:spacing w:val="-8"/>
        </w:rPr>
        <w:t xml:space="preserve"> </w:t>
      </w:r>
      <w:r>
        <w:t>Student/Trainee</w:t>
      </w:r>
      <w:r>
        <w:rPr>
          <w:spacing w:val="-10"/>
        </w:rPr>
        <w:t xml:space="preserve"> </w:t>
      </w:r>
      <w:r>
        <w:t>placements</w:t>
      </w:r>
      <w:r>
        <w:rPr>
          <w:spacing w:val="-8"/>
        </w:rPr>
        <w:t xml:space="preserve"> </w:t>
      </w:r>
      <w:r>
        <w:t>and</w:t>
      </w:r>
      <w:r>
        <w:rPr>
          <w:spacing w:val="-9"/>
        </w:rPr>
        <w:t xml:space="preserve"> </w:t>
      </w:r>
      <w:r>
        <w:t>for</w:t>
      </w:r>
      <w:r>
        <w:rPr>
          <w:spacing w:val="-6"/>
        </w:rPr>
        <w:t xml:space="preserve"> </w:t>
      </w:r>
      <w:r>
        <w:t>which</w:t>
      </w:r>
      <w:r>
        <w:rPr>
          <w:spacing w:val="-9"/>
        </w:rPr>
        <w:t xml:space="preserve"> </w:t>
      </w:r>
      <w:r>
        <w:t>the</w:t>
      </w:r>
      <w:r>
        <w:rPr>
          <w:spacing w:val="-10"/>
        </w:rPr>
        <w:t xml:space="preserve"> </w:t>
      </w:r>
      <w:r>
        <w:t>Insured</w:t>
      </w:r>
      <w:r>
        <w:rPr>
          <w:spacing w:val="-9"/>
        </w:rPr>
        <w:t xml:space="preserve"> </w:t>
      </w:r>
      <w:r>
        <w:t>would</w:t>
      </w:r>
      <w:r>
        <w:rPr>
          <w:spacing w:val="-9"/>
        </w:rPr>
        <w:t xml:space="preserve"> </w:t>
      </w:r>
      <w:r>
        <w:t>have been</w:t>
      </w:r>
      <w:r>
        <w:rPr>
          <w:spacing w:val="-6"/>
        </w:rPr>
        <w:t xml:space="preserve"> </w:t>
      </w:r>
      <w:r>
        <w:t>entitled</w:t>
      </w:r>
      <w:r>
        <w:rPr>
          <w:spacing w:val="-6"/>
        </w:rPr>
        <w:t xml:space="preserve"> </w:t>
      </w:r>
      <w:r>
        <w:t>to</w:t>
      </w:r>
      <w:r>
        <w:rPr>
          <w:spacing w:val="-6"/>
        </w:rPr>
        <w:t xml:space="preserve"> </w:t>
      </w:r>
      <w:r>
        <w:t>indemnity</w:t>
      </w:r>
      <w:r>
        <w:rPr>
          <w:spacing w:val="-6"/>
        </w:rPr>
        <w:t xml:space="preserve"> </w:t>
      </w:r>
      <w:r>
        <w:t>under</w:t>
      </w:r>
      <w:r>
        <w:rPr>
          <w:spacing w:val="-7"/>
        </w:rPr>
        <w:t xml:space="preserve"> </w:t>
      </w:r>
      <w:r>
        <w:t>these</w:t>
      </w:r>
      <w:r>
        <w:rPr>
          <w:spacing w:val="-8"/>
        </w:rPr>
        <w:t xml:space="preserve"> </w:t>
      </w:r>
      <w:r>
        <w:t>policies</w:t>
      </w:r>
      <w:r>
        <w:rPr>
          <w:spacing w:val="-6"/>
        </w:rPr>
        <w:t xml:space="preserve"> </w:t>
      </w:r>
      <w:r>
        <w:t>had</w:t>
      </w:r>
      <w:r>
        <w:rPr>
          <w:spacing w:val="-6"/>
        </w:rPr>
        <w:t xml:space="preserve"> </w:t>
      </w:r>
      <w:r>
        <w:t>the</w:t>
      </w:r>
      <w:r>
        <w:rPr>
          <w:spacing w:val="-8"/>
        </w:rPr>
        <w:t xml:space="preserve"> </w:t>
      </w:r>
      <w:r>
        <w:t>Claim</w:t>
      </w:r>
      <w:r>
        <w:rPr>
          <w:spacing w:val="-8"/>
        </w:rPr>
        <w:t xml:space="preserve"> </w:t>
      </w:r>
      <w:r>
        <w:t>been</w:t>
      </w:r>
      <w:r>
        <w:rPr>
          <w:spacing w:val="-4"/>
        </w:rPr>
        <w:t xml:space="preserve"> </w:t>
      </w:r>
      <w:r>
        <w:t>made</w:t>
      </w:r>
      <w:r>
        <w:rPr>
          <w:spacing w:val="-8"/>
        </w:rPr>
        <w:t xml:space="preserve"> </w:t>
      </w:r>
      <w:r>
        <w:t>against</w:t>
      </w:r>
      <w:r>
        <w:rPr>
          <w:spacing w:val="-6"/>
        </w:rPr>
        <w:t xml:space="preserve"> </w:t>
      </w:r>
      <w:r>
        <w:t>the</w:t>
      </w:r>
      <w:r>
        <w:rPr>
          <w:spacing w:val="-8"/>
        </w:rPr>
        <w:t xml:space="preserve"> </w:t>
      </w:r>
      <w:r>
        <w:t>Insured,</w:t>
      </w:r>
      <w:r>
        <w:rPr>
          <w:spacing w:val="-6"/>
        </w:rPr>
        <w:t xml:space="preserve"> </w:t>
      </w:r>
      <w:r>
        <w:t>provided</w:t>
      </w:r>
      <w:r>
        <w:rPr>
          <w:spacing w:val="-6"/>
        </w:rPr>
        <w:t xml:space="preserve"> </w:t>
      </w:r>
      <w:r>
        <w:t>always</w:t>
      </w:r>
      <w:r>
        <w:rPr>
          <w:spacing w:val="-6"/>
        </w:rPr>
        <w:t xml:space="preserve"> </w:t>
      </w:r>
      <w:r>
        <w:t>that;</w:t>
      </w:r>
    </w:p>
    <w:p w14:paraId="12A20B9D" w14:textId="2E048946" w:rsidR="00813366" w:rsidRDefault="00813366" w:rsidP="00813366">
      <w:pPr>
        <w:pStyle w:val="ListParagraph"/>
        <w:widowControl w:val="0"/>
        <w:numPr>
          <w:ilvl w:val="0"/>
          <w:numId w:val="49"/>
        </w:numPr>
        <w:tabs>
          <w:tab w:val="left" w:pos="457"/>
          <w:tab w:val="left" w:pos="460"/>
        </w:tabs>
        <w:autoSpaceDE w:val="0"/>
        <w:autoSpaceDN w:val="0"/>
        <w:spacing w:before="160" w:line="259" w:lineRule="auto"/>
        <w:ind w:right="118"/>
        <w:contextualSpacing w:val="0"/>
        <w:rPr>
          <w:sz w:val="20"/>
        </w:rPr>
      </w:pPr>
      <w:r>
        <w:rPr>
          <w:sz w:val="20"/>
        </w:rPr>
        <w:t>the</w:t>
      </w:r>
      <w:r>
        <w:rPr>
          <w:spacing w:val="-10"/>
          <w:sz w:val="20"/>
        </w:rPr>
        <w:t xml:space="preserve"> </w:t>
      </w:r>
      <w:r>
        <w:rPr>
          <w:sz w:val="20"/>
        </w:rPr>
        <w:t>Host</w:t>
      </w:r>
      <w:r>
        <w:rPr>
          <w:spacing w:val="-9"/>
          <w:sz w:val="20"/>
        </w:rPr>
        <w:t xml:space="preserve"> </w:t>
      </w:r>
      <w:r>
        <w:rPr>
          <w:sz w:val="20"/>
        </w:rPr>
        <w:t>Employer</w:t>
      </w:r>
      <w:r>
        <w:rPr>
          <w:spacing w:val="-9"/>
          <w:sz w:val="20"/>
        </w:rPr>
        <w:t xml:space="preserve"> </w:t>
      </w:r>
      <w:r>
        <w:rPr>
          <w:sz w:val="20"/>
        </w:rPr>
        <w:t>will,</w:t>
      </w:r>
      <w:r>
        <w:rPr>
          <w:spacing w:val="-9"/>
          <w:sz w:val="20"/>
        </w:rPr>
        <w:t xml:space="preserve"> </w:t>
      </w:r>
      <w:r>
        <w:rPr>
          <w:sz w:val="20"/>
        </w:rPr>
        <w:t>as</w:t>
      </w:r>
      <w:r>
        <w:rPr>
          <w:spacing w:val="-7"/>
          <w:sz w:val="20"/>
        </w:rPr>
        <w:t xml:space="preserve"> </w:t>
      </w:r>
      <w:r>
        <w:rPr>
          <w:sz w:val="20"/>
        </w:rPr>
        <w:t>though</w:t>
      </w:r>
      <w:r>
        <w:rPr>
          <w:spacing w:val="-9"/>
          <w:sz w:val="20"/>
        </w:rPr>
        <w:t xml:space="preserve"> </w:t>
      </w:r>
      <w:r>
        <w:rPr>
          <w:sz w:val="20"/>
        </w:rPr>
        <w:t>they</w:t>
      </w:r>
      <w:r>
        <w:rPr>
          <w:spacing w:val="-8"/>
          <w:sz w:val="20"/>
        </w:rPr>
        <w:t xml:space="preserve"> </w:t>
      </w:r>
      <w:r>
        <w:rPr>
          <w:sz w:val="20"/>
        </w:rPr>
        <w:t>were</w:t>
      </w:r>
      <w:r>
        <w:rPr>
          <w:spacing w:val="-10"/>
          <w:sz w:val="20"/>
        </w:rPr>
        <w:t xml:space="preserve"> </w:t>
      </w:r>
      <w:r>
        <w:rPr>
          <w:sz w:val="20"/>
        </w:rPr>
        <w:t>the</w:t>
      </w:r>
      <w:r>
        <w:rPr>
          <w:spacing w:val="-10"/>
          <w:sz w:val="20"/>
        </w:rPr>
        <w:t xml:space="preserve"> </w:t>
      </w:r>
      <w:r>
        <w:rPr>
          <w:sz w:val="20"/>
        </w:rPr>
        <w:t>Insured,</w:t>
      </w:r>
      <w:r>
        <w:rPr>
          <w:spacing w:val="-9"/>
          <w:sz w:val="20"/>
        </w:rPr>
        <w:t xml:space="preserve"> </w:t>
      </w:r>
      <w:r>
        <w:rPr>
          <w:sz w:val="20"/>
        </w:rPr>
        <w:t>observe,</w:t>
      </w:r>
      <w:r>
        <w:rPr>
          <w:spacing w:val="-9"/>
          <w:sz w:val="20"/>
        </w:rPr>
        <w:t xml:space="preserve"> </w:t>
      </w:r>
      <w:r>
        <w:rPr>
          <w:sz w:val="20"/>
        </w:rPr>
        <w:t>fulfil</w:t>
      </w:r>
      <w:r>
        <w:rPr>
          <w:spacing w:val="-10"/>
          <w:sz w:val="20"/>
        </w:rPr>
        <w:t xml:space="preserve"> </w:t>
      </w:r>
      <w:r>
        <w:rPr>
          <w:sz w:val="20"/>
        </w:rPr>
        <w:t>and</w:t>
      </w:r>
      <w:r>
        <w:rPr>
          <w:spacing w:val="-9"/>
          <w:sz w:val="20"/>
        </w:rPr>
        <w:t xml:space="preserve"> </w:t>
      </w:r>
      <w:r>
        <w:rPr>
          <w:sz w:val="20"/>
        </w:rPr>
        <w:t>be</w:t>
      </w:r>
      <w:r>
        <w:rPr>
          <w:spacing w:val="-4"/>
          <w:sz w:val="20"/>
        </w:rPr>
        <w:t xml:space="preserve"> </w:t>
      </w:r>
      <w:r>
        <w:rPr>
          <w:sz w:val="20"/>
        </w:rPr>
        <w:t>subject</w:t>
      </w:r>
      <w:r>
        <w:rPr>
          <w:spacing w:val="-9"/>
          <w:sz w:val="20"/>
        </w:rPr>
        <w:t xml:space="preserve"> </w:t>
      </w:r>
      <w:r>
        <w:rPr>
          <w:sz w:val="20"/>
        </w:rPr>
        <w:t>to</w:t>
      </w:r>
      <w:r>
        <w:rPr>
          <w:spacing w:val="-9"/>
          <w:sz w:val="20"/>
        </w:rPr>
        <w:t xml:space="preserve"> </w:t>
      </w:r>
      <w:r>
        <w:rPr>
          <w:sz w:val="20"/>
        </w:rPr>
        <w:t>the</w:t>
      </w:r>
      <w:r>
        <w:rPr>
          <w:spacing w:val="-10"/>
          <w:sz w:val="20"/>
        </w:rPr>
        <w:t xml:space="preserve"> </w:t>
      </w:r>
      <w:r>
        <w:rPr>
          <w:sz w:val="20"/>
        </w:rPr>
        <w:t>Terms,</w:t>
      </w:r>
      <w:r>
        <w:rPr>
          <w:spacing w:val="-9"/>
          <w:sz w:val="20"/>
        </w:rPr>
        <w:t xml:space="preserve"> </w:t>
      </w:r>
      <w:r>
        <w:rPr>
          <w:sz w:val="20"/>
        </w:rPr>
        <w:t>Definitions, Conditions, Exclusions, Endorsements and Limits of these policies, insofar as they can apply;</w:t>
      </w:r>
    </w:p>
    <w:p w14:paraId="6DA4396F" w14:textId="71A16F63" w:rsidR="00813366" w:rsidRDefault="00813366" w:rsidP="00813366">
      <w:pPr>
        <w:pStyle w:val="ListParagraph"/>
        <w:widowControl w:val="0"/>
        <w:numPr>
          <w:ilvl w:val="0"/>
          <w:numId w:val="49"/>
        </w:numPr>
        <w:tabs>
          <w:tab w:val="left" w:pos="458"/>
        </w:tabs>
        <w:autoSpaceDE w:val="0"/>
        <w:autoSpaceDN w:val="0"/>
        <w:ind w:left="458" w:hanging="358"/>
        <w:contextualSpacing w:val="0"/>
        <w:rPr>
          <w:sz w:val="20"/>
        </w:rPr>
      </w:pPr>
      <w:r>
        <w:rPr>
          <w:spacing w:val="-2"/>
          <w:sz w:val="20"/>
        </w:rPr>
        <w:t>the</w:t>
      </w:r>
      <w:r>
        <w:rPr>
          <w:spacing w:val="-4"/>
          <w:sz w:val="20"/>
        </w:rPr>
        <w:t xml:space="preserve"> </w:t>
      </w:r>
      <w:r>
        <w:rPr>
          <w:spacing w:val="-2"/>
          <w:sz w:val="20"/>
        </w:rPr>
        <w:t>Insurer</w:t>
      </w:r>
      <w:r>
        <w:rPr>
          <w:spacing w:val="-3"/>
          <w:sz w:val="20"/>
        </w:rPr>
        <w:t xml:space="preserve"> </w:t>
      </w:r>
      <w:r>
        <w:rPr>
          <w:spacing w:val="-2"/>
          <w:sz w:val="20"/>
        </w:rPr>
        <w:t>shall</w:t>
      </w:r>
      <w:r>
        <w:rPr>
          <w:spacing w:val="-3"/>
          <w:sz w:val="20"/>
        </w:rPr>
        <w:t xml:space="preserve"> </w:t>
      </w:r>
      <w:r>
        <w:rPr>
          <w:spacing w:val="-2"/>
          <w:sz w:val="20"/>
        </w:rPr>
        <w:t>have</w:t>
      </w:r>
      <w:r>
        <w:rPr>
          <w:spacing w:val="-4"/>
          <w:sz w:val="20"/>
        </w:rPr>
        <w:t xml:space="preserve"> </w:t>
      </w:r>
      <w:r>
        <w:rPr>
          <w:spacing w:val="-2"/>
          <w:sz w:val="20"/>
        </w:rPr>
        <w:t>the</w:t>
      </w:r>
      <w:r>
        <w:rPr>
          <w:spacing w:val="-4"/>
          <w:sz w:val="20"/>
        </w:rPr>
        <w:t xml:space="preserve"> </w:t>
      </w:r>
      <w:r>
        <w:rPr>
          <w:spacing w:val="-2"/>
          <w:sz w:val="20"/>
        </w:rPr>
        <w:t>full</w:t>
      </w:r>
      <w:r>
        <w:rPr>
          <w:spacing w:val="-4"/>
          <w:sz w:val="20"/>
        </w:rPr>
        <w:t xml:space="preserve"> </w:t>
      </w:r>
      <w:r>
        <w:rPr>
          <w:spacing w:val="-2"/>
          <w:sz w:val="20"/>
        </w:rPr>
        <w:t>conduct</w:t>
      </w:r>
      <w:r>
        <w:rPr>
          <w:spacing w:val="-3"/>
          <w:sz w:val="20"/>
        </w:rPr>
        <w:t xml:space="preserve"> </w:t>
      </w:r>
      <w:r>
        <w:rPr>
          <w:spacing w:val="-2"/>
          <w:sz w:val="20"/>
        </w:rPr>
        <w:t>and</w:t>
      </w:r>
      <w:r>
        <w:rPr>
          <w:spacing w:val="-3"/>
          <w:sz w:val="20"/>
        </w:rPr>
        <w:t xml:space="preserve"> </w:t>
      </w:r>
      <w:r>
        <w:rPr>
          <w:spacing w:val="-2"/>
          <w:sz w:val="20"/>
        </w:rPr>
        <w:t>control of</w:t>
      </w:r>
      <w:r>
        <w:rPr>
          <w:spacing w:val="-4"/>
          <w:sz w:val="20"/>
        </w:rPr>
        <w:t xml:space="preserve"> </w:t>
      </w:r>
      <w:r>
        <w:rPr>
          <w:spacing w:val="-2"/>
          <w:sz w:val="20"/>
        </w:rPr>
        <w:t>all</w:t>
      </w:r>
      <w:r>
        <w:rPr>
          <w:spacing w:val="-3"/>
          <w:sz w:val="20"/>
        </w:rPr>
        <w:t xml:space="preserve"> </w:t>
      </w:r>
      <w:r>
        <w:rPr>
          <w:spacing w:val="-2"/>
          <w:sz w:val="20"/>
        </w:rPr>
        <w:t>Claims for</w:t>
      </w:r>
      <w:r>
        <w:rPr>
          <w:spacing w:val="-3"/>
          <w:sz w:val="20"/>
        </w:rPr>
        <w:t xml:space="preserve"> </w:t>
      </w:r>
      <w:r>
        <w:rPr>
          <w:spacing w:val="-2"/>
          <w:sz w:val="20"/>
        </w:rPr>
        <w:t>which</w:t>
      </w:r>
      <w:r>
        <w:rPr>
          <w:spacing w:val="-3"/>
          <w:sz w:val="20"/>
        </w:rPr>
        <w:t xml:space="preserve"> </w:t>
      </w:r>
      <w:r>
        <w:rPr>
          <w:spacing w:val="-2"/>
          <w:sz w:val="20"/>
        </w:rPr>
        <w:t>indemnity</w:t>
      </w:r>
      <w:r>
        <w:rPr>
          <w:spacing w:val="-1"/>
          <w:sz w:val="20"/>
        </w:rPr>
        <w:t xml:space="preserve"> </w:t>
      </w:r>
      <w:r>
        <w:rPr>
          <w:spacing w:val="-2"/>
          <w:sz w:val="20"/>
        </w:rPr>
        <w:t>is provided</w:t>
      </w:r>
      <w:r>
        <w:rPr>
          <w:spacing w:val="-3"/>
          <w:sz w:val="20"/>
        </w:rPr>
        <w:t xml:space="preserve"> </w:t>
      </w:r>
      <w:r>
        <w:rPr>
          <w:spacing w:val="-2"/>
          <w:sz w:val="20"/>
        </w:rPr>
        <w:t>by</w:t>
      </w:r>
      <w:r>
        <w:rPr>
          <w:spacing w:val="8"/>
          <w:sz w:val="20"/>
        </w:rPr>
        <w:t xml:space="preserve"> </w:t>
      </w:r>
      <w:r>
        <w:rPr>
          <w:spacing w:val="-2"/>
          <w:sz w:val="20"/>
        </w:rPr>
        <w:t>these</w:t>
      </w:r>
      <w:r>
        <w:rPr>
          <w:spacing w:val="-4"/>
          <w:sz w:val="20"/>
        </w:rPr>
        <w:t xml:space="preserve"> </w:t>
      </w:r>
      <w:r>
        <w:rPr>
          <w:spacing w:val="-2"/>
          <w:sz w:val="20"/>
        </w:rPr>
        <w:t>policies;</w:t>
      </w:r>
    </w:p>
    <w:p w14:paraId="503C4864" w14:textId="4128B98B" w:rsidR="00813366" w:rsidRDefault="00813366" w:rsidP="00813366">
      <w:pPr>
        <w:pStyle w:val="ListParagraph"/>
        <w:widowControl w:val="0"/>
        <w:numPr>
          <w:ilvl w:val="0"/>
          <w:numId w:val="49"/>
        </w:numPr>
        <w:tabs>
          <w:tab w:val="left" w:pos="458"/>
          <w:tab w:val="left" w:pos="460"/>
        </w:tabs>
        <w:autoSpaceDE w:val="0"/>
        <w:autoSpaceDN w:val="0"/>
        <w:spacing w:before="20" w:line="254" w:lineRule="auto"/>
        <w:ind w:right="126"/>
        <w:contextualSpacing w:val="0"/>
        <w:rPr>
          <w:sz w:val="20"/>
        </w:rPr>
      </w:pPr>
      <w:r>
        <w:rPr>
          <w:sz w:val="20"/>
        </w:rPr>
        <w:t>nothing</w:t>
      </w:r>
      <w:r>
        <w:rPr>
          <w:spacing w:val="-5"/>
          <w:sz w:val="20"/>
        </w:rPr>
        <w:t xml:space="preserve"> </w:t>
      </w:r>
      <w:r>
        <w:rPr>
          <w:sz w:val="20"/>
        </w:rPr>
        <w:t>in</w:t>
      </w:r>
      <w:r>
        <w:rPr>
          <w:spacing w:val="-3"/>
          <w:sz w:val="20"/>
        </w:rPr>
        <w:t xml:space="preserve"> </w:t>
      </w:r>
      <w:r>
        <w:rPr>
          <w:sz w:val="20"/>
        </w:rPr>
        <w:t>this</w:t>
      </w:r>
      <w:r>
        <w:rPr>
          <w:spacing w:val="-4"/>
          <w:sz w:val="20"/>
        </w:rPr>
        <w:t xml:space="preserve"> </w:t>
      </w:r>
      <w:r>
        <w:rPr>
          <w:sz w:val="20"/>
        </w:rPr>
        <w:t>letter</w:t>
      </w:r>
      <w:r>
        <w:rPr>
          <w:spacing w:val="-4"/>
          <w:sz w:val="20"/>
        </w:rPr>
        <w:t xml:space="preserve"> </w:t>
      </w:r>
      <w:r>
        <w:rPr>
          <w:sz w:val="20"/>
        </w:rPr>
        <w:t>will</w:t>
      </w:r>
      <w:r>
        <w:rPr>
          <w:spacing w:val="-5"/>
          <w:sz w:val="20"/>
        </w:rPr>
        <w:t xml:space="preserve"> </w:t>
      </w:r>
      <w:r>
        <w:rPr>
          <w:sz w:val="20"/>
        </w:rPr>
        <w:t>serve</w:t>
      </w:r>
      <w:r>
        <w:rPr>
          <w:spacing w:val="-5"/>
          <w:sz w:val="20"/>
        </w:rPr>
        <w:t xml:space="preserve"> </w:t>
      </w:r>
      <w:r>
        <w:rPr>
          <w:sz w:val="20"/>
        </w:rPr>
        <w:t>to</w:t>
      </w:r>
      <w:r>
        <w:rPr>
          <w:spacing w:val="-4"/>
          <w:sz w:val="20"/>
        </w:rPr>
        <w:t xml:space="preserve"> </w:t>
      </w:r>
      <w:r>
        <w:rPr>
          <w:sz w:val="20"/>
        </w:rPr>
        <w:t>increase</w:t>
      </w:r>
      <w:r>
        <w:rPr>
          <w:spacing w:val="-5"/>
          <w:sz w:val="20"/>
        </w:rPr>
        <w:t xml:space="preserve"> </w:t>
      </w:r>
      <w:r>
        <w:rPr>
          <w:sz w:val="20"/>
        </w:rPr>
        <w:t>the</w:t>
      </w:r>
      <w:r>
        <w:rPr>
          <w:spacing w:val="-3"/>
          <w:sz w:val="20"/>
        </w:rPr>
        <w:t xml:space="preserve"> </w:t>
      </w:r>
      <w:r>
        <w:rPr>
          <w:sz w:val="20"/>
        </w:rPr>
        <w:t>liability</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Insurer</w:t>
      </w:r>
      <w:r>
        <w:rPr>
          <w:spacing w:val="-4"/>
          <w:sz w:val="20"/>
        </w:rPr>
        <w:t xml:space="preserve"> </w:t>
      </w:r>
      <w:r>
        <w:rPr>
          <w:sz w:val="20"/>
        </w:rPr>
        <w:t>to</w:t>
      </w:r>
      <w:r>
        <w:rPr>
          <w:spacing w:val="-4"/>
          <w:sz w:val="20"/>
        </w:rPr>
        <w:t xml:space="preserve"> </w:t>
      </w:r>
      <w:r>
        <w:rPr>
          <w:sz w:val="20"/>
        </w:rPr>
        <w:t>pay</w:t>
      </w:r>
      <w:r>
        <w:rPr>
          <w:spacing w:val="-3"/>
          <w:sz w:val="20"/>
        </w:rPr>
        <w:t xml:space="preserve"> </w:t>
      </w:r>
      <w:r>
        <w:rPr>
          <w:sz w:val="20"/>
        </w:rPr>
        <w:t>any</w:t>
      </w:r>
      <w:r>
        <w:rPr>
          <w:spacing w:val="-4"/>
          <w:sz w:val="20"/>
        </w:rPr>
        <w:t xml:space="preserve"> </w:t>
      </w:r>
      <w:r>
        <w:rPr>
          <w:sz w:val="20"/>
        </w:rPr>
        <w:t>amount</w:t>
      </w:r>
      <w:r>
        <w:rPr>
          <w:spacing w:val="-4"/>
          <w:sz w:val="20"/>
        </w:rPr>
        <w:t xml:space="preserve"> </w:t>
      </w:r>
      <w:r>
        <w:rPr>
          <w:sz w:val="20"/>
        </w:rPr>
        <w:t>in</w:t>
      </w:r>
      <w:r>
        <w:rPr>
          <w:spacing w:val="-4"/>
          <w:sz w:val="20"/>
        </w:rPr>
        <w:t xml:space="preserve"> </w:t>
      </w:r>
      <w:r>
        <w:rPr>
          <w:sz w:val="20"/>
        </w:rPr>
        <w:t>excess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Limit</w:t>
      </w:r>
      <w:r>
        <w:rPr>
          <w:spacing w:val="-4"/>
          <w:sz w:val="20"/>
        </w:rPr>
        <w:t xml:space="preserve"> </w:t>
      </w:r>
      <w:r>
        <w:rPr>
          <w:sz w:val="20"/>
        </w:rPr>
        <w:t>of Indemnity and indemnity will apply in priority to the Insured.</w:t>
      </w:r>
    </w:p>
    <w:p w14:paraId="33B201EA" w14:textId="7A9FF65A" w:rsidR="00813366" w:rsidRDefault="00813366" w:rsidP="00813366">
      <w:pPr>
        <w:pStyle w:val="BodyText"/>
        <w:spacing w:before="167" w:line="415" w:lineRule="auto"/>
        <w:ind w:left="100" w:right="2381"/>
      </w:pPr>
      <w:r>
        <w:t>If</w:t>
      </w:r>
      <w:r>
        <w:rPr>
          <w:spacing w:val="-3"/>
        </w:rPr>
        <w:t xml:space="preserve"> </w:t>
      </w:r>
      <w:r>
        <w:t>you</w:t>
      </w:r>
      <w:r>
        <w:rPr>
          <w:spacing w:val="-2"/>
        </w:rPr>
        <w:t xml:space="preserve"> </w:t>
      </w:r>
      <w:r>
        <w:t>have</w:t>
      </w:r>
      <w:r>
        <w:rPr>
          <w:spacing w:val="-3"/>
        </w:rPr>
        <w:t xml:space="preserve"> </w:t>
      </w:r>
      <w:r>
        <w:t>any</w:t>
      </w:r>
      <w:r>
        <w:rPr>
          <w:spacing w:val="-4"/>
        </w:rPr>
        <w:t xml:space="preserve"> </w:t>
      </w:r>
      <w:r>
        <w:t>queries,</w:t>
      </w:r>
      <w:r>
        <w:rPr>
          <w:spacing w:val="-2"/>
        </w:rPr>
        <w:t xml:space="preserve"> </w:t>
      </w:r>
      <w:r>
        <w:t>please</w:t>
      </w:r>
      <w:r>
        <w:rPr>
          <w:spacing w:val="-4"/>
        </w:rPr>
        <w:t xml:space="preserve"> </w:t>
      </w:r>
      <w:r>
        <w:t>do</w:t>
      </w:r>
      <w:r>
        <w:rPr>
          <w:spacing w:val="-2"/>
        </w:rPr>
        <w:t xml:space="preserve"> </w:t>
      </w:r>
      <w:r>
        <w:t>not</w:t>
      </w:r>
      <w:r>
        <w:rPr>
          <w:spacing w:val="-2"/>
        </w:rPr>
        <w:t xml:space="preserve"> </w:t>
      </w:r>
      <w:r>
        <w:t>hesitate</w:t>
      </w:r>
      <w:r>
        <w:rPr>
          <w:spacing w:val="-3"/>
        </w:rPr>
        <w:t xml:space="preserve"> </w:t>
      </w:r>
      <w:r>
        <w:t>to</w:t>
      </w:r>
      <w:r>
        <w:rPr>
          <w:spacing w:val="-2"/>
        </w:rPr>
        <w:t xml:space="preserve"> </w:t>
      </w:r>
      <w:r>
        <w:t>contact</w:t>
      </w:r>
      <w:r>
        <w:rPr>
          <w:spacing w:val="-4"/>
        </w:rPr>
        <w:t xml:space="preserve"> </w:t>
      </w:r>
      <w:r>
        <w:t>me</w:t>
      </w:r>
      <w:r>
        <w:rPr>
          <w:spacing w:val="-3"/>
        </w:rPr>
        <w:t xml:space="preserve"> </w:t>
      </w:r>
      <w:r>
        <w:t>using</w:t>
      </w:r>
      <w:r>
        <w:rPr>
          <w:spacing w:val="-3"/>
        </w:rPr>
        <w:t xml:space="preserve"> </w:t>
      </w:r>
      <w:r>
        <w:t>the</w:t>
      </w:r>
      <w:r>
        <w:rPr>
          <w:spacing w:val="-3"/>
        </w:rPr>
        <w:t xml:space="preserve"> </w:t>
      </w:r>
      <w:r>
        <w:t>details</w:t>
      </w:r>
      <w:r>
        <w:rPr>
          <w:spacing w:val="-2"/>
        </w:rPr>
        <w:t xml:space="preserve"> </w:t>
      </w:r>
      <w:r>
        <w:t>below. Yours sincerely,</w:t>
      </w:r>
    </w:p>
    <w:p w14:paraId="4F0042D3" w14:textId="3AA1780A" w:rsidR="00813366" w:rsidRDefault="00813366" w:rsidP="00813366">
      <w:pPr>
        <w:pStyle w:val="BodyText"/>
        <w:spacing w:before="156"/>
      </w:pPr>
      <w:r>
        <w:rPr>
          <w:noProof/>
          <w:lang w:eastAsia="en-IE"/>
        </w:rPr>
        <w:drawing>
          <wp:anchor distT="0" distB="0" distL="0" distR="0" simplePos="0" relativeHeight="251732992" behindDoc="1" locked="0" layoutInCell="1" allowOverlap="1" wp14:anchorId="7E4574F5" wp14:editId="56DC2146">
            <wp:simplePos x="0" y="0"/>
            <wp:positionH relativeFrom="page">
              <wp:posOffset>914400</wp:posOffset>
            </wp:positionH>
            <wp:positionV relativeFrom="paragraph">
              <wp:posOffset>269947</wp:posOffset>
            </wp:positionV>
            <wp:extent cx="1022901" cy="205739"/>
            <wp:effectExtent l="0" t="0" r="0" b="0"/>
            <wp:wrapTopAndBottom/>
            <wp:docPr id="2" name="Image 2" descr="Description: S:\Sheridanj\Private\Signature (Colou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tion: S:\Sheridanj\Private\Signature (Colour).jpg"/>
                    <pic:cNvPicPr/>
                  </pic:nvPicPr>
                  <pic:blipFill>
                    <a:blip r:embed="rId11" cstate="print"/>
                    <a:stretch>
                      <a:fillRect/>
                    </a:stretch>
                  </pic:blipFill>
                  <pic:spPr>
                    <a:xfrm>
                      <a:off x="0" y="0"/>
                      <a:ext cx="1022901" cy="205739"/>
                    </a:xfrm>
                    <a:prstGeom prst="rect">
                      <a:avLst/>
                    </a:prstGeom>
                  </pic:spPr>
                </pic:pic>
              </a:graphicData>
            </a:graphic>
          </wp:anchor>
        </w:drawing>
      </w:r>
    </w:p>
    <w:p w14:paraId="58108A2B" w14:textId="790CDC99" w:rsidR="00813366" w:rsidRDefault="00813366" w:rsidP="00813366">
      <w:pPr>
        <w:spacing w:before="189"/>
        <w:ind w:left="100"/>
        <w:rPr>
          <w:b/>
          <w:sz w:val="20"/>
        </w:rPr>
      </w:pPr>
      <w:r>
        <w:rPr>
          <w:b/>
          <w:color w:val="004781"/>
          <w:sz w:val="20"/>
        </w:rPr>
        <w:t>John</w:t>
      </w:r>
      <w:r>
        <w:rPr>
          <w:b/>
          <w:color w:val="004781"/>
          <w:spacing w:val="21"/>
          <w:sz w:val="20"/>
        </w:rPr>
        <w:t xml:space="preserve"> </w:t>
      </w:r>
      <w:r>
        <w:rPr>
          <w:b/>
          <w:color w:val="004781"/>
          <w:spacing w:val="-2"/>
          <w:sz w:val="20"/>
        </w:rPr>
        <w:t>Sheridan</w:t>
      </w:r>
    </w:p>
    <w:p w14:paraId="0D917495" w14:textId="3F00A922" w:rsidR="00813366" w:rsidRDefault="00813366" w:rsidP="00813366">
      <w:pPr>
        <w:spacing w:before="1" w:line="243" w:lineRule="exact"/>
        <w:ind w:left="100"/>
        <w:rPr>
          <w:b/>
          <w:sz w:val="20"/>
        </w:rPr>
      </w:pPr>
      <w:r>
        <w:rPr>
          <w:b/>
          <w:color w:val="004781"/>
          <w:sz w:val="20"/>
        </w:rPr>
        <w:t>Senior</w:t>
      </w:r>
      <w:r>
        <w:rPr>
          <w:b/>
          <w:color w:val="004781"/>
          <w:spacing w:val="27"/>
          <w:sz w:val="20"/>
        </w:rPr>
        <w:t xml:space="preserve"> </w:t>
      </w:r>
      <w:r>
        <w:rPr>
          <w:b/>
          <w:color w:val="004781"/>
          <w:sz w:val="20"/>
        </w:rPr>
        <w:t>Commercial</w:t>
      </w:r>
      <w:r>
        <w:rPr>
          <w:b/>
          <w:color w:val="004781"/>
          <w:spacing w:val="28"/>
          <w:sz w:val="20"/>
        </w:rPr>
        <w:t xml:space="preserve"> </w:t>
      </w:r>
      <w:r>
        <w:rPr>
          <w:b/>
          <w:color w:val="004781"/>
          <w:sz w:val="20"/>
        </w:rPr>
        <w:t>Underwriter</w:t>
      </w:r>
      <w:r>
        <w:rPr>
          <w:b/>
          <w:color w:val="004781"/>
          <w:spacing w:val="36"/>
          <w:sz w:val="20"/>
        </w:rPr>
        <w:t xml:space="preserve"> </w:t>
      </w:r>
      <w:r>
        <w:rPr>
          <w:color w:val="F39200"/>
          <w:sz w:val="20"/>
        </w:rPr>
        <w:t>|</w:t>
      </w:r>
      <w:r>
        <w:rPr>
          <w:color w:val="F39200"/>
          <w:spacing w:val="26"/>
          <w:sz w:val="20"/>
        </w:rPr>
        <w:t xml:space="preserve"> </w:t>
      </w:r>
      <w:r>
        <w:rPr>
          <w:b/>
          <w:color w:val="004781"/>
          <w:sz w:val="20"/>
        </w:rPr>
        <w:t>IPB</w:t>
      </w:r>
      <w:r>
        <w:rPr>
          <w:b/>
          <w:color w:val="004781"/>
          <w:spacing w:val="27"/>
          <w:sz w:val="20"/>
        </w:rPr>
        <w:t xml:space="preserve"> </w:t>
      </w:r>
      <w:r>
        <w:rPr>
          <w:b/>
          <w:color w:val="004781"/>
          <w:spacing w:val="-2"/>
          <w:sz w:val="20"/>
        </w:rPr>
        <w:t>Insurance</w:t>
      </w:r>
    </w:p>
    <w:p w14:paraId="20322D41" w14:textId="53996560" w:rsidR="00813366" w:rsidRDefault="00813366" w:rsidP="00813366">
      <w:pPr>
        <w:pStyle w:val="BodyText"/>
        <w:spacing w:line="243" w:lineRule="exact"/>
        <w:ind w:left="100"/>
      </w:pPr>
      <w:r>
        <w:rPr>
          <w:noProof/>
          <w:lang w:eastAsia="en-IE"/>
        </w:rPr>
        <w:drawing>
          <wp:anchor distT="0" distB="0" distL="0" distR="0" simplePos="0" relativeHeight="251735040" behindDoc="1" locked="0" layoutInCell="1" allowOverlap="1" wp14:anchorId="4ABC0771" wp14:editId="3CE61838">
            <wp:simplePos x="0" y="0"/>
            <wp:positionH relativeFrom="margin">
              <wp:align>center</wp:align>
            </wp:positionH>
            <wp:positionV relativeFrom="paragraph">
              <wp:posOffset>418465</wp:posOffset>
            </wp:positionV>
            <wp:extent cx="5667375" cy="1076325"/>
            <wp:effectExtent l="0" t="0" r="9525" b="9525"/>
            <wp:wrapTight wrapText="bothSides">
              <wp:wrapPolygon edited="0">
                <wp:start x="0" y="0"/>
                <wp:lineTo x="0" y="21409"/>
                <wp:lineTo x="21564" y="21409"/>
                <wp:lineTo x="21564" y="0"/>
                <wp:lineTo x="0" y="0"/>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5667375" cy="1076325"/>
                    </a:xfrm>
                    <a:prstGeom prst="rect">
                      <a:avLst/>
                    </a:prstGeom>
                  </pic:spPr>
                </pic:pic>
              </a:graphicData>
            </a:graphic>
            <wp14:sizeRelH relativeFrom="margin">
              <wp14:pctWidth>0</wp14:pctWidth>
            </wp14:sizeRelH>
            <wp14:sizeRelV relativeFrom="margin">
              <wp14:pctHeight>0</wp14:pctHeight>
            </wp14:sizeRelV>
          </wp:anchor>
        </w:drawing>
      </w:r>
      <w:r>
        <w:rPr>
          <w:color w:val="004781"/>
        </w:rPr>
        <w:t>Direct:</w:t>
      </w:r>
      <w:r>
        <w:rPr>
          <w:color w:val="004781"/>
          <w:spacing w:val="-3"/>
        </w:rPr>
        <w:t xml:space="preserve"> </w:t>
      </w:r>
      <w:r>
        <w:rPr>
          <w:color w:val="004781"/>
        </w:rPr>
        <w:t>+353</w:t>
      </w:r>
      <w:r>
        <w:rPr>
          <w:color w:val="004781"/>
          <w:spacing w:val="-2"/>
        </w:rPr>
        <w:t xml:space="preserve"> </w:t>
      </w:r>
      <w:r>
        <w:rPr>
          <w:color w:val="004781"/>
        </w:rPr>
        <w:t>1</w:t>
      </w:r>
      <w:r>
        <w:rPr>
          <w:color w:val="004781"/>
          <w:spacing w:val="-4"/>
        </w:rPr>
        <w:t xml:space="preserve"> </w:t>
      </w:r>
      <w:r>
        <w:rPr>
          <w:color w:val="004781"/>
        </w:rPr>
        <w:t>6395549</w:t>
      </w:r>
      <w:r>
        <w:rPr>
          <w:color w:val="004781"/>
          <w:spacing w:val="-4"/>
        </w:rPr>
        <w:t xml:space="preserve"> </w:t>
      </w:r>
      <w:r>
        <w:rPr>
          <w:color w:val="F39200"/>
        </w:rPr>
        <w:t>|</w:t>
      </w:r>
      <w:r>
        <w:rPr>
          <w:color w:val="F39200"/>
          <w:spacing w:val="-5"/>
        </w:rPr>
        <w:t xml:space="preserve"> </w:t>
      </w:r>
      <w:r>
        <w:rPr>
          <w:color w:val="004781"/>
        </w:rPr>
        <w:t>Email:</w:t>
      </w:r>
      <w:r>
        <w:rPr>
          <w:color w:val="004781"/>
          <w:spacing w:val="-4"/>
        </w:rPr>
        <w:t xml:space="preserve"> </w:t>
      </w:r>
      <w:hyperlink r:id="rId13">
        <w:r>
          <w:rPr>
            <w:color w:val="004781"/>
            <w:spacing w:val="-2"/>
            <w:u w:val="single" w:color="004781"/>
          </w:rPr>
          <w:t>John.Sheridan@ipb.ie</w:t>
        </w:r>
      </w:hyperlink>
    </w:p>
    <w:p w14:paraId="3FFEE823" w14:textId="67F8EC98" w:rsidR="00813366" w:rsidRDefault="00813366" w:rsidP="00813366">
      <w:pPr>
        <w:pStyle w:val="BodyText"/>
      </w:pPr>
    </w:p>
    <w:p w14:paraId="3AE5DDA8" w14:textId="57034B32" w:rsidR="00627ED7" w:rsidRPr="005D7096" w:rsidRDefault="00A12FBC" w:rsidP="005D7096">
      <w:pPr>
        <w:pStyle w:val="Heading2"/>
      </w:pPr>
      <w:bookmarkStart w:id="36" w:name="_Toc160615668"/>
      <w:r w:rsidRPr="00A016BA">
        <w:t xml:space="preserve">Appendix 5 - </w:t>
      </w:r>
      <w:r w:rsidR="00627ED7" w:rsidRPr="00A016BA">
        <w:t>Work Experience Attendance Record</w:t>
      </w:r>
      <w:bookmarkEnd w:id="36"/>
    </w:p>
    <w:p w14:paraId="12AF8540" w14:textId="3CB93BAA" w:rsidR="005D7096" w:rsidRDefault="005D7096" w:rsidP="005D7096"/>
    <w:p w14:paraId="2932B590" w14:textId="355EC313" w:rsidR="005D7096" w:rsidRDefault="005D7096" w:rsidP="005D7096"/>
    <w:p w14:paraId="0F6E742A" w14:textId="04DA5EB3" w:rsidR="005D7096" w:rsidRPr="005D7096" w:rsidRDefault="005D7096" w:rsidP="005D7096">
      <w:r w:rsidRPr="00EC4271">
        <w:rPr>
          <w:noProof/>
          <w:lang w:val="en-IE" w:eastAsia="en-IE"/>
        </w:rPr>
        <w:drawing>
          <wp:anchor distT="0" distB="0" distL="114300" distR="114300" simplePos="0" relativeHeight="251736064" behindDoc="1" locked="0" layoutInCell="1" allowOverlap="1" wp14:anchorId="38912B9A" wp14:editId="527255A5">
            <wp:simplePos x="0" y="0"/>
            <wp:positionH relativeFrom="column">
              <wp:posOffset>0</wp:posOffset>
            </wp:positionH>
            <wp:positionV relativeFrom="paragraph">
              <wp:posOffset>-1270</wp:posOffset>
            </wp:positionV>
            <wp:extent cx="5943600" cy="7579911"/>
            <wp:effectExtent l="0" t="0" r="0" b="2540"/>
            <wp:wrapNone/>
            <wp:docPr id="147" name="Picture 147" descr="C:\Users\david.young\Downloads\ceim eile letterhead updated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young\Downloads\ceim eile letterhead updated 20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5799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68C6D" w14:textId="30AEEDEB" w:rsidR="00813366" w:rsidRDefault="00813366" w:rsidP="00813366"/>
    <w:p w14:paraId="1F755C3C" w14:textId="33B41A60" w:rsidR="00627ED7" w:rsidRPr="00A016BA" w:rsidRDefault="00627ED7" w:rsidP="00A016BA">
      <w:pPr>
        <w:spacing w:after="160" w:line="360" w:lineRule="auto"/>
        <w:jc w:val="both"/>
        <w:rPr>
          <w:b/>
        </w:rPr>
      </w:pPr>
    </w:p>
    <w:p w14:paraId="74603A58" w14:textId="1F64AA25" w:rsidR="00627ED7" w:rsidRPr="00A016BA" w:rsidRDefault="005D7096" w:rsidP="00A016BA">
      <w:pPr>
        <w:spacing w:after="160" w:line="360" w:lineRule="auto"/>
        <w:jc w:val="both"/>
        <w:rPr>
          <w:b/>
        </w:rPr>
      </w:pPr>
      <w:r>
        <w:rPr>
          <w:noProof/>
          <w:lang w:val="en-IE" w:eastAsia="en-IE"/>
        </w:rPr>
        <mc:AlternateContent>
          <mc:Choice Requires="wps">
            <w:drawing>
              <wp:anchor distT="0" distB="0" distL="114300" distR="114300" simplePos="0" relativeHeight="251738112" behindDoc="0" locked="0" layoutInCell="1" allowOverlap="1" wp14:anchorId="192E587A" wp14:editId="5988887E">
                <wp:simplePos x="0" y="0"/>
                <wp:positionH relativeFrom="column">
                  <wp:posOffset>1371600</wp:posOffset>
                </wp:positionH>
                <wp:positionV relativeFrom="paragraph">
                  <wp:posOffset>140335</wp:posOffset>
                </wp:positionV>
                <wp:extent cx="5248275" cy="5667375"/>
                <wp:effectExtent l="0" t="0" r="0" b="9525"/>
                <wp:wrapSquare wrapText="bothSides"/>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5667375"/>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0F57B79" w14:textId="77777777" w:rsidR="005D7096" w:rsidRPr="005D7096" w:rsidRDefault="005D7096" w:rsidP="005D7096">
                            <w:pPr>
                              <w:jc w:val="center"/>
                              <w:rPr>
                                <w:rFonts w:ascii="Comic Sans MS" w:hAnsi="Comic Sans MS"/>
                                <w:b/>
                                <w:sz w:val="22"/>
                                <w:szCs w:val="22"/>
                                <w:u w:val="single"/>
                                <w:lang w:val="en-IE"/>
                              </w:rPr>
                            </w:pPr>
                            <w:r w:rsidRPr="005D7096">
                              <w:rPr>
                                <w:rFonts w:ascii="Comic Sans MS" w:hAnsi="Comic Sans MS"/>
                                <w:b/>
                                <w:sz w:val="22"/>
                                <w:szCs w:val="22"/>
                                <w:u w:val="single"/>
                                <w:lang w:val="en-IE"/>
                              </w:rPr>
                              <w:t>Ceim Eile Work Placement Time Sheet</w:t>
                            </w:r>
                          </w:p>
                          <w:p w14:paraId="74347BA1" w14:textId="77777777" w:rsidR="005D7096" w:rsidRDefault="005D7096" w:rsidP="005D7096">
                            <w:pPr>
                              <w:jc w:val="both"/>
                              <w:rPr>
                                <w:rFonts w:ascii="Comic Sans MS" w:hAnsi="Comic Sans MS"/>
                                <w:sz w:val="22"/>
                                <w:szCs w:val="22"/>
                              </w:rPr>
                            </w:pPr>
                            <w:r w:rsidRPr="005D7096">
                              <w:rPr>
                                <w:rFonts w:ascii="Comic Sans MS" w:hAnsi="Comic Sans MS"/>
                                <w:sz w:val="22"/>
                                <w:szCs w:val="22"/>
                              </w:rPr>
                              <w:t xml:space="preserve">Each Student is Responsible for the Care and Completion of this form. </w:t>
                            </w:r>
                          </w:p>
                          <w:p w14:paraId="148EC16D" w14:textId="10A3BA73" w:rsidR="005D7096" w:rsidRPr="005D7096" w:rsidRDefault="005D7096" w:rsidP="005D7096">
                            <w:pPr>
                              <w:jc w:val="both"/>
                              <w:rPr>
                                <w:rFonts w:ascii="Comic Sans MS" w:hAnsi="Comic Sans MS"/>
                                <w:sz w:val="22"/>
                                <w:szCs w:val="22"/>
                              </w:rPr>
                            </w:pPr>
                            <w:r w:rsidRPr="005D7096">
                              <w:rPr>
                                <w:rFonts w:ascii="Comic Sans MS" w:hAnsi="Comic Sans MS"/>
                                <w:sz w:val="22"/>
                                <w:szCs w:val="22"/>
                              </w:rPr>
                              <w:t xml:space="preserve"> It should be completed at the end of each day/shift as appropriate.</w:t>
                            </w:r>
                          </w:p>
                          <w:p w14:paraId="439F3ECD"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Employer Name: _________________________________________</w:t>
                            </w:r>
                          </w:p>
                          <w:p w14:paraId="4F390DE5"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Employer Contact Details: __________________________________</w:t>
                            </w:r>
                          </w:p>
                          <w:p w14:paraId="5AD6F8B6"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Learner Name: __________________________________________</w:t>
                            </w:r>
                          </w:p>
                          <w:p w14:paraId="041034E3"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Learner Contact Details:___________________________________</w:t>
                            </w:r>
                          </w:p>
                          <w:tbl>
                            <w:tblPr>
                              <w:tblStyle w:val="TableGrid"/>
                              <w:tblW w:w="0" w:type="auto"/>
                              <w:tblLook w:val="04A0" w:firstRow="1" w:lastRow="0" w:firstColumn="1" w:lastColumn="0" w:noHBand="0" w:noVBand="1"/>
                            </w:tblPr>
                            <w:tblGrid>
                              <w:gridCol w:w="1951"/>
                              <w:gridCol w:w="2552"/>
                              <w:gridCol w:w="2693"/>
                            </w:tblGrid>
                            <w:tr w:rsidR="005D7096" w:rsidRPr="005D7096" w14:paraId="59731296" w14:textId="77777777" w:rsidTr="005D7096">
                              <w:tc>
                                <w:tcPr>
                                  <w:tcW w:w="1951" w:type="dxa"/>
                                </w:tcPr>
                                <w:p w14:paraId="7CC9A8FA"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 xml:space="preserve">Date: </w:t>
                                  </w:r>
                                </w:p>
                              </w:tc>
                              <w:tc>
                                <w:tcPr>
                                  <w:tcW w:w="2552" w:type="dxa"/>
                                </w:tcPr>
                                <w:p w14:paraId="5F6467B8"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Signature:</w:t>
                                  </w:r>
                                </w:p>
                              </w:tc>
                              <w:tc>
                                <w:tcPr>
                                  <w:tcW w:w="2693" w:type="dxa"/>
                                </w:tcPr>
                                <w:p w14:paraId="29EBE313"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Hours  Worked</w:t>
                                  </w:r>
                                </w:p>
                              </w:tc>
                            </w:tr>
                            <w:tr w:rsidR="005D7096" w:rsidRPr="005D7096" w14:paraId="5B7EC316" w14:textId="77777777" w:rsidTr="005D7096">
                              <w:tc>
                                <w:tcPr>
                                  <w:tcW w:w="1951" w:type="dxa"/>
                                </w:tcPr>
                                <w:p w14:paraId="2E9CF7A9" w14:textId="77777777" w:rsidR="005D7096" w:rsidRPr="005D7096" w:rsidRDefault="005D7096" w:rsidP="005D7096">
                                  <w:pPr>
                                    <w:jc w:val="both"/>
                                    <w:rPr>
                                      <w:rFonts w:ascii="Comic Sans MS" w:hAnsi="Comic Sans MS"/>
                                      <w:sz w:val="22"/>
                                      <w:szCs w:val="22"/>
                                    </w:rPr>
                                  </w:pPr>
                                </w:p>
                                <w:p w14:paraId="56D5C8D6" w14:textId="77777777" w:rsidR="005D7096" w:rsidRPr="005D7096" w:rsidRDefault="005D7096" w:rsidP="005D7096">
                                  <w:pPr>
                                    <w:jc w:val="both"/>
                                    <w:rPr>
                                      <w:rFonts w:ascii="Comic Sans MS" w:hAnsi="Comic Sans MS"/>
                                      <w:sz w:val="22"/>
                                      <w:szCs w:val="22"/>
                                    </w:rPr>
                                  </w:pPr>
                                </w:p>
                              </w:tc>
                              <w:tc>
                                <w:tcPr>
                                  <w:tcW w:w="2552" w:type="dxa"/>
                                </w:tcPr>
                                <w:p w14:paraId="6286ADA8" w14:textId="77777777" w:rsidR="005D7096" w:rsidRPr="005D7096" w:rsidRDefault="005D7096" w:rsidP="005D7096">
                                  <w:pPr>
                                    <w:jc w:val="both"/>
                                    <w:rPr>
                                      <w:rFonts w:ascii="Comic Sans MS" w:hAnsi="Comic Sans MS"/>
                                      <w:sz w:val="22"/>
                                      <w:szCs w:val="22"/>
                                    </w:rPr>
                                  </w:pPr>
                                </w:p>
                                <w:p w14:paraId="63C0DFCB" w14:textId="77777777" w:rsidR="005D7096" w:rsidRPr="005D7096" w:rsidRDefault="005D7096" w:rsidP="005D7096">
                                  <w:pPr>
                                    <w:jc w:val="both"/>
                                    <w:rPr>
                                      <w:rFonts w:ascii="Comic Sans MS" w:hAnsi="Comic Sans MS"/>
                                      <w:sz w:val="22"/>
                                      <w:szCs w:val="22"/>
                                    </w:rPr>
                                  </w:pPr>
                                </w:p>
                              </w:tc>
                              <w:tc>
                                <w:tcPr>
                                  <w:tcW w:w="2693" w:type="dxa"/>
                                </w:tcPr>
                                <w:p w14:paraId="79565FCF" w14:textId="77777777" w:rsidR="005D7096" w:rsidRPr="005D7096" w:rsidRDefault="005D7096" w:rsidP="005D7096">
                                  <w:pPr>
                                    <w:jc w:val="both"/>
                                    <w:rPr>
                                      <w:rFonts w:ascii="Comic Sans MS" w:hAnsi="Comic Sans MS"/>
                                      <w:sz w:val="22"/>
                                      <w:szCs w:val="22"/>
                                    </w:rPr>
                                  </w:pPr>
                                </w:p>
                                <w:p w14:paraId="01A68C14" w14:textId="77777777" w:rsidR="005D7096" w:rsidRPr="005D7096" w:rsidRDefault="005D7096" w:rsidP="005D7096">
                                  <w:pPr>
                                    <w:jc w:val="both"/>
                                    <w:rPr>
                                      <w:rFonts w:ascii="Comic Sans MS" w:hAnsi="Comic Sans MS"/>
                                      <w:sz w:val="22"/>
                                      <w:szCs w:val="22"/>
                                    </w:rPr>
                                  </w:pPr>
                                </w:p>
                                <w:p w14:paraId="6D5882C0" w14:textId="77777777" w:rsidR="005D7096" w:rsidRPr="005D7096" w:rsidRDefault="005D7096" w:rsidP="005D7096">
                                  <w:pPr>
                                    <w:jc w:val="both"/>
                                    <w:rPr>
                                      <w:rFonts w:ascii="Comic Sans MS" w:hAnsi="Comic Sans MS"/>
                                      <w:sz w:val="22"/>
                                      <w:szCs w:val="22"/>
                                    </w:rPr>
                                  </w:pPr>
                                </w:p>
                                <w:p w14:paraId="779CF563" w14:textId="77777777" w:rsidR="005D7096" w:rsidRPr="005D7096" w:rsidRDefault="005D7096" w:rsidP="005D7096">
                                  <w:pPr>
                                    <w:jc w:val="both"/>
                                    <w:rPr>
                                      <w:rFonts w:ascii="Comic Sans MS" w:hAnsi="Comic Sans MS"/>
                                      <w:sz w:val="22"/>
                                      <w:szCs w:val="22"/>
                                    </w:rPr>
                                  </w:pPr>
                                </w:p>
                              </w:tc>
                            </w:tr>
                            <w:tr w:rsidR="005D7096" w:rsidRPr="005D7096" w14:paraId="3964E377" w14:textId="77777777" w:rsidTr="005D7096">
                              <w:tc>
                                <w:tcPr>
                                  <w:tcW w:w="1951" w:type="dxa"/>
                                </w:tcPr>
                                <w:p w14:paraId="290F0107" w14:textId="77777777" w:rsidR="005D7096" w:rsidRPr="005D7096" w:rsidRDefault="005D7096" w:rsidP="005D7096">
                                  <w:pPr>
                                    <w:jc w:val="both"/>
                                    <w:rPr>
                                      <w:rFonts w:ascii="Comic Sans MS" w:hAnsi="Comic Sans MS"/>
                                      <w:sz w:val="22"/>
                                      <w:szCs w:val="22"/>
                                    </w:rPr>
                                  </w:pPr>
                                </w:p>
                                <w:p w14:paraId="3FA741CF" w14:textId="77777777" w:rsidR="005D7096" w:rsidRPr="005D7096" w:rsidRDefault="005D7096" w:rsidP="005D7096">
                                  <w:pPr>
                                    <w:jc w:val="both"/>
                                    <w:rPr>
                                      <w:rFonts w:ascii="Comic Sans MS" w:hAnsi="Comic Sans MS"/>
                                      <w:sz w:val="22"/>
                                      <w:szCs w:val="22"/>
                                    </w:rPr>
                                  </w:pPr>
                                </w:p>
                              </w:tc>
                              <w:tc>
                                <w:tcPr>
                                  <w:tcW w:w="2552" w:type="dxa"/>
                                </w:tcPr>
                                <w:p w14:paraId="0E947AFE" w14:textId="77777777" w:rsidR="005D7096" w:rsidRPr="005D7096" w:rsidRDefault="005D7096" w:rsidP="005D7096">
                                  <w:pPr>
                                    <w:jc w:val="both"/>
                                    <w:rPr>
                                      <w:rFonts w:ascii="Comic Sans MS" w:hAnsi="Comic Sans MS"/>
                                      <w:sz w:val="22"/>
                                      <w:szCs w:val="22"/>
                                    </w:rPr>
                                  </w:pPr>
                                </w:p>
                              </w:tc>
                              <w:tc>
                                <w:tcPr>
                                  <w:tcW w:w="2693" w:type="dxa"/>
                                </w:tcPr>
                                <w:p w14:paraId="713F1F1D" w14:textId="77777777" w:rsidR="005D7096" w:rsidRPr="005D7096" w:rsidRDefault="005D7096" w:rsidP="005D7096">
                                  <w:pPr>
                                    <w:jc w:val="both"/>
                                    <w:rPr>
                                      <w:rFonts w:ascii="Comic Sans MS" w:hAnsi="Comic Sans MS"/>
                                      <w:sz w:val="22"/>
                                      <w:szCs w:val="22"/>
                                    </w:rPr>
                                  </w:pPr>
                                </w:p>
                                <w:p w14:paraId="1D998842" w14:textId="77777777" w:rsidR="005D7096" w:rsidRPr="005D7096" w:rsidRDefault="005D7096" w:rsidP="005D7096">
                                  <w:pPr>
                                    <w:jc w:val="both"/>
                                    <w:rPr>
                                      <w:rFonts w:ascii="Comic Sans MS" w:hAnsi="Comic Sans MS"/>
                                      <w:sz w:val="22"/>
                                      <w:szCs w:val="22"/>
                                    </w:rPr>
                                  </w:pPr>
                                </w:p>
                                <w:p w14:paraId="260D1509" w14:textId="77777777" w:rsidR="005D7096" w:rsidRPr="005D7096" w:rsidRDefault="005D7096" w:rsidP="005D7096">
                                  <w:pPr>
                                    <w:jc w:val="both"/>
                                    <w:rPr>
                                      <w:rFonts w:ascii="Comic Sans MS" w:hAnsi="Comic Sans MS"/>
                                      <w:sz w:val="22"/>
                                      <w:szCs w:val="22"/>
                                    </w:rPr>
                                  </w:pPr>
                                </w:p>
                                <w:p w14:paraId="5EECB191" w14:textId="77777777" w:rsidR="005D7096" w:rsidRPr="005D7096" w:rsidRDefault="005D7096" w:rsidP="005D7096">
                                  <w:pPr>
                                    <w:jc w:val="both"/>
                                    <w:rPr>
                                      <w:rFonts w:ascii="Comic Sans MS" w:hAnsi="Comic Sans MS"/>
                                      <w:sz w:val="22"/>
                                      <w:szCs w:val="22"/>
                                    </w:rPr>
                                  </w:pPr>
                                </w:p>
                              </w:tc>
                            </w:tr>
                            <w:tr w:rsidR="005D7096" w:rsidRPr="005D7096" w14:paraId="497D9217" w14:textId="77777777" w:rsidTr="005D7096">
                              <w:tc>
                                <w:tcPr>
                                  <w:tcW w:w="1951" w:type="dxa"/>
                                </w:tcPr>
                                <w:p w14:paraId="6E771343" w14:textId="77777777" w:rsidR="005D7096" w:rsidRPr="005D7096" w:rsidRDefault="005D7096" w:rsidP="005D7096">
                                  <w:pPr>
                                    <w:jc w:val="both"/>
                                    <w:rPr>
                                      <w:rFonts w:ascii="Comic Sans MS" w:hAnsi="Comic Sans MS"/>
                                      <w:sz w:val="22"/>
                                      <w:szCs w:val="22"/>
                                    </w:rPr>
                                  </w:pPr>
                                </w:p>
                                <w:p w14:paraId="692AD2AB" w14:textId="77777777" w:rsidR="005D7096" w:rsidRPr="005D7096" w:rsidRDefault="005D7096" w:rsidP="005D7096">
                                  <w:pPr>
                                    <w:jc w:val="both"/>
                                    <w:rPr>
                                      <w:rFonts w:ascii="Comic Sans MS" w:hAnsi="Comic Sans MS"/>
                                      <w:sz w:val="22"/>
                                      <w:szCs w:val="22"/>
                                    </w:rPr>
                                  </w:pPr>
                                </w:p>
                              </w:tc>
                              <w:tc>
                                <w:tcPr>
                                  <w:tcW w:w="2552" w:type="dxa"/>
                                </w:tcPr>
                                <w:p w14:paraId="2AE0E887" w14:textId="77777777" w:rsidR="005D7096" w:rsidRPr="005D7096" w:rsidRDefault="005D7096" w:rsidP="005D7096">
                                  <w:pPr>
                                    <w:jc w:val="both"/>
                                    <w:rPr>
                                      <w:rFonts w:ascii="Comic Sans MS" w:hAnsi="Comic Sans MS"/>
                                      <w:sz w:val="22"/>
                                      <w:szCs w:val="22"/>
                                    </w:rPr>
                                  </w:pPr>
                                </w:p>
                              </w:tc>
                              <w:tc>
                                <w:tcPr>
                                  <w:tcW w:w="2693" w:type="dxa"/>
                                </w:tcPr>
                                <w:p w14:paraId="114546EE" w14:textId="77777777" w:rsidR="005D7096" w:rsidRPr="005D7096" w:rsidRDefault="005D7096" w:rsidP="005D7096">
                                  <w:pPr>
                                    <w:jc w:val="both"/>
                                    <w:rPr>
                                      <w:rFonts w:ascii="Comic Sans MS" w:hAnsi="Comic Sans MS"/>
                                      <w:sz w:val="22"/>
                                      <w:szCs w:val="22"/>
                                    </w:rPr>
                                  </w:pPr>
                                </w:p>
                                <w:p w14:paraId="29BEE1AB" w14:textId="77777777" w:rsidR="005D7096" w:rsidRPr="005D7096" w:rsidRDefault="005D7096" w:rsidP="005D7096">
                                  <w:pPr>
                                    <w:jc w:val="both"/>
                                    <w:rPr>
                                      <w:rFonts w:ascii="Comic Sans MS" w:hAnsi="Comic Sans MS"/>
                                      <w:sz w:val="22"/>
                                      <w:szCs w:val="22"/>
                                    </w:rPr>
                                  </w:pPr>
                                </w:p>
                                <w:p w14:paraId="1AE4225C" w14:textId="77777777" w:rsidR="005D7096" w:rsidRPr="005D7096" w:rsidRDefault="005D7096" w:rsidP="005D7096">
                                  <w:pPr>
                                    <w:jc w:val="both"/>
                                    <w:rPr>
                                      <w:rFonts w:ascii="Comic Sans MS" w:hAnsi="Comic Sans MS"/>
                                      <w:sz w:val="22"/>
                                      <w:szCs w:val="22"/>
                                    </w:rPr>
                                  </w:pPr>
                                </w:p>
                                <w:p w14:paraId="3D06D09B" w14:textId="77777777" w:rsidR="005D7096" w:rsidRPr="005D7096" w:rsidRDefault="005D7096" w:rsidP="005D7096">
                                  <w:pPr>
                                    <w:jc w:val="both"/>
                                    <w:rPr>
                                      <w:rFonts w:ascii="Comic Sans MS" w:hAnsi="Comic Sans MS"/>
                                      <w:sz w:val="22"/>
                                      <w:szCs w:val="22"/>
                                    </w:rPr>
                                  </w:pPr>
                                </w:p>
                              </w:tc>
                            </w:tr>
                            <w:tr w:rsidR="005D7096" w:rsidRPr="005D7096" w14:paraId="6450BB0B" w14:textId="77777777" w:rsidTr="005D7096">
                              <w:tc>
                                <w:tcPr>
                                  <w:tcW w:w="1951" w:type="dxa"/>
                                </w:tcPr>
                                <w:p w14:paraId="715A56A4" w14:textId="77777777" w:rsidR="005D7096" w:rsidRPr="005D7096" w:rsidRDefault="005D7096" w:rsidP="005D7096">
                                  <w:pPr>
                                    <w:jc w:val="both"/>
                                    <w:rPr>
                                      <w:rFonts w:ascii="Comic Sans MS" w:hAnsi="Comic Sans MS"/>
                                      <w:sz w:val="22"/>
                                      <w:szCs w:val="22"/>
                                    </w:rPr>
                                  </w:pPr>
                                </w:p>
                                <w:p w14:paraId="31BACD10" w14:textId="77777777" w:rsidR="005D7096" w:rsidRPr="005D7096" w:rsidRDefault="005D7096" w:rsidP="005D7096">
                                  <w:pPr>
                                    <w:jc w:val="both"/>
                                    <w:rPr>
                                      <w:rFonts w:ascii="Comic Sans MS" w:hAnsi="Comic Sans MS"/>
                                      <w:sz w:val="22"/>
                                      <w:szCs w:val="22"/>
                                    </w:rPr>
                                  </w:pPr>
                                </w:p>
                              </w:tc>
                              <w:tc>
                                <w:tcPr>
                                  <w:tcW w:w="2552" w:type="dxa"/>
                                </w:tcPr>
                                <w:p w14:paraId="66599F79" w14:textId="77777777" w:rsidR="005D7096" w:rsidRPr="005D7096" w:rsidRDefault="005D7096" w:rsidP="005D7096">
                                  <w:pPr>
                                    <w:jc w:val="both"/>
                                    <w:rPr>
                                      <w:rFonts w:ascii="Comic Sans MS" w:hAnsi="Comic Sans MS"/>
                                      <w:sz w:val="22"/>
                                      <w:szCs w:val="22"/>
                                    </w:rPr>
                                  </w:pPr>
                                </w:p>
                              </w:tc>
                              <w:tc>
                                <w:tcPr>
                                  <w:tcW w:w="2693" w:type="dxa"/>
                                </w:tcPr>
                                <w:p w14:paraId="1747DBCC" w14:textId="77777777" w:rsidR="005D7096" w:rsidRPr="005D7096" w:rsidRDefault="005D7096" w:rsidP="005D7096">
                                  <w:pPr>
                                    <w:jc w:val="both"/>
                                    <w:rPr>
                                      <w:rFonts w:ascii="Comic Sans MS" w:hAnsi="Comic Sans MS"/>
                                      <w:sz w:val="22"/>
                                      <w:szCs w:val="22"/>
                                    </w:rPr>
                                  </w:pPr>
                                </w:p>
                                <w:p w14:paraId="3AC7D7BC" w14:textId="77777777" w:rsidR="005D7096" w:rsidRPr="005D7096" w:rsidRDefault="005D7096" w:rsidP="005D7096">
                                  <w:pPr>
                                    <w:jc w:val="both"/>
                                    <w:rPr>
                                      <w:rFonts w:ascii="Comic Sans MS" w:hAnsi="Comic Sans MS"/>
                                      <w:sz w:val="22"/>
                                      <w:szCs w:val="22"/>
                                    </w:rPr>
                                  </w:pPr>
                                </w:p>
                                <w:p w14:paraId="1FAC0ABC" w14:textId="77777777" w:rsidR="005D7096" w:rsidRPr="005D7096" w:rsidRDefault="005D7096" w:rsidP="005D7096">
                                  <w:pPr>
                                    <w:jc w:val="both"/>
                                    <w:rPr>
                                      <w:rFonts w:ascii="Comic Sans MS" w:hAnsi="Comic Sans MS"/>
                                      <w:sz w:val="22"/>
                                      <w:szCs w:val="22"/>
                                    </w:rPr>
                                  </w:pPr>
                                </w:p>
                                <w:p w14:paraId="2624940F" w14:textId="77777777" w:rsidR="005D7096" w:rsidRPr="005D7096" w:rsidRDefault="005D7096" w:rsidP="005D7096">
                                  <w:pPr>
                                    <w:jc w:val="both"/>
                                    <w:rPr>
                                      <w:rFonts w:ascii="Comic Sans MS" w:hAnsi="Comic Sans MS"/>
                                      <w:sz w:val="22"/>
                                      <w:szCs w:val="22"/>
                                    </w:rPr>
                                  </w:pPr>
                                </w:p>
                              </w:tc>
                            </w:tr>
                            <w:tr w:rsidR="005D7096" w14:paraId="1EB3B7D2" w14:textId="77777777" w:rsidTr="005D7096">
                              <w:tc>
                                <w:tcPr>
                                  <w:tcW w:w="1951" w:type="dxa"/>
                                </w:tcPr>
                                <w:p w14:paraId="08248CA9" w14:textId="77777777" w:rsidR="005D7096" w:rsidRDefault="005D7096" w:rsidP="005D7096">
                                  <w:pPr>
                                    <w:jc w:val="both"/>
                                    <w:rPr>
                                      <w:rFonts w:ascii="Comic Sans MS" w:hAnsi="Comic Sans MS"/>
                                    </w:rPr>
                                  </w:pPr>
                                </w:p>
                                <w:p w14:paraId="7D34E5F0" w14:textId="77777777" w:rsidR="005D7096" w:rsidRDefault="005D7096" w:rsidP="005D7096">
                                  <w:pPr>
                                    <w:jc w:val="both"/>
                                    <w:rPr>
                                      <w:rFonts w:ascii="Comic Sans MS" w:hAnsi="Comic Sans MS"/>
                                    </w:rPr>
                                  </w:pPr>
                                </w:p>
                              </w:tc>
                              <w:tc>
                                <w:tcPr>
                                  <w:tcW w:w="2552" w:type="dxa"/>
                                </w:tcPr>
                                <w:p w14:paraId="71663161" w14:textId="77777777" w:rsidR="005D7096" w:rsidRDefault="005D7096" w:rsidP="005D7096">
                                  <w:pPr>
                                    <w:jc w:val="both"/>
                                    <w:rPr>
                                      <w:rFonts w:ascii="Comic Sans MS" w:hAnsi="Comic Sans MS"/>
                                    </w:rPr>
                                  </w:pPr>
                                </w:p>
                              </w:tc>
                              <w:tc>
                                <w:tcPr>
                                  <w:tcW w:w="2693" w:type="dxa"/>
                                </w:tcPr>
                                <w:p w14:paraId="7881468D" w14:textId="77777777" w:rsidR="005D7096" w:rsidRDefault="005D7096" w:rsidP="005D7096">
                                  <w:pPr>
                                    <w:jc w:val="both"/>
                                    <w:rPr>
                                      <w:rFonts w:ascii="Comic Sans MS" w:hAnsi="Comic Sans MS"/>
                                    </w:rPr>
                                  </w:pPr>
                                </w:p>
                                <w:p w14:paraId="127C9A38" w14:textId="77777777" w:rsidR="005D7096" w:rsidRDefault="005D7096" w:rsidP="005D7096">
                                  <w:pPr>
                                    <w:jc w:val="both"/>
                                    <w:rPr>
                                      <w:rFonts w:ascii="Comic Sans MS" w:hAnsi="Comic Sans MS"/>
                                    </w:rPr>
                                  </w:pPr>
                                </w:p>
                                <w:p w14:paraId="513507B9" w14:textId="77777777" w:rsidR="005D7096" w:rsidRDefault="005D7096" w:rsidP="005D7096">
                                  <w:pPr>
                                    <w:jc w:val="both"/>
                                    <w:rPr>
                                      <w:rFonts w:ascii="Comic Sans MS" w:hAnsi="Comic Sans MS"/>
                                    </w:rPr>
                                  </w:pPr>
                                </w:p>
                                <w:p w14:paraId="7A761294" w14:textId="77777777" w:rsidR="005D7096" w:rsidRDefault="005D7096" w:rsidP="005D7096">
                                  <w:pPr>
                                    <w:jc w:val="both"/>
                                    <w:rPr>
                                      <w:rFonts w:ascii="Comic Sans MS" w:hAnsi="Comic Sans MS"/>
                                    </w:rPr>
                                  </w:pPr>
                                </w:p>
                              </w:tc>
                            </w:tr>
                            <w:tr w:rsidR="005D7096" w14:paraId="36EE4D90" w14:textId="77777777" w:rsidTr="005D7096">
                              <w:tc>
                                <w:tcPr>
                                  <w:tcW w:w="1951" w:type="dxa"/>
                                </w:tcPr>
                                <w:p w14:paraId="6F9FB719" w14:textId="77777777" w:rsidR="005D7096" w:rsidRDefault="005D7096" w:rsidP="005D7096">
                                  <w:pPr>
                                    <w:jc w:val="both"/>
                                    <w:rPr>
                                      <w:rFonts w:ascii="Comic Sans MS" w:hAnsi="Comic Sans MS"/>
                                    </w:rPr>
                                  </w:pPr>
                                </w:p>
                                <w:p w14:paraId="5D4022AE" w14:textId="77777777" w:rsidR="005D7096" w:rsidRDefault="005D7096" w:rsidP="005D7096">
                                  <w:pPr>
                                    <w:jc w:val="both"/>
                                    <w:rPr>
                                      <w:rFonts w:ascii="Comic Sans MS" w:hAnsi="Comic Sans MS"/>
                                    </w:rPr>
                                  </w:pPr>
                                </w:p>
                                <w:p w14:paraId="007F5CEF" w14:textId="77777777" w:rsidR="005D7096" w:rsidRDefault="005D7096" w:rsidP="005D7096">
                                  <w:pPr>
                                    <w:jc w:val="both"/>
                                    <w:rPr>
                                      <w:rFonts w:ascii="Comic Sans MS" w:hAnsi="Comic Sans MS"/>
                                    </w:rPr>
                                  </w:pPr>
                                </w:p>
                              </w:tc>
                              <w:tc>
                                <w:tcPr>
                                  <w:tcW w:w="2552" w:type="dxa"/>
                                </w:tcPr>
                                <w:p w14:paraId="311CE9A2" w14:textId="77777777" w:rsidR="005D7096" w:rsidRDefault="005D7096" w:rsidP="005D7096">
                                  <w:pPr>
                                    <w:jc w:val="both"/>
                                    <w:rPr>
                                      <w:rFonts w:ascii="Comic Sans MS" w:hAnsi="Comic Sans MS"/>
                                    </w:rPr>
                                  </w:pPr>
                                </w:p>
                              </w:tc>
                              <w:tc>
                                <w:tcPr>
                                  <w:tcW w:w="2693" w:type="dxa"/>
                                </w:tcPr>
                                <w:p w14:paraId="3D3BB728" w14:textId="77777777" w:rsidR="005D7096" w:rsidRDefault="005D7096" w:rsidP="005D7096">
                                  <w:pPr>
                                    <w:jc w:val="both"/>
                                    <w:rPr>
                                      <w:rFonts w:ascii="Comic Sans MS" w:hAnsi="Comic Sans MS"/>
                                    </w:rPr>
                                  </w:pPr>
                                </w:p>
                              </w:tc>
                            </w:tr>
                          </w:tbl>
                          <w:p w14:paraId="6F226F2B" w14:textId="77777777" w:rsidR="005D7096" w:rsidRPr="003F1C45" w:rsidRDefault="005D7096" w:rsidP="005D7096">
                            <w:pPr>
                              <w:rPr>
                                <w:rFonts w:ascii="Comic Sans MS" w:hAnsi="Comic Sans MS"/>
                              </w:rPr>
                            </w:pPr>
                          </w:p>
                          <w:p w14:paraId="170FA701" w14:textId="77777777" w:rsidR="005D7096" w:rsidRPr="00716909" w:rsidRDefault="005D7096" w:rsidP="005D7096">
                            <w:pPr>
                              <w:rPr>
                                <w:rFonts w:ascii="Comic Sans MS" w:hAnsi="Comic Sans MS"/>
                                <w:lang w:val="en-IE"/>
                              </w:rPr>
                            </w:pPr>
                          </w:p>
                          <w:p w14:paraId="4E8697DF" w14:textId="77777777" w:rsidR="005D7096" w:rsidRDefault="005D7096" w:rsidP="005D7096">
                            <w:pPr>
                              <w:rPr>
                                <w:u w:val="single"/>
                                <w:lang w:val="en-IE"/>
                              </w:rPr>
                            </w:pPr>
                          </w:p>
                          <w:p w14:paraId="1C7D1CEE" w14:textId="77777777" w:rsidR="005D7096" w:rsidRDefault="005D7096" w:rsidP="005D7096">
                            <w:pPr>
                              <w:jc w:val="center"/>
                              <w:rPr>
                                <w:u w:val="single"/>
                                <w:lang w:val="en-IE"/>
                              </w:rPr>
                            </w:pPr>
                          </w:p>
                          <w:p w14:paraId="06CBA4EA" w14:textId="77777777" w:rsidR="005D7096" w:rsidRDefault="005D7096" w:rsidP="005D7096"/>
                          <w:p w14:paraId="4D825F4D" w14:textId="77777777" w:rsidR="005D7096" w:rsidRPr="00A90D78" w:rsidRDefault="005D7096" w:rsidP="005D7096">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E587A" id="Text Box 148" o:spid="_x0000_s1027" type="#_x0000_t202" style="position:absolute;left:0;text-align:left;margin-left:108pt;margin-top:11.05pt;width:413.25pt;height:44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" filled="f" stroked="f">
                <v:path arrowok="t"/>
                <v:textbox>
                  <w:txbxContent>
                    <w:p w14:paraId="70F57B79" w14:textId="77777777" w:rsidR="005D7096" w:rsidRPr="005D7096" w:rsidRDefault="005D7096" w:rsidP="005D7096">
                      <w:pPr>
                        <w:jc w:val="center"/>
                        <w:rPr>
                          <w:rFonts w:ascii="Comic Sans MS" w:hAnsi="Comic Sans MS"/>
                          <w:b/>
                          <w:sz w:val="22"/>
                          <w:szCs w:val="22"/>
                          <w:u w:val="single"/>
                          <w:lang w:val="en-IE"/>
                        </w:rPr>
                      </w:pPr>
                      <w:r w:rsidRPr="005D7096">
                        <w:rPr>
                          <w:rFonts w:ascii="Comic Sans MS" w:hAnsi="Comic Sans MS"/>
                          <w:b/>
                          <w:sz w:val="22"/>
                          <w:szCs w:val="22"/>
                          <w:u w:val="single"/>
                          <w:lang w:val="en-IE"/>
                        </w:rPr>
                        <w:t>Ceim Eile Work Placement Time Sheet</w:t>
                      </w:r>
                    </w:p>
                    <w:p w14:paraId="74347BA1" w14:textId="77777777" w:rsidR="005D7096" w:rsidRDefault="005D7096" w:rsidP="005D7096">
                      <w:pPr>
                        <w:jc w:val="both"/>
                        <w:rPr>
                          <w:rFonts w:ascii="Comic Sans MS" w:hAnsi="Comic Sans MS"/>
                          <w:sz w:val="22"/>
                          <w:szCs w:val="22"/>
                        </w:rPr>
                      </w:pPr>
                      <w:r w:rsidRPr="005D7096">
                        <w:rPr>
                          <w:rFonts w:ascii="Comic Sans MS" w:hAnsi="Comic Sans MS"/>
                          <w:sz w:val="22"/>
                          <w:szCs w:val="22"/>
                        </w:rPr>
                        <w:t xml:space="preserve">Each Student is Responsible for the Care and Completion of this form. </w:t>
                      </w:r>
                    </w:p>
                    <w:p w14:paraId="148EC16D" w14:textId="10A3BA73" w:rsidR="005D7096" w:rsidRPr="005D7096" w:rsidRDefault="005D7096" w:rsidP="005D7096">
                      <w:pPr>
                        <w:jc w:val="both"/>
                        <w:rPr>
                          <w:rFonts w:ascii="Comic Sans MS" w:hAnsi="Comic Sans MS"/>
                          <w:sz w:val="22"/>
                          <w:szCs w:val="22"/>
                        </w:rPr>
                      </w:pPr>
                      <w:r w:rsidRPr="005D7096">
                        <w:rPr>
                          <w:rFonts w:ascii="Comic Sans MS" w:hAnsi="Comic Sans MS"/>
                          <w:sz w:val="22"/>
                          <w:szCs w:val="22"/>
                        </w:rPr>
                        <w:t xml:space="preserve"> It should be completed at the end of each day/shift as appropriate.</w:t>
                      </w:r>
                    </w:p>
                    <w:p w14:paraId="439F3ECD"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Employer Name: _________________________________________</w:t>
                      </w:r>
                    </w:p>
                    <w:p w14:paraId="4F390DE5"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Employer Contact Details: __________________________________</w:t>
                      </w:r>
                    </w:p>
                    <w:p w14:paraId="5AD6F8B6"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Learner Name: __________________________________________</w:t>
                      </w:r>
                    </w:p>
                    <w:p w14:paraId="041034E3" w14:textId="77777777" w:rsidR="005D7096" w:rsidRPr="005D7096" w:rsidRDefault="005D7096" w:rsidP="005D7096">
                      <w:pPr>
                        <w:jc w:val="both"/>
                        <w:rPr>
                          <w:rFonts w:ascii="Comic Sans MS" w:hAnsi="Comic Sans MS"/>
                          <w:sz w:val="22"/>
                          <w:szCs w:val="22"/>
                        </w:rPr>
                      </w:pPr>
                      <w:r w:rsidRPr="005D7096">
                        <w:rPr>
                          <w:rFonts w:ascii="Comic Sans MS" w:hAnsi="Comic Sans MS"/>
                          <w:sz w:val="22"/>
                          <w:szCs w:val="22"/>
                        </w:rPr>
                        <w:t>Learner Contact Details:___________________________________</w:t>
                      </w:r>
                    </w:p>
                    <w:tbl>
                      <w:tblPr>
                        <w:tblStyle w:val="TableGrid"/>
                        <w:tblW w:w="0" w:type="auto"/>
                        <w:tblLook w:val="04A0" w:firstRow="1" w:lastRow="0" w:firstColumn="1" w:lastColumn="0" w:noHBand="0" w:noVBand="1"/>
                      </w:tblPr>
                      <w:tblGrid>
                        <w:gridCol w:w="1951"/>
                        <w:gridCol w:w="2552"/>
                        <w:gridCol w:w="2693"/>
                      </w:tblGrid>
                      <w:tr w:rsidR="005D7096" w:rsidRPr="005D7096" w14:paraId="59731296" w14:textId="77777777" w:rsidTr="005D7096">
                        <w:tc>
                          <w:tcPr>
                            <w:tcW w:w="1951" w:type="dxa"/>
                          </w:tcPr>
                          <w:p w14:paraId="7CC9A8FA"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 xml:space="preserve">Date: </w:t>
                            </w:r>
                          </w:p>
                        </w:tc>
                        <w:tc>
                          <w:tcPr>
                            <w:tcW w:w="2552" w:type="dxa"/>
                          </w:tcPr>
                          <w:p w14:paraId="5F6467B8"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Signature:</w:t>
                            </w:r>
                          </w:p>
                        </w:tc>
                        <w:tc>
                          <w:tcPr>
                            <w:tcW w:w="2693" w:type="dxa"/>
                          </w:tcPr>
                          <w:p w14:paraId="29EBE313" w14:textId="77777777" w:rsidR="005D7096" w:rsidRPr="005D7096" w:rsidRDefault="005D7096" w:rsidP="005D7096">
                            <w:pPr>
                              <w:jc w:val="both"/>
                              <w:rPr>
                                <w:rFonts w:ascii="Comic Sans MS" w:hAnsi="Comic Sans MS"/>
                                <w:b/>
                                <w:sz w:val="22"/>
                                <w:szCs w:val="22"/>
                              </w:rPr>
                            </w:pPr>
                            <w:r w:rsidRPr="005D7096">
                              <w:rPr>
                                <w:rFonts w:ascii="Comic Sans MS" w:hAnsi="Comic Sans MS"/>
                                <w:b/>
                                <w:sz w:val="22"/>
                                <w:szCs w:val="22"/>
                              </w:rPr>
                              <w:t>Hours  Worked</w:t>
                            </w:r>
                          </w:p>
                        </w:tc>
                      </w:tr>
                      <w:tr w:rsidR="005D7096" w:rsidRPr="005D7096" w14:paraId="5B7EC316" w14:textId="77777777" w:rsidTr="005D7096">
                        <w:tc>
                          <w:tcPr>
                            <w:tcW w:w="1951" w:type="dxa"/>
                          </w:tcPr>
                          <w:p w14:paraId="2E9CF7A9" w14:textId="77777777" w:rsidR="005D7096" w:rsidRPr="005D7096" w:rsidRDefault="005D7096" w:rsidP="005D7096">
                            <w:pPr>
                              <w:jc w:val="both"/>
                              <w:rPr>
                                <w:rFonts w:ascii="Comic Sans MS" w:hAnsi="Comic Sans MS"/>
                                <w:sz w:val="22"/>
                                <w:szCs w:val="22"/>
                              </w:rPr>
                            </w:pPr>
                          </w:p>
                          <w:p w14:paraId="56D5C8D6" w14:textId="77777777" w:rsidR="005D7096" w:rsidRPr="005D7096" w:rsidRDefault="005D7096" w:rsidP="005D7096">
                            <w:pPr>
                              <w:jc w:val="both"/>
                              <w:rPr>
                                <w:rFonts w:ascii="Comic Sans MS" w:hAnsi="Comic Sans MS"/>
                                <w:sz w:val="22"/>
                                <w:szCs w:val="22"/>
                              </w:rPr>
                            </w:pPr>
                          </w:p>
                        </w:tc>
                        <w:tc>
                          <w:tcPr>
                            <w:tcW w:w="2552" w:type="dxa"/>
                          </w:tcPr>
                          <w:p w14:paraId="6286ADA8" w14:textId="77777777" w:rsidR="005D7096" w:rsidRPr="005D7096" w:rsidRDefault="005D7096" w:rsidP="005D7096">
                            <w:pPr>
                              <w:jc w:val="both"/>
                              <w:rPr>
                                <w:rFonts w:ascii="Comic Sans MS" w:hAnsi="Comic Sans MS"/>
                                <w:sz w:val="22"/>
                                <w:szCs w:val="22"/>
                              </w:rPr>
                            </w:pPr>
                          </w:p>
                          <w:p w14:paraId="63C0DFCB" w14:textId="77777777" w:rsidR="005D7096" w:rsidRPr="005D7096" w:rsidRDefault="005D7096" w:rsidP="005D7096">
                            <w:pPr>
                              <w:jc w:val="both"/>
                              <w:rPr>
                                <w:rFonts w:ascii="Comic Sans MS" w:hAnsi="Comic Sans MS"/>
                                <w:sz w:val="22"/>
                                <w:szCs w:val="22"/>
                              </w:rPr>
                            </w:pPr>
                          </w:p>
                        </w:tc>
                        <w:tc>
                          <w:tcPr>
                            <w:tcW w:w="2693" w:type="dxa"/>
                          </w:tcPr>
                          <w:p w14:paraId="79565FCF" w14:textId="77777777" w:rsidR="005D7096" w:rsidRPr="005D7096" w:rsidRDefault="005D7096" w:rsidP="005D7096">
                            <w:pPr>
                              <w:jc w:val="both"/>
                              <w:rPr>
                                <w:rFonts w:ascii="Comic Sans MS" w:hAnsi="Comic Sans MS"/>
                                <w:sz w:val="22"/>
                                <w:szCs w:val="22"/>
                              </w:rPr>
                            </w:pPr>
                          </w:p>
                          <w:p w14:paraId="01A68C14" w14:textId="77777777" w:rsidR="005D7096" w:rsidRPr="005D7096" w:rsidRDefault="005D7096" w:rsidP="005D7096">
                            <w:pPr>
                              <w:jc w:val="both"/>
                              <w:rPr>
                                <w:rFonts w:ascii="Comic Sans MS" w:hAnsi="Comic Sans MS"/>
                                <w:sz w:val="22"/>
                                <w:szCs w:val="22"/>
                              </w:rPr>
                            </w:pPr>
                          </w:p>
                          <w:p w14:paraId="6D5882C0" w14:textId="77777777" w:rsidR="005D7096" w:rsidRPr="005D7096" w:rsidRDefault="005D7096" w:rsidP="005D7096">
                            <w:pPr>
                              <w:jc w:val="both"/>
                              <w:rPr>
                                <w:rFonts w:ascii="Comic Sans MS" w:hAnsi="Comic Sans MS"/>
                                <w:sz w:val="22"/>
                                <w:szCs w:val="22"/>
                              </w:rPr>
                            </w:pPr>
                          </w:p>
                          <w:p w14:paraId="779CF563" w14:textId="77777777" w:rsidR="005D7096" w:rsidRPr="005D7096" w:rsidRDefault="005D7096" w:rsidP="005D7096">
                            <w:pPr>
                              <w:jc w:val="both"/>
                              <w:rPr>
                                <w:rFonts w:ascii="Comic Sans MS" w:hAnsi="Comic Sans MS"/>
                                <w:sz w:val="22"/>
                                <w:szCs w:val="22"/>
                              </w:rPr>
                            </w:pPr>
                          </w:p>
                        </w:tc>
                      </w:tr>
                      <w:tr w:rsidR="005D7096" w:rsidRPr="005D7096" w14:paraId="3964E377" w14:textId="77777777" w:rsidTr="005D7096">
                        <w:tc>
                          <w:tcPr>
                            <w:tcW w:w="1951" w:type="dxa"/>
                          </w:tcPr>
                          <w:p w14:paraId="290F0107" w14:textId="77777777" w:rsidR="005D7096" w:rsidRPr="005D7096" w:rsidRDefault="005D7096" w:rsidP="005D7096">
                            <w:pPr>
                              <w:jc w:val="both"/>
                              <w:rPr>
                                <w:rFonts w:ascii="Comic Sans MS" w:hAnsi="Comic Sans MS"/>
                                <w:sz w:val="22"/>
                                <w:szCs w:val="22"/>
                              </w:rPr>
                            </w:pPr>
                          </w:p>
                          <w:p w14:paraId="3FA741CF" w14:textId="77777777" w:rsidR="005D7096" w:rsidRPr="005D7096" w:rsidRDefault="005D7096" w:rsidP="005D7096">
                            <w:pPr>
                              <w:jc w:val="both"/>
                              <w:rPr>
                                <w:rFonts w:ascii="Comic Sans MS" w:hAnsi="Comic Sans MS"/>
                                <w:sz w:val="22"/>
                                <w:szCs w:val="22"/>
                              </w:rPr>
                            </w:pPr>
                          </w:p>
                        </w:tc>
                        <w:tc>
                          <w:tcPr>
                            <w:tcW w:w="2552" w:type="dxa"/>
                          </w:tcPr>
                          <w:p w14:paraId="0E947AFE" w14:textId="77777777" w:rsidR="005D7096" w:rsidRPr="005D7096" w:rsidRDefault="005D7096" w:rsidP="005D7096">
                            <w:pPr>
                              <w:jc w:val="both"/>
                              <w:rPr>
                                <w:rFonts w:ascii="Comic Sans MS" w:hAnsi="Comic Sans MS"/>
                                <w:sz w:val="22"/>
                                <w:szCs w:val="22"/>
                              </w:rPr>
                            </w:pPr>
                          </w:p>
                        </w:tc>
                        <w:tc>
                          <w:tcPr>
                            <w:tcW w:w="2693" w:type="dxa"/>
                          </w:tcPr>
                          <w:p w14:paraId="713F1F1D" w14:textId="77777777" w:rsidR="005D7096" w:rsidRPr="005D7096" w:rsidRDefault="005D7096" w:rsidP="005D7096">
                            <w:pPr>
                              <w:jc w:val="both"/>
                              <w:rPr>
                                <w:rFonts w:ascii="Comic Sans MS" w:hAnsi="Comic Sans MS"/>
                                <w:sz w:val="22"/>
                                <w:szCs w:val="22"/>
                              </w:rPr>
                            </w:pPr>
                          </w:p>
                          <w:p w14:paraId="1D998842" w14:textId="77777777" w:rsidR="005D7096" w:rsidRPr="005D7096" w:rsidRDefault="005D7096" w:rsidP="005D7096">
                            <w:pPr>
                              <w:jc w:val="both"/>
                              <w:rPr>
                                <w:rFonts w:ascii="Comic Sans MS" w:hAnsi="Comic Sans MS"/>
                                <w:sz w:val="22"/>
                                <w:szCs w:val="22"/>
                              </w:rPr>
                            </w:pPr>
                          </w:p>
                          <w:p w14:paraId="260D1509" w14:textId="77777777" w:rsidR="005D7096" w:rsidRPr="005D7096" w:rsidRDefault="005D7096" w:rsidP="005D7096">
                            <w:pPr>
                              <w:jc w:val="both"/>
                              <w:rPr>
                                <w:rFonts w:ascii="Comic Sans MS" w:hAnsi="Comic Sans MS"/>
                                <w:sz w:val="22"/>
                                <w:szCs w:val="22"/>
                              </w:rPr>
                            </w:pPr>
                          </w:p>
                          <w:p w14:paraId="5EECB191" w14:textId="77777777" w:rsidR="005D7096" w:rsidRPr="005D7096" w:rsidRDefault="005D7096" w:rsidP="005D7096">
                            <w:pPr>
                              <w:jc w:val="both"/>
                              <w:rPr>
                                <w:rFonts w:ascii="Comic Sans MS" w:hAnsi="Comic Sans MS"/>
                                <w:sz w:val="22"/>
                                <w:szCs w:val="22"/>
                              </w:rPr>
                            </w:pPr>
                          </w:p>
                        </w:tc>
                      </w:tr>
                      <w:tr w:rsidR="005D7096" w:rsidRPr="005D7096" w14:paraId="497D9217" w14:textId="77777777" w:rsidTr="005D7096">
                        <w:tc>
                          <w:tcPr>
                            <w:tcW w:w="1951" w:type="dxa"/>
                          </w:tcPr>
                          <w:p w14:paraId="6E771343" w14:textId="77777777" w:rsidR="005D7096" w:rsidRPr="005D7096" w:rsidRDefault="005D7096" w:rsidP="005D7096">
                            <w:pPr>
                              <w:jc w:val="both"/>
                              <w:rPr>
                                <w:rFonts w:ascii="Comic Sans MS" w:hAnsi="Comic Sans MS"/>
                                <w:sz w:val="22"/>
                                <w:szCs w:val="22"/>
                              </w:rPr>
                            </w:pPr>
                          </w:p>
                          <w:p w14:paraId="692AD2AB" w14:textId="77777777" w:rsidR="005D7096" w:rsidRPr="005D7096" w:rsidRDefault="005D7096" w:rsidP="005D7096">
                            <w:pPr>
                              <w:jc w:val="both"/>
                              <w:rPr>
                                <w:rFonts w:ascii="Comic Sans MS" w:hAnsi="Comic Sans MS"/>
                                <w:sz w:val="22"/>
                                <w:szCs w:val="22"/>
                              </w:rPr>
                            </w:pPr>
                          </w:p>
                        </w:tc>
                        <w:tc>
                          <w:tcPr>
                            <w:tcW w:w="2552" w:type="dxa"/>
                          </w:tcPr>
                          <w:p w14:paraId="2AE0E887" w14:textId="77777777" w:rsidR="005D7096" w:rsidRPr="005D7096" w:rsidRDefault="005D7096" w:rsidP="005D7096">
                            <w:pPr>
                              <w:jc w:val="both"/>
                              <w:rPr>
                                <w:rFonts w:ascii="Comic Sans MS" w:hAnsi="Comic Sans MS"/>
                                <w:sz w:val="22"/>
                                <w:szCs w:val="22"/>
                              </w:rPr>
                            </w:pPr>
                          </w:p>
                        </w:tc>
                        <w:tc>
                          <w:tcPr>
                            <w:tcW w:w="2693" w:type="dxa"/>
                          </w:tcPr>
                          <w:p w14:paraId="114546EE" w14:textId="77777777" w:rsidR="005D7096" w:rsidRPr="005D7096" w:rsidRDefault="005D7096" w:rsidP="005D7096">
                            <w:pPr>
                              <w:jc w:val="both"/>
                              <w:rPr>
                                <w:rFonts w:ascii="Comic Sans MS" w:hAnsi="Comic Sans MS"/>
                                <w:sz w:val="22"/>
                                <w:szCs w:val="22"/>
                              </w:rPr>
                            </w:pPr>
                          </w:p>
                          <w:p w14:paraId="29BEE1AB" w14:textId="77777777" w:rsidR="005D7096" w:rsidRPr="005D7096" w:rsidRDefault="005D7096" w:rsidP="005D7096">
                            <w:pPr>
                              <w:jc w:val="both"/>
                              <w:rPr>
                                <w:rFonts w:ascii="Comic Sans MS" w:hAnsi="Comic Sans MS"/>
                                <w:sz w:val="22"/>
                                <w:szCs w:val="22"/>
                              </w:rPr>
                            </w:pPr>
                          </w:p>
                          <w:p w14:paraId="1AE4225C" w14:textId="77777777" w:rsidR="005D7096" w:rsidRPr="005D7096" w:rsidRDefault="005D7096" w:rsidP="005D7096">
                            <w:pPr>
                              <w:jc w:val="both"/>
                              <w:rPr>
                                <w:rFonts w:ascii="Comic Sans MS" w:hAnsi="Comic Sans MS"/>
                                <w:sz w:val="22"/>
                                <w:szCs w:val="22"/>
                              </w:rPr>
                            </w:pPr>
                          </w:p>
                          <w:p w14:paraId="3D06D09B" w14:textId="77777777" w:rsidR="005D7096" w:rsidRPr="005D7096" w:rsidRDefault="005D7096" w:rsidP="005D7096">
                            <w:pPr>
                              <w:jc w:val="both"/>
                              <w:rPr>
                                <w:rFonts w:ascii="Comic Sans MS" w:hAnsi="Comic Sans MS"/>
                                <w:sz w:val="22"/>
                                <w:szCs w:val="22"/>
                              </w:rPr>
                            </w:pPr>
                          </w:p>
                        </w:tc>
                      </w:tr>
                      <w:tr w:rsidR="005D7096" w:rsidRPr="005D7096" w14:paraId="6450BB0B" w14:textId="77777777" w:rsidTr="005D7096">
                        <w:tc>
                          <w:tcPr>
                            <w:tcW w:w="1951" w:type="dxa"/>
                          </w:tcPr>
                          <w:p w14:paraId="715A56A4" w14:textId="77777777" w:rsidR="005D7096" w:rsidRPr="005D7096" w:rsidRDefault="005D7096" w:rsidP="005D7096">
                            <w:pPr>
                              <w:jc w:val="both"/>
                              <w:rPr>
                                <w:rFonts w:ascii="Comic Sans MS" w:hAnsi="Comic Sans MS"/>
                                <w:sz w:val="22"/>
                                <w:szCs w:val="22"/>
                              </w:rPr>
                            </w:pPr>
                          </w:p>
                          <w:p w14:paraId="31BACD10" w14:textId="77777777" w:rsidR="005D7096" w:rsidRPr="005D7096" w:rsidRDefault="005D7096" w:rsidP="005D7096">
                            <w:pPr>
                              <w:jc w:val="both"/>
                              <w:rPr>
                                <w:rFonts w:ascii="Comic Sans MS" w:hAnsi="Comic Sans MS"/>
                                <w:sz w:val="22"/>
                                <w:szCs w:val="22"/>
                              </w:rPr>
                            </w:pPr>
                          </w:p>
                        </w:tc>
                        <w:tc>
                          <w:tcPr>
                            <w:tcW w:w="2552" w:type="dxa"/>
                          </w:tcPr>
                          <w:p w14:paraId="66599F79" w14:textId="77777777" w:rsidR="005D7096" w:rsidRPr="005D7096" w:rsidRDefault="005D7096" w:rsidP="005D7096">
                            <w:pPr>
                              <w:jc w:val="both"/>
                              <w:rPr>
                                <w:rFonts w:ascii="Comic Sans MS" w:hAnsi="Comic Sans MS"/>
                                <w:sz w:val="22"/>
                                <w:szCs w:val="22"/>
                              </w:rPr>
                            </w:pPr>
                          </w:p>
                        </w:tc>
                        <w:tc>
                          <w:tcPr>
                            <w:tcW w:w="2693" w:type="dxa"/>
                          </w:tcPr>
                          <w:p w14:paraId="1747DBCC" w14:textId="77777777" w:rsidR="005D7096" w:rsidRPr="005D7096" w:rsidRDefault="005D7096" w:rsidP="005D7096">
                            <w:pPr>
                              <w:jc w:val="both"/>
                              <w:rPr>
                                <w:rFonts w:ascii="Comic Sans MS" w:hAnsi="Comic Sans MS"/>
                                <w:sz w:val="22"/>
                                <w:szCs w:val="22"/>
                              </w:rPr>
                            </w:pPr>
                          </w:p>
                          <w:p w14:paraId="3AC7D7BC" w14:textId="77777777" w:rsidR="005D7096" w:rsidRPr="005D7096" w:rsidRDefault="005D7096" w:rsidP="005D7096">
                            <w:pPr>
                              <w:jc w:val="both"/>
                              <w:rPr>
                                <w:rFonts w:ascii="Comic Sans MS" w:hAnsi="Comic Sans MS"/>
                                <w:sz w:val="22"/>
                                <w:szCs w:val="22"/>
                              </w:rPr>
                            </w:pPr>
                          </w:p>
                          <w:p w14:paraId="1FAC0ABC" w14:textId="77777777" w:rsidR="005D7096" w:rsidRPr="005D7096" w:rsidRDefault="005D7096" w:rsidP="005D7096">
                            <w:pPr>
                              <w:jc w:val="both"/>
                              <w:rPr>
                                <w:rFonts w:ascii="Comic Sans MS" w:hAnsi="Comic Sans MS"/>
                                <w:sz w:val="22"/>
                                <w:szCs w:val="22"/>
                              </w:rPr>
                            </w:pPr>
                          </w:p>
                          <w:p w14:paraId="2624940F" w14:textId="77777777" w:rsidR="005D7096" w:rsidRPr="005D7096" w:rsidRDefault="005D7096" w:rsidP="005D7096">
                            <w:pPr>
                              <w:jc w:val="both"/>
                              <w:rPr>
                                <w:rFonts w:ascii="Comic Sans MS" w:hAnsi="Comic Sans MS"/>
                                <w:sz w:val="22"/>
                                <w:szCs w:val="22"/>
                              </w:rPr>
                            </w:pPr>
                          </w:p>
                        </w:tc>
                      </w:tr>
                      <w:tr w:rsidR="005D7096" w14:paraId="1EB3B7D2" w14:textId="77777777" w:rsidTr="005D7096">
                        <w:tc>
                          <w:tcPr>
                            <w:tcW w:w="1951" w:type="dxa"/>
                          </w:tcPr>
                          <w:p w14:paraId="08248CA9" w14:textId="77777777" w:rsidR="005D7096" w:rsidRDefault="005D7096" w:rsidP="005D7096">
                            <w:pPr>
                              <w:jc w:val="both"/>
                              <w:rPr>
                                <w:rFonts w:ascii="Comic Sans MS" w:hAnsi="Comic Sans MS"/>
                              </w:rPr>
                            </w:pPr>
                          </w:p>
                          <w:p w14:paraId="7D34E5F0" w14:textId="77777777" w:rsidR="005D7096" w:rsidRDefault="005D7096" w:rsidP="005D7096">
                            <w:pPr>
                              <w:jc w:val="both"/>
                              <w:rPr>
                                <w:rFonts w:ascii="Comic Sans MS" w:hAnsi="Comic Sans MS"/>
                              </w:rPr>
                            </w:pPr>
                          </w:p>
                        </w:tc>
                        <w:tc>
                          <w:tcPr>
                            <w:tcW w:w="2552" w:type="dxa"/>
                          </w:tcPr>
                          <w:p w14:paraId="71663161" w14:textId="77777777" w:rsidR="005D7096" w:rsidRDefault="005D7096" w:rsidP="005D7096">
                            <w:pPr>
                              <w:jc w:val="both"/>
                              <w:rPr>
                                <w:rFonts w:ascii="Comic Sans MS" w:hAnsi="Comic Sans MS"/>
                              </w:rPr>
                            </w:pPr>
                          </w:p>
                        </w:tc>
                        <w:tc>
                          <w:tcPr>
                            <w:tcW w:w="2693" w:type="dxa"/>
                          </w:tcPr>
                          <w:p w14:paraId="7881468D" w14:textId="77777777" w:rsidR="005D7096" w:rsidRDefault="005D7096" w:rsidP="005D7096">
                            <w:pPr>
                              <w:jc w:val="both"/>
                              <w:rPr>
                                <w:rFonts w:ascii="Comic Sans MS" w:hAnsi="Comic Sans MS"/>
                              </w:rPr>
                            </w:pPr>
                          </w:p>
                          <w:p w14:paraId="127C9A38" w14:textId="77777777" w:rsidR="005D7096" w:rsidRDefault="005D7096" w:rsidP="005D7096">
                            <w:pPr>
                              <w:jc w:val="both"/>
                              <w:rPr>
                                <w:rFonts w:ascii="Comic Sans MS" w:hAnsi="Comic Sans MS"/>
                              </w:rPr>
                            </w:pPr>
                          </w:p>
                          <w:p w14:paraId="513507B9" w14:textId="77777777" w:rsidR="005D7096" w:rsidRDefault="005D7096" w:rsidP="005D7096">
                            <w:pPr>
                              <w:jc w:val="both"/>
                              <w:rPr>
                                <w:rFonts w:ascii="Comic Sans MS" w:hAnsi="Comic Sans MS"/>
                              </w:rPr>
                            </w:pPr>
                          </w:p>
                          <w:p w14:paraId="7A761294" w14:textId="77777777" w:rsidR="005D7096" w:rsidRDefault="005D7096" w:rsidP="005D7096">
                            <w:pPr>
                              <w:jc w:val="both"/>
                              <w:rPr>
                                <w:rFonts w:ascii="Comic Sans MS" w:hAnsi="Comic Sans MS"/>
                              </w:rPr>
                            </w:pPr>
                          </w:p>
                        </w:tc>
                      </w:tr>
                      <w:tr w:rsidR="005D7096" w14:paraId="36EE4D90" w14:textId="77777777" w:rsidTr="005D7096">
                        <w:tc>
                          <w:tcPr>
                            <w:tcW w:w="1951" w:type="dxa"/>
                          </w:tcPr>
                          <w:p w14:paraId="6F9FB719" w14:textId="77777777" w:rsidR="005D7096" w:rsidRDefault="005D7096" w:rsidP="005D7096">
                            <w:pPr>
                              <w:jc w:val="both"/>
                              <w:rPr>
                                <w:rFonts w:ascii="Comic Sans MS" w:hAnsi="Comic Sans MS"/>
                              </w:rPr>
                            </w:pPr>
                          </w:p>
                          <w:p w14:paraId="5D4022AE" w14:textId="77777777" w:rsidR="005D7096" w:rsidRDefault="005D7096" w:rsidP="005D7096">
                            <w:pPr>
                              <w:jc w:val="both"/>
                              <w:rPr>
                                <w:rFonts w:ascii="Comic Sans MS" w:hAnsi="Comic Sans MS"/>
                              </w:rPr>
                            </w:pPr>
                          </w:p>
                          <w:p w14:paraId="007F5CEF" w14:textId="77777777" w:rsidR="005D7096" w:rsidRDefault="005D7096" w:rsidP="005D7096">
                            <w:pPr>
                              <w:jc w:val="both"/>
                              <w:rPr>
                                <w:rFonts w:ascii="Comic Sans MS" w:hAnsi="Comic Sans MS"/>
                              </w:rPr>
                            </w:pPr>
                          </w:p>
                        </w:tc>
                        <w:tc>
                          <w:tcPr>
                            <w:tcW w:w="2552" w:type="dxa"/>
                          </w:tcPr>
                          <w:p w14:paraId="311CE9A2" w14:textId="77777777" w:rsidR="005D7096" w:rsidRDefault="005D7096" w:rsidP="005D7096">
                            <w:pPr>
                              <w:jc w:val="both"/>
                              <w:rPr>
                                <w:rFonts w:ascii="Comic Sans MS" w:hAnsi="Comic Sans MS"/>
                              </w:rPr>
                            </w:pPr>
                          </w:p>
                        </w:tc>
                        <w:tc>
                          <w:tcPr>
                            <w:tcW w:w="2693" w:type="dxa"/>
                          </w:tcPr>
                          <w:p w14:paraId="3D3BB728" w14:textId="77777777" w:rsidR="005D7096" w:rsidRDefault="005D7096" w:rsidP="005D7096">
                            <w:pPr>
                              <w:jc w:val="both"/>
                              <w:rPr>
                                <w:rFonts w:ascii="Comic Sans MS" w:hAnsi="Comic Sans MS"/>
                              </w:rPr>
                            </w:pPr>
                          </w:p>
                        </w:tc>
                      </w:tr>
                    </w:tbl>
                    <w:p w14:paraId="6F226F2B" w14:textId="77777777" w:rsidR="005D7096" w:rsidRPr="003F1C45" w:rsidRDefault="005D7096" w:rsidP="005D7096">
                      <w:pPr>
                        <w:rPr>
                          <w:rFonts w:ascii="Comic Sans MS" w:hAnsi="Comic Sans MS"/>
                        </w:rPr>
                      </w:pPr>
                    </w:p>
                    <w:p w14:paraId="170FA701" w14:textId="77777777" w:rsidR="005D7096" w:rsidRPr="00716909" w:rsidRDefault="005D7096" w:rsidP="005D7096">
                      <w:pPr>
                        <w:rPr>
                          <w:rFonts w:ascii="Comic Sans MS" w:hAnsi="Comic Sans MS"/>
                          <w:lang w:val="en-IE"/>
                        </w:rPr>
                      </w:pPr>
                    </w:p>
                    <w:p w14:paraId="4E8697DF" w14:textId="77777777" w:rsidR="005D7096" w:rsidRDefault="005D7096" w:rsidP="005D7096">
                      <w:pPr>
                        <w:rPr>
                          <w:u w:val="single"/>
                          <w:lang w:val="en-IE"/>
                        </w:rPr>
                      </w:pPr>
                    </w:p>
                    <w:p w14:paraId="1C7D1CEE" w14:textId="77777777" w:rsidR="005D7096" w:rsidRDefault="005D7096" w:rsidP="005D7096">
                      <w:pPr>
                        <w:jc w:val="center"/>
                        <w:rPr>
                          <w:u w:val="single"/>
                          <w:lang w:val="en-IE"/>
                        </w:rPr>
                      </w:pPr>
                    </w:p>
                    <w:p w14:paraId="06CBA4EA" w14:textId="77777777" w:rsidR="005D7096" w:rsidRDefault="005D7096" w:rsidP="005D7096"/>
                    <w:p w14:paraId="4D825F4D" w14:textId="77777777" w:rsidR="005D7096" w:rsidRPr="00A90D78" w:rsidRDefault="005D7096" w:rsidP="005D7096">
                      <w:pPr>
                        <w:rPr>
                          <w:lang w:val="en-IE"/>
                        </w:rPr>
                      </w:pPr>
                    </w:p>
                  </w:txbxContent>
                </v:textbox>
                <w10:wrap type="square"/>
              </v:shape>
            </w:pict>
          </mc:Fallback>
        </mc:AlternateContent>
      </w:r>
    </w:p>
    <w:p w14:paraId="25572421" w14:textId="77777777" w:rsidR="005D7096" w:rsidRDefault="005D7096" w:rsidP="00300E19">
      <w:pPr>
        <w:pStyle w:val="Heading2"/>
      </w:pPr>
    </w:p>
    <w:p w14:paraId="2B544174" w14:textId="77777777" w:rsidR="005D7096" w:rsidRDefault="005D7096" w:rsidP="00300E19">
      <w:pPr>
        <w:pStyle w:val="Heading2"/>
      </w:pPr>
    </w:p>
    <w:p w14:paraId="390E8795" w14:textId="77777777" w:rsidR="005D7096" w:rsidRDefault="005D7096" w:rsidP="00300E19">
      <w:pPr>
        <w:pStyle w:val="Heading2"/>
      </w:pPr>
    </w:p>
    <w:p w14:paraId="51B661AC" w14:textId="77777777" w:rsidR="005D7096" w:rsidRDefault="005D7096" w:rsidP="00300E19">
      <w:pPr>
        <w:pStyle w:val="Heading2"/>
      </w:pPr>
    </w:p>
    <w:p w14:paraId="69996DDE" w14:textId="77777777" w:rsidR="005D7096" w:rsidRDefault="005D7096" w:rsidP="00300E19">
      <w:pPr>
        <w:pStyle w:val="Heading2"/>
      </w:pPr>
    </w:p>
    <w:p w14:paraId="778A7CDB" w14:textId="77777777" w:rsidR="005D7096" w:rsidRDefault="005D7096" w:rsidP="00300E19">
      <w:pPr>
        <w:pStyle w:val="Heading2"/>
      </w:pPr>
    </w:p>
    <w:p w14:paraId="7B7096B8" w14:textId="77777777" w:rsidR="005D7096" w:rsidRDefault="005D7096" w:rsidP="00300E19">
      <w:pPr>
        <w:pStyle w:val="Heading2"/>
      </w:pPr>
    </w:p>
    <w:p w14:paraId="675D35F3" w14:textId="77777777" w:rsidR="005D7096" w:rsidRDefault="005D7096" w:rsidP="00300E19">
      <w:pPr>
        <w:pStyle w:val="Heading2"/>
      </w:pPr>
    </w:p>
    <w:p w14:paraId="39F1ED06" w14:textId="77777777" w:rsidR="005D7096" w:rsidRDefault="005D7096" w:rsidP="00300E19">
      <w:pPr>
        <w:pStyle w:val="Heading2"/>
      </w:pPr>
    </w:p>
    <w:p w14:paraId="1E08FA0F" w14:textId="77777777" w:rsidR="005D7096" w:rsidRDefault="005D7096" w:rsidP="00300E19">
      <w:pPr>
        <w:pStyle w:val="Heading2"/>
      </w:pPr>
    </w:p>
    <w:p w14:paraId="674CC850" w14:textId="77777777" w:rsidR="005D7096" w:rsidRDefault="005D7096" w:rsidP="00300E19">
      <w:pPr>
        <w:pStyle w:val="Heading2"/>
      </w:pPr>
    </w:p>
    <w:p w14:paraId="461E9B16" w14:textId="77777777" w:rsidR="005D7096" w:rsidRDefault="005D7096" w:rsidP="00300E19">
      <w:pPr>
        <w:pStyle w:val="Heading2"/>
      </w:pPr>
    </w:p>
    <w:p w14:paraId="4425AB60" w14:textId="77777777" w:rsidR="005D7096" w:rsidRDefault="005D7096" w:rsidP="00300E19">
      <w:pPr>
        <w:pStyle w:val="Heading2"/>
      </w:pPr>
    </w:p>
    <w:p w14:paraId="0FA6DED8" w14:textId="77777777" w:rsidR="005D7096" w:rsidRDefault="005D7096" w:rsidP="00300E19">
      <w:pPr>
        <w:pStyle w:val="Heading2"/>
      </w:pPr>
    </w:p>
    <w:p w14:paraId="16B7BE5A" w14:textId="77777777" w:rsidR="005D7096" w:rsidRDefault="005D7096" w:rsidP="00300E19">
      <w:pPr>
        <w:pStyle w:val="Heading2"/>
      </w:pPr>
    </w:p>
    <w:p w14:paraId="7FE5469F" w14:textId="77777777" w:rsidR="005D7096" w:rsidRDefault="005D7096" w:rsidP="00300E19">
      <w:pPr>
        <w:pStyle w:val="Heading2"/>
      </w:pPr>
    </w:p>
    <w:p w14:paraId="610E9414" w14:textId="77777777" w:rsidR="005D7096" w:rsidRDefault="005D7096" w:rsidP="00300E19">
      <w:pPr>
        <w:pStyle w:val="Heading2"/>
      </w:pPr>
    </w:p>
    <w:p w14:paraId="08E6AE39" w14:textId="77777777" w:rsidR="005D7096" w:rsidRDefault="005D7096" w:rsidP="00300E19">
      <w:pPr>
        <w:pStyle w:val="Heading2"/>
      </w:pPr>
    </w:p>
    <w:p w14:paraId="0C386FED" w14:textId="77777777" w:rsidR="005D7096" w:rsidRDefault="005D7096" w:rsidP="00300E19">
      <w:pPr>
        <w:pStyle w:val="Heading2"/>
      </w:pPr>
    </w:p>
    <w:p w14:paraId="7ED0954A" w14:textId="77777777" w:rsidR="005D7096" w:rsidRDefault="005D7096" w:rsidP="00300E19">
      <w:pPr>
        <w:pStyle w:val="Heading2"/>
      </w:pPr>
    </w:p>
    <w:p w14:paraId="51AD4DBF" w14:textId="77777777" w:rsidR="005D7096" w:rsidRDefault="005D7096" w:rsidP="00300E19">
      <w:pPr>
        <w:pStyle w:val="Heading2"/>
      </w:pPr>
    </w:p>
    <w:p w14:paraId="79A19761" w14:textId="77777777" w:rsidR="005D7096" w:rsidRDefault="005D7096" w:rsidP="00300E19">
      <w:pPr>
        <w:pStyle w:val="Heading2"/>
      </w:pPr>
    </w:p>
    <w:p w14:paraId="03BF20D0" w14:textId="77777777" w:rsidR="005D7096" w:rsidRDefault="005D7096" w:rsidP="00300E19">
      <w:pPr>
        <w:pStyle w:val="Heading2"/>
      </w:pPr>
    </w:p>
    <w:p w14:paraId="0EF861CD" w14:textId="77777777" w:rsidR="005D7096" w:rsidRDefault="005D7096" w:rsidP="00300E19">
      <w:pPr>
        <w:pStyle w:val="Heading2"/>
      </w:pPr>
    </w:p>
    <w:p w14:paraId="383726A9" w14:textId="77777777" w:rsidR="005D7096" w:rsidRDefault="005D7096" w:rsidP="00300E19">
      <w:pPr>
        <w:pStyle w:val="Heading2"/>
      </w:pPr>
    </w:p>
    <w:p w14:paraId="25817ECB" w14:textId="77777777" w:rsidR="005D7096" w:rsidRDefault="005D7096" w:rsidP="00300E19">
      <w:pPr>
        <w:pStyle w:val="Heading2"/>
      </w:pPr>
    </w:p>
    <w:p w14:paraId="67F645BB" w14:textId="77777777" w:rsidR="005D7096" w:rsidRDefault="005D7096" w:rsidP="00300E19">
      <w:pPr>
        <w:pStyle w:val="Heading2"/>
      </w:pPr>
    </w:p>
    <w:p w14:paraId="17B3873D" w14:textId="77777777" w:rsidR="005D7096" w:rsidRDefault="005D7096" w:rsidP="00300E19">
      <w:pPr>
        <w:pStyle w:val="Heading2"/>
      </w:pPr>
    </w:p>
    <w:p w14:paraId="129BA1E7" w14:textId="77777777" w:rsidR="005D7096" w:rsidRDefault="005D7096">
      <w:pPr>
        <w:spacing w:after="160" w:line="259" w:lineRule="auto"/>
        <w:rPr>
          <w:rFonts w:asciiTheme="majorHAnsi" w:eastAsiaTheme="majorEastAsia" w:hAnsiTheme="majorHAnsi" w:cstheme="majorBidi"/>
          <w:color w:val="2E74B5" w:themeColor="accent1" w:themeShade="BF"/>
          <w:sz w:val="26"/>
          <w:szCs w:val="26"/>
        </w:rPr>
      </w:pPr>
      <w:r>
        <w:br w:type="page"/>
      </w:r>
    </w:p>
    <w:p w14:paraId="02DAB491" w14:textId="56E08576" w:rsidR="00627ED7" w:rsidRDefault="00A12FBC" w:rsidP="00300E19">
      <w:pPr>
        <w:pStyle w:val="Heading2"/>
      </w:pPr>
      <w:bookmarkStart w:id="37" w:name="_Toc160615669"/>
      <w:r w:rsidRPr="00A016BA">
        <w:lastRenderedPageBreak/>
        <w:t xml:space="preserve">Appendix 6 - </w:t>
      </w:r>
      <w:r w:rsidR="00627ED7" w:rsidRPr="00A016BA">
        <w:t>Employer Reference</w:t>
      </w:r>
      <w:bookmarkEnd w:id="37"/>
    </w:p>
    <w:p w14:paraId="7E6CDDF9" w14:textId="77777777" w:rsidR="005D7096" w:rsidRPr="005D7096" w:rsidRDefault="005D7096" w:rsidP="005D7096"/>
    <w:p w14:paraId="792DB505" w14:textId="77777777" w:rsidR="005D7096" w:rsidRPr="00AB0A42" w:rsidRDefault="005D7096" w:rsidP="005D7096">
      <w:pPr>
        <w:pBdr>
          <w:top w:val="single" w:sz="4" w:space="1" w:color="auto"/>
          <w:left w:val="single" w:sz="4" w:space="4" w:color="auto"/>
          <w:bottom w:val="single" w:sz="4" w:space="1" w:color="auto"/>
          <w:right w:val="single" w:sz="4" w:space="4" w:color="auto"/>
        </w:pBdr>
        <w:rPr>
          <w:b/>
        </w:rPr>
      </w:pPr>
      <w:r>
        <w:rPr>
          <w:b/>
        </w:rPr>
        <w:t xml:space="preserve">Employer/Supervisor Report – LCA </w:t>
      </w:r>
      <w:r w:rsidRPr="00AB0A42">
        <w:rPr>
          <w:b/>
        </w:rPr>
        <w:t xml:space="preserve"> Work Experience Module </w:t>
      </w:r>
    </w:p>
    <w:p w14:paraId="69868B95" w14:textId="77777777" w:rsidR="005D7096" w:rsidRDefault="005D7096" w:rsidP="005D7096">
      <w:r>
        <w:t>As part of the evidence for this module, learners are required to obtain a written reference form their employer.  This reference is a significant weighting toward their total marks.  Ceim Eile, Templemore would be grateful if you would take the time to complete below under the required headings.</w:t>
      </w:r>
    </w:p>
    <w:p w14:paraId="69A5BC40" w14:textId="34A9F9DD" w:rsidR="005D7096" w:rsidRDefault="005D7096" w:rsidP="005D7096">
      <w:pPr>
        <w:rPr>
          <w:b/>
        </w:rPr>
      </w:pPr>
      <w:r w:rsidRPr="00AB0A42">
        <w:rPr>
          <w:b/>
        </w:rPr>
        <w:t>Learner Name: _____________</w:t>
      </w:r>
      <w:r>
        <w:rPr>
          <w:b/>
        </w:rPr>
        <w:t>___________   Dates attended placement: _______________</w:t>
      </w:r>
    </w:p>
    <w:p w14:paraId="77E36807" w14:textId="77777777" w:rsidR="005D7096" w:rsidRDefault="005D7096" w:rsidP="005D7096">
      <w:pPr>
        <w:rPr>
          <w:b/>
        </w:rPr>
      </w:pPr>
    </w:p>
    <w:p w14:paraId="1633DD63" w14:textId="77777777" w:rsidR="005D7096" w:rsidRPr="00AB0A42" w:rsidRDefault="005D7096" w:rsidP="005D7096">
      <w:pPr>
        <w:rPr>
          <w:b/>
        </w:rPr>
      </w:pPr>
      <w:r w:rsidRPr="00AB0A42">
        <w:rPr>
          <w:b/>
        </w:rPr>
        <w:t>Effective Participation in all tasks (as outlined/any incident of working on own initiative)</w:t>
      </w:r>
    </w:p>
    <w:p w14:paraId="5EC0D549" w14:textId="77777777" w:rsidR="005D7096" w:rsidRDefault="005D7096" w:rsidP="005D7096">
      <w:pPr>
        <w:pBdr>
          <w:top w:val="single" w:sz="4" w:space="1" w:color="auto"/>
          <w:left w:val="single" w:sz="4" w:space="4" w:color="auto"/>
          <w:bottom w:val="single" w:sz="4" w:space="1" w:color="auto"/>
          <w:right w:val="single" w:sz="4" w:space="4" w:color="auto"/>
        </w:pBdr>
        <w:rPr>
          <w:b/>
        </w:rPr>
      </w:pPr>
    </w:p>
    <w:p w14:paraId="26C345CF" w14:textId="77777777" w:rsidR="005D7096" w:rsidRDefault="005D7096" w:rsidP="005D7096">
      <w:pPr>
        <w:pBdr>
          <w:top w:val="single" w:sz="4" w:space="1" w:color="auto"/>
          <w:left w:val="single" w:sz="4" w:space="4" w:color="auto"/>
          <w:bottom w:val="single" w:sz="4" w:space="1" w:color="auto"/>
          <w:right w:val="single" w:sz="4" w:space="4" w:color="auto"/>
        </w:pBdr>
        <w:rPr>
          <w:b/>
        </w:rPr>
      </w:pPr>
    </w:p>
    <w:p w14:paraId="2C59EC71" w14:textId="77777777" w:rsidR="005D7096" w:rsidRDefault="005D7096" w:rsidP="005D7096">
      <w:pPr>
        <w:pBdr>
          <w:top w:val="single" w:sz="4" w:space="1" w:color="auto"/>
          <w:left w:val="single" w:sz="4" w:space="4" w:color="auto"/>
          <w:bottom w:val="single" w:sz="4" w:space="1" w:color="auto"/>
          <w:right w:val="single" w:sz="4" w:space="4" w:color="auto"/>
        </w:pBdr>
        <w:rPr>
          <w:b/>
        </w:rPr>
      </w:pPr>
    </w:p>
    <w:p w14:paraId="10D08784" w14:textId="77777777" w:rsidR="005D7096" w:rsidRPr="00AB0A42" w:rsidRDefault="005D7096" w:rsidP="005D7096">
      <w:pPr>
        <w:pBdr>
          <w:top w:val="single" w:sz="4" w:space="1" w:color="auto"/>
          <w:left w:val="single" w:sz="4" w:space="4" w:color="auto"/>
          <w:bottom w:val="single" w:sz="4" w:space="1" w:color="auto"/>
          <w:right w:val="single" w:sz="4" w:space="4" w:color="auto"/>
        </w:pBdr>
        <w:rPr>
          <w:b/>
        </w:rPr>
      </w:pPr>
    </w:p>
    <w:p w14:paraId="2AEB8BFA" w14:textId="77777777" w:rsidR="005D7096" w:rsidRPr="00AB0A42" w:rsidRDefault="005D7096" w:rsidP="005D7096">
      <w:pPr>
        <w:rPr>
          <w:b/>
        </w:rPr>
      </w:pPr>
      <w:r w:rsidRPr="00AB0A42">
        <w:rPr>
          <w:b/>
        </w:rPr>
        <w:t>Punctuality (inclusive of returning from rest periods)</w:t>
      </w:r>
    </w:p>
    <w:p w14:paraId="2965B210" w14:textId="77777777" w:rsidR="005D7096" w:rsidRDefault="005D7096" w:rsidP="005D7096">
      <w:pPr>
        <w:pBdr>
          <w:top w:val="single" w:sz="4" w:space="1" w:color="auto"/>
          <w:left w:val="single" w:sz="4" w:space="4" w:color="auto"/>
          <w:bottom w:val="single" w:sz="4" w:space="1" w:color="auto"/>
          <w:right w:val="single" w:sz="4" w:space="4" w:color="auto"/>
        </w:pBdr>
      </w:pPr>
    </w:p>
    <w:p w14:paraId="3D6CEB27" w14:textId="77777777" w:rsidR="005D7096" w:rsidRDefault="005D7096" w:rsidP="005D7096">
      <w:pPr>
        <w:pBdr>
          <w:top w:val="single" w:sz="4" w:space="1" w:color="auto"/>
          <w:left w:val="single" w:sz="4" w:space="4" w:color="auto"/>
          <w:bottom w:val="single" w:sz="4" w:space="1" w:color="auto"/>
          <w:right w:val="single" w:sz="4" w:space="4" w:color="auto"/>
        </w:pBdr>
      </w:pPr>
    </w:p>
    <w:p w14:paraId="1685FAC2" w14:textId="77777777" w:rsidR="005D7096" w:rsidRDefault="005D7096" w:rsidP="005D7096">
      <w:pPr>
        <w:pBdr>
          <w:top w:val="single" w:sz="4" w:space="1" w:color="auto"/>
          <w:left w:val="single" w:sz="4" w:space="4" w:color="auto"/>
          <w:bottom w:val="single" w:sz="4" w:space="1" w:color="auto"/>
          <w:right w:val="single" w:sz="4" w:space="4" w:color="auto"/>
        </w:pBdr>
      </w:pPr>
    </w:p>
    <w:p w14:paraId="2CF191CF" w14:textId="77777777" w:rsidR="005D7096" w:rsidRDefault="005D7096" w:rsidP="005D7096">
      <w:pPr>
        <w:pBdr>
          <w:top w:val="single" w:sz="4" w:space="1" w:color="auto"/>
          <w:left w:val="single" w:sz="4" w:space="4" w:color="auto"/>
          <w:bottom w:val="single" w:sz="4" w:space="1" w:color="auto"/>
          <w:right w:val="single" w:sz="4" w:space="4" w:color="auto"/>
        </w:pBdr>
      </w:pPr>
    </w:p>
    <w:p w14:paraId="4A7387EB" w14:textId="77777777" w:rsidR="005D7096" w:rsidRPr="00AB0A42" w:rsidRDefault="005D7096" w:rsidP="005D7096">
      <w:pPr>
        <w:rPr>
          <w:b/>
        </w:rPr>
      </w:pPr>
      <w:r>
        <w:rPr>
          <w:b/>
        </w:rPr>
        <w:t>Personal Presentation (Hair/Dress/Hygi</w:t>
      </w:r>
      <w:r w:rsidRPr="00AB0A42">
        <w:rPr>
          <w:b/>
        </w:rPr>
        <w:t>ene)</w:t>
      </w:r>
    </w:p>
    <w:p w14:paraId="4D32146B" w14:textId="77777777" w:rsidR="005D7096" w:rsidRDefault="005D7096" w:rsidP="005D7096">
      <w:pPr>
        <w:pBdr>
          <w:top w:val="single" w:sz="4" w:space="1" w:color="auto"/>
          <w:left w:val="single" w:sz="4" w:space="4" w:color="auto"/>
          <w:bottom w:val="single" w:sz="4" w:space="1" w:color="auto"/>
          <w:right w:val="single" w:sz="4" w:space="4" w:color="auto"/>
        </w:pBdr>
      </w:pPr>
    </w:p>
    <w:p w14:paraId="154622BE" w14:textId="77777777" w:rsidR="005D7096" w:rsidRDefault="005D7096" w:rsidP="005D7096">
      <w:pPr>
        <w:pBdr>
          <w:top w:val="single" w:sz="4" w:space="1" w:color="auto"/>
          <w:left w:val="single" w:sz="4" w:space="4" w:color="auto"/>
          <w:bottom w:val="single" w:sz="4" w:space="1" w:color="auto"/>
          <w:right w:val="single" w:sz="4" w:space="4" w:color="auto"/>
        </w:pBdr>
      </w:pPr>
    </w:p>
    <w:p w14:paraId="3EAF8CA5" w14:textId="77777777" w:rsidR="005D7096" w:rsidRDefault="005D7096" w:rsidP="005D7096">
      <w:pPr>
        <w:pBdr>
          <w:top w:val="single" w:sz="4" w:space="1" w:color="auto"/>
          <w:left w:val="single" w:sz="4" w:space="4" w:color="auto"/>
          <w:bottom w:val="single" w:sz="4" w:space="1" w:color="auto"/>
          <w:right w:val="single" w:sz="4" w:space="4" w:color="auto"/>
        </w:pBdr>
      </w:pPr>
    </w:p>
    <w:p w14:paraId="6FB36391" w14:textId="77777777" w:rsidR="005D7096" w:rsidRDefault="005D7096" w:rsidP="005D7096">
      <w:pPr>
        <w:pBdr>
          <w:top w:val="single" w:sz="4" w:space="1" w:color="auto"/>
          <w:left w:val="single" w:sz="4" w:space="4" w:color="auto"/>
          <w:bottom w:val="single" w:sz="4" w:space="1" w:color="auto"/>
          <w:right w:val="single" w:sz="4" w:space="4" w:color="auto"/>
        </w:pBdr>
      </w:pPr>
    </w:p>
    <w:p w14:paraId="4FFF9268" w14:textId="77777777" w:rsidR="005D7096" w:rsidRPr="00AB0A42" w:rsidRDefault="005D7096" w:rsidP="005D7096">
      <w:pPr>
        <w:rPr>
          <w:b/>
        </w:rPr>
      </w:pPr>
      <w:r w:rsidRPr="00AB0A42">
        <w:rPr>
          <w:b/>
        </w:rPr>
        <w:t>Communication Skills (working with other staff members/service users)</w:t>
      </w:r>
    </w:p>
    <w:p w14:paraId="1AA08CCE" w14:textId="77777777" w:rsidR="005D7096" w:rsidRDefault="005D7096" w:rsidP="005D7096">
      <w:pPr>
        <w:pBdr>
          <w:top w:val="single" w:sz="4" w:space="1" w:color="auto"/>
          <w:left w:val="single" w:sz="4" w:space="4" w:color="auto"/>
          <w:bottom w:val="single" w:sz="4" w:space="1" w:color="auto"/>
          <w:right w:val="single" w:sz="4" w:space="4" w:color="auto"/>
        </w:pBdr>
      </w:pPr>
    </w:p>
    <w:p w14:paraId="1C467954" w14:textId="77777777" w:rsidR="005D7096" w:rsidRDefault="005D7096" w:rsidP="005D7096">
      <w:pPr>
        <w:pBdr>
          <w:top w:val="single" w:sz="4" w:space="1" w:color="auto"/>
          <w:left w:val="single" w:sz="4" w:space="4" w:color="auto"/>
          <w:bottom w:val="single" w:sz="4" w:space="1" w:color="auto"/>
          <w:right w:val="single" w:sz="4" w:space="4" w:color="auto"/>
        </w:pBdr>
      </w:pPr>
    </w:p>
    <w:p w14:paraId="56A951B9" w14:textId="77777777" w:rsidR="005D7096" w:rsidRDefault="005D7096" w:rsidP="005D7096">
      <w:pPr>
        <w:pBdr>
          <w:top w:val="single" w:sz="4" w:space="1" w:color="auto"/>
          <w:left w:val="single" w:sz="4" w:space="4" w:color="auto"/>
          <w:bottom w:val="single" w:sz="4" w:space="1" w:color="auto"/>
          <w:right w:val="single" w:sz="4" w:space="4" w:color="auto"/>
        </w:pBdr>
      </w:pPr>
    </w:p>
    <w:p w14:paraId="38B1079D" w14:textId="77777777" w:rsidR="005D7096" w:rsidRDefault="005D7096" w:rsidP="005D7096">
      <w:pPr>
        <w:pBdr>
          <w:top w:val="single" w:sz="4" w:space="1" w:color="auto"/>
          <w:left w:val="single" w:sz="4" w:space="4" w:color="auto"/>
          <w:bottom w:val="single" w:sz="4" w:space="1" w:color="auto"/>
          <w:right w:val="single" w:sz="4" w:space="4" w:color="auto"/>
        </w:pBdr>
      </w:pPr>
    </w:p>
    <w:p w14:paraId="7A7DF0F7" w14:textId="77777777" w:rsidR="005D7096" w:rsidRPr="00AB0A42" w:rsidRDefault="005D7096" w:rsidP="005D7096">
      <w:pPr>
        <w:rPr>
          <w:b/>
        </w:rPr>
      </w:pPr>
      <w:r w:rsidRPr="00AB0A42">
        <w:rPr>
          <w:b/>
        </w:rPr>
        <w:t>Any other comments/observations:</w:t>
      </w:r>
    </w:p>
    <w:p w14:paraId="4C923941" w14:textId="77777777" w:rsidR="005D7096" w:rsidRDefault="005D7096" w:rsidP="005D7096"/>
    <w:p w14:paraId="20AB4077" w14:textId="77777777" w:rsidR="005D7096" w:rsidRDefault="005D7096" w:rsidP="005D7096"/>
    <w:p w14:paraId="64D4E481" w14:textId="77777777" w:rsidR="005D7096" w:rsidRPr="00AB0A42" w:rsidRDefault="005D7096" w:rsidP="005D7096">
      <w:pPr>
        <w:rPr>
          <w:b/>
          <w:sz w:val="20"/>
          <w:szCs w:val="20"/>
        </w:rPr>
      </w:pPr>
      <w:r w:rsidRPr="00AB0A42">
        <w:rPr>
          <w:b/>
          <w:sz w:val="20"/>
          <w:szCs w:val="20"/>
        </w:rPr>
        <w:t>Signed: ___________________________</w:t>
      </w:r>
      <w:r>
        <w:rPr>
          <w:b/>
          <w:sz w:val="20"/>
          <w:szCs w:val="20"/>
        </w:rPr>
        <w:t xml:space="preserve"> (Employer/Owner/Manager)</w:t>
      </w:r>
      <w:r w:rsidRPr="00AB0A42">
        <w:rPr>
          <w:b/>
          <w:sz w:val="20"/>
          <w:szCs w:val="20"/>
        </w:rPr>
        <w:t xml:space="preserve">   </w:t>
      </w:r>
      <w:r>
        <w:rPr>
          <w:b/>
          <w:sz w:val="20"/>
          <w:szCs w:val="20"/>
        </w:rPr>
        <w:t xml:space="preserve">        </w:t>
      </w:r>
      <w:r w:rsidRPr="00AB0A42">
        <w:rPr>
          <w:b/>
          <w:sz w:val="20"/>
          <w:szCs w:val="20"/>
        </w:rPr>
        <w:t xml:space="preserve"> </w:t>
      </w:r>
      <w:r>
        <w:rPr>
          <w:b/>
          <w:sz w:val="20"/>
          <w:szCs w:val="20"/>
        </w:rPr>
        <w:t>Date: ______________________</w:t>
      </w:r>
    </w:p>
    <w:p w14:paraId="1B4DCC62" w14:textId="69A78968" w:rsidR="00627ED7" w:rsidRPr="00A016BA" w:rsidRDefault="00627ED7" w:rsidP="00A016BA">
      <w:pPr>
        <w:spacing w:after="160" w:line="360" w:lineRule="auto"/>
        <w:jc w:val="both"/>
        <w:rPr>
          <w:b/>
        </w:rPr>
      </w:pPr>
    </w:p>
    <w:p w14:paraId="440D1593" w14:textId="22F83618" w:rsidR="009E0207" w:rsidRPr="00A016BA" w:rsidRDefault="009E0207" w:rsidP="005D7096">
      <w:pPr>
        <w:spacing w:after="160" w:line="259" w:lineRule="auto"/>
        <w:rPr>
          <w:b/>
        </w:rPr>
      </w:pPr>
    </w:p>
    <w:sectPr w:rsidR="009E0207" w:rsidRPr="00A016BA" w:rsidSect="006F1B2D">
      <w:headerReference w:type="even" r:id="rId15"/>
      <w:headerReference w:type="default" r:id="rId16"/>
      <w:footerReference w:type="default" r:id="rId17"/>
      <w:headerReference w:type="first" r:id="rId18"/>
      <w:pgSz w:w="11906" w:h="16838"/>
      <w:pgMar w:top="1440" w:right="1196" w:bottom="1260" w:left="135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759E" w14:textId="77777777" w:rsidR="00F061FD" w:rsidRDefault="00F061FD" w:rsidP="004759A7">
      <w:r>
        <w:separator/>
      </w:r>
    </w:p>
  </w:endnote>
  <w:endnote w:type="continuationSeparator" w:id="0">
    <w:p w14:paraId="4B41E513" w14:textId="77777777" w:rsidR="00F061FD" w:rsidRDefault="00F061FD" w:rsidP="004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09486"/>
      <w:docPartObj>
        <w:docPartGallery w:val="Page Numbers (Bottom of Page)"/>
        <w:docPartUnique/>
      </w:docPartObj>
    </w:sdtPr>
    <w:sdtContent>
      <w:sdt>
        <w:sdtPr>
          <w:id w:val="-42592347"/>
          <w:docPartObj>
            <w:docPartGallery w:val="Page Numbers (Top of Page)"/>
            <w:docPartUnique/>
          </w:docPartObj>
        </w:sdtPr>
        <w:sdtContent>
          <w:p w14:paraId="7BBA6C20" w14:textId="6F87C5F1" w:rsidR="005D7096" w:rsidRDefault="005D7096">
            <w:pPr>
              <w:pStyle w:val="Footer"/>
            </w:pPr>
            <w:r>
              <w:rPr>
                <w:noProof/>
                <w:lang w:val="en-IE" w:eastAsia="en-IE"/>
              </w:rPr>
              <w:drawing>
                <wp:anchor distT="0" distB="0" distL="0" distR="0" simplePos="0" relativeHeight="251671552" behindDoc="1" locked="0" layoutInCell="1" allowOverlap="1" wp14:anchorId="75D65034" wp14:editId="0E051F22">
                  <wp:simplePos x="0" y="0"/>
                  <wp:positionH relativeFrom="page">
                    <wp:posOffset>1876425</wp:posOffset>
                  </wp:positionH>
                  <wp:positionV relativeFrom="paragraph">
                    <wp:posOffset>9525</wp:posOffset>
                  </wp:positionV>
                  <wp:extent cx="3770997" cy="406294"/>
                  <wp:effectExtent l="0" t="0" r="1270" b="0"/>
                  <wp:wrapNone/>
                  <wp:docPr id="1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770997" cy="406294"/>
                          </a:xfrm>
                          <a:prstGeom prst="rect">
                            <a:avLst/>
                          </a:prstGeom>
                        </pic:spPr>
                      </pic:pic>
                    </a:graphicData>
                  </a:graphic>
                </wp:anchor>
              </w:drawing>
            </w:r>
            <w:r>
              <w:t xml:space="preserve">Page </w:t>
            </w:r>
            <w:r>
              <w:rPr>
                <w:b/>
                <w:bCs/>
              </w:rPr>
              <w:fldChar w:fldCharType="begin"/>
            </w:r>
            <w:r>
              <w:rPr>
                <w:b/>
                <w:bCs/>
              </w:rPr>
              <w:instrText xml:space="preserve"> PAGE </w:instrText>
            </w:r>
            <w:r>
              <w:rPr>
                <w:b/>
                <w:bCs/>
              </w:rPr>
              <w:fldChar w:fldCharType="separate"/>
            </w:r>
            <w:r w:rsidR="00227C8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C84">
              <w:rPr>
                <w:b/>
                <w:bCs/>
                <w:noProof/>
              </w:rPr>
              <w:t>19</w:t>
            </w:r>
            <w:r>
              <w:rPr>
                <w:b/>
                <w:bCs/>
              </w:rPr>
              <w:fldChar w:fldCharType="end"/>
            </w:r>
          </w:p>
        </w:sdtContent>
      </w:sdt>
    </w:sdtContent>
  </w:sdt>
  <w:p w14:paraId="48CE7907" w14:textId="60C44FD7" w:rsidR="005D7096" w:rsidRDefault="005D7096" w:rsidP="00783B80">
    <w:pPr>
      <w:ind w:hanging="4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A58A" w14:textId="77777777" w:rsidR="00F061FD" w:rsidRDefault="00F061FD" w:rsidP="004759A7">
      <w:r>
        <w:separator/>
      </w:r>
    </w:p>
  </w:footnote>
  <w:footnote w:type="continuationSeparator" w:id="0">
    <w:p w14:paraId="490CDE87" w14:textId="77777777" w:rsidR="00F061FD" w:rsidRDefault="00F061FD" w:rsidP="00475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07A5" w14:textId="636D8C17" w:rsidR="005D7096" w:rsidRDefault="005D7096">
    <w:pPr>
      <w:pStyle w:val="Header"/>
    </w:pPr>
    <w:r>
      <w:rPr>
        <w:noProof/>
        <w:lang w:val="en-IE" w:eastAsia="en-IE"/>
      </w:rPr>
      <w:pict w14:anchorId="7CA44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332985" o:spid="_x0000_s2050" type="#_x0000_t75" style="position:absolute;margin-left:0;margin-top:0;width:467.9pt;height:459.95pt;z-index:-251648000;mso-position-horizontal:center;mso-position-horizontal-relative:margin;mso-position-vertical:center;mso-position-vertical-relative:margin" o:allowincell="f">
          <v:imagedata r:id="rId1" o:title="new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4FA3" w14:textId="7D7862B1" w:rsidR="005D7096" w:rsidRDefault="005D7096" w:rsidP="00783B80">
    <w:pPr>
      <w:pStyle w:val="Header"/>
      <w:jc w:val="center"/>
    </w:pPr>
    <w:r>
      <w:rPr>
        <w:noProof/>
        <w:lang w:val="en-IE" w:eastAsia="en-IE"/>
      </w:rPr>
      <w:pict w14:anchorId="0E6F1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332986" o:spid="_x0000_s2051" type="#_x0000_t75" style="position:absolute;left:0;text-align:left;margin-left:0;margin-top:0;width:467.9pt;height:459.95pt;z-index:-251646976;mso-position-horizontal:center;mso-position-horizontal-relative:margin;mso-position-vertical:center;mso-position-vertical-relative:margin" o:allowincell="f">
          <v:imagedata r:id="rId1" o:title="newlogo" gain="19661f" blacklevel="22938f"/>
        </v:shape>
      </w:pict>
    </w:r>
    <w:r>
      <w:rPr>
        <w:noProof/>
        <w:lang w:val="en-IE" w:eastAsia="en-IE"/>
      </w:rPr>
      <w:drawing>
        <wp:anchor distT="0" distB="0" distL="114300" distR="114300" simplePos="0" relativeHeight="251666432" behindDoc="1" locked="0" layoutInCell="1" allowOverlap="1" wp14:anchorId="152F9957" wp14:editId="5E1A6363">
          <wp:simplePos x="0" y="0"/>
          <wp:positionH relativeFrom="column">
            <wp:posOffset>4708525</wp:posOffset>
          </wp:positionH>
          <wp:positionV relativeFrom="paragraph">
            <wp:posOffset>180340</wp:posOffset>
          </wp:positionV>
          <wp:extent cx="1195574" cy="523875"/>
          <wp:effectExtent l="0" t="0" r="5080" b="0"/>
          <wp:wrapTight wrapText="bothSides">
            <wp:wrapPolygon edited="0">
              <wp:start x="0" y="0"/>
              <wp:lineTo x="0" y="20422"/>
              <wp:lineTo x="21348" y="20422"/>
              <wp:lineTo x="21348" y="0"/>
              <wp:lineTo x="0" y="0"/>
            </wp:wrapPolygon>
          </wp:wrapTight>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5574" cy="523875"/>
                  </a:xfrm>
                  <a:prstGeom prst="rect">
                    <a:avLst/>
                  </a:prstGeom>
                </pic:spPr>
              </pic:pic>
            </a:graphicData>
          </a:graphic>
          <wp14:sizeRelH relativeFrom="page">
            <wp14:pctWidth>0</wp14:pctWidth>
          </wp14:sizeRelH>
          <wp14:sizeRelV relativeFrom="page">
            <wp14:pctHeight>0</wp14:pctHeight>
          </wp14:sizeRelV>
        </wp:anchor>
      </w:drawing>
    </w:r>
    <w:r w:rsidRPr="0067495F">
      <w:rPr>
        <w:noProof/>
        <w:lang w:val="en-IE" w:eastAsia="en-IE"/>
      </w:rPr>
      <w:drawing>
        <wp:anchor distT="0" distB="0" distL="114300" distR="114300" simplePos="0" relativeHeight="251659264" behindDoc="1" locked="0" layoutInCell="1" allowOverlap="1" wp14:anchorId="1D31881C" wp14:editId="3FDCB953">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139" name="Picture 139"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1312" behindDoc="1" locked="0" layoutInCell="1" allowOverlap="1" wp14:anchorId="6B41808E" wp14:editId="4AEDBE59">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Pr="0067495F">
      <w:rPr>
        <w:noProof/>
        <w:lang w:val="en-IE" w:eastAsia="en-IE"/>
      </w:rPr>
      <w:drawing>
        <wp:anchor distT="0" distB="0" distL="114300" distR="114300" simplePos="0" relativeHeight="251660288" behindDoc="1" locked="0" layoutInCell="1" allowOverlap="1" wp14:anchorId="1DAC326D" wp14:editId="72174E1F">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141" name="Picture 141"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p>
  <w:p w14:paraId="71988064" w14:textId="77777777" w:rsidR="005D7096" w:rsidRPr="00440CDE" w:rsidRDefault="005D7096" w:rsidP="00440C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0FC7" w14:textId="206D9691" w:rsidR="005D7096" w:rsidRDefault="005D7096">
    <w:pPr>
      <w:pStyle w:val="Header"/>
    </w:pPr>
    <w:r>
      <w:rPr>
        <w:noProof/>
        <w:lang w:val="en-IE" w:eastAsia="en-IE"/>
      </w:rPr>
      <w:pict w14:anchorId="2735F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332984" o:spid="_x0000_s2049" type="#_x0000_t75" style="position:absolute;margin-left:0;margin-top:0;width:467.9pt;height:459.95pt;z-index:-251649024;mso-position-horizontal:center;mso-position-horizontal-relative:margin;mso-position-vertical:center;mso-position-vertical-relative:margin" o:allowincell="f">
          <v:imagedata r:id="rId1" o:title="new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94"/>
    <w:multiLevelType w:val="hybridMultilevel"/>
    <w:tmpl w:val="5BA4F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40BB"/>
    <w:multiLevelType w:val="hybridMultilevel"/>
    <w:tmpl w:val="4524C6D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88255B"/>
    <w:multiLevelType w:val="hybridMultilevel"/>
    <w:tmpl w:val="879832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C057ED"/>
    <w:multiLevelType w:val="hybridMultilevel"/>
    <w:tmpl w:val="C0C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91C1A"/>
    <w:multiLevelType w:val="hybridMultilevel"/>
    <w:tmpl w:val="B2F88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D5615"/>
    <w:multiLevelType w:val="hybridMultilevel"/>
    <w:tmpl w:val="5ABEB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A1452"/>
    <w:multiLevelType w:val="hybridMultilevel"/>
    <w:tmpl w:val="7BCE3582"/>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23FBD"/>
    <w:multiLevelType w:val="hybridMultilevel"/>
    <w:tmpl w:val="0AB29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60967"/>
    <w:multiLevelType w:val="hybridMultilevel"/>
    <w:tmpl w:val="CFDCBD8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A647AB"/>
    <w:multiLevelType w:val="hybridMultilevel"/>
    <w:tmpl w:val="AD9A766C"/>
    <w:lvl w:ilvl="0" w:tplc="534E4C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13AA"/>
    <w:multiLevelType w:val="hybridMultilevel"/>
    <w:tmpl w:val="41803B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78304E"/>
    <w:multiLevelType w:val="hybridMultilevel"/>
    <w:tmpl w:val="DD8A9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44843"/>
    <w:multiLevelType w:val="hybridMultilevel"/>
    <w:tmpl w:val="C6F6696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4F1BB1"/>
    <w:multiLevelType w:val="hybridMultilevel"/>
    <w:tmpl w:val="FF6E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905F5"/>
    <w:multiLevelType w:val="hybridMultilevel"/>
    <w:tmpl w:val="86167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8657E"/>
    <w:multiLevelType w:val="hybridMultilevel"/>
    <w:tmpl w:val="A796B6CA"/>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7466364"/>
    <w:multiLevelType w:val="hybridMultilevel"/>
    <w:tmpl w:val="C8AABD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A790D"/>
    <w:multiLevelType w:val="hybridMultilevel"/>
    <w:tmpl w:val="368609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0978DA"/>
    <w:multiLevelType w:val="hybridMultilevel"/>
    <w:tmpl w:val="16EA7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1180C"/>
    <w:multiLevelType w:val="hybridMultilevel"/>
    <w:tmpl w:val="B7420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38110B"/>
    <w:multiLevelType w:val="hybridMultilevel"/>
    <w:tmpl w:val="EC32E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DFA08D0"/>
    <w:multiLevelType w:val="hybridMultilevel"/>
    <w:tmpl w:val="88B29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E7A43"/>
    <w:multiLevelType w:val="hybridMultilevel"/>
    <w:tmpl w:val="295C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33B8C"/>
    <w:multiLevelType w:val="hybridMultilevel"/>
    <w:tmpl w:val="DCD4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6B56C9"/>
    <w:multiLevelType w:val="hybridMultilevel"/>
    <w:tmpl w:val="6F824D2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1B33DE8"/>
    <w:multiLevelType w:val="hybridMultilevel"/>
    <w:tmpl w:val="7818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34D94"/>
    <w:multiLevelType w:val="hybridMultilevel"/>
    <w:tmpl w:val="87683F9A"/>
    <w:lvl w:ilvl="0" w:tplc="C38E950C">
      <w:start w:val="4"/>
      <w:numFmt w:val="bullet"/>
      <w:lvlText w:val="-"/>
      <w:lvlJc w:val="left"/>
      <w:pPr>
        <w:ind w:left="1080" w:hanging="360"/>
      </w:pPr>
      <w:rPr>
        <w:rFonts w:ascii="Calibri" w:eastAsia="Calibri" w:hAnsi="Calibri"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2C70A88"/>
    <w:multiLevelType w:val="hybridMultilevel"/>
    <w:tmpl w:val="5B449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23632"/>
    <w:multiLevelType w:val="hybridMultilevel"/>
    <w:tmpl w:val="59F8F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053AF"/>
    <w:multiLevelType w:val="hybridMultilevel"/>
    <w:tmpl w:val="F12E0B3E"/>
    <w:lvl w:ilvl="0" w:tplc="9710CA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435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997FA8"/>
    <w:multiLevelType w:val="hybridMultilevel"/>
    <w:tmpl w:val="33AA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C06B5"/>
    <w:multiLevelType w:val="hybridMultilevel"/>
    <w:tmpl w:val="EDD4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2374CD"/>
    <w:multiLevelType w:val="hybridMultilevel"/>
    <w:tmpl w:val="825A3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1317968"/>
    <w:multiLevelType w:val="hybridMultilevel"/>
    <w:tmpl w:val="A874E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AE44D5"/>
    <w:multiLevelType w:val="hybridMultilevel"/>
    <w:tmpl w:val="CE9AA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327E1"/>
    <w:multiLevelType w:val="hybridMultilevel"/>
    <w:tmpl w:val="C924F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3331365"/>
    <w:multiLevelType w:val="hybridMultilevel"/>
    <w:tmpl w:val="80AA6E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4A4485"/>
    <w:multiLevelType w:val="hybridMultilevel"/>
    <w:tmpl w:val="24D2E0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8A449E2"/>
    <w:multiLevelType w:val="hybridMultilevel"/>
    <w:tmpl w:val="3B627B3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B866F9"/>
    <w:multiLevelType w:val="hybridMultilevel"/>
    <w:tmpl w:val="BBD0962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D030C12"/>
    <w:multiLevelType w:val="hybridMultilevel"/>
    <w:tmpl w:val="B91A91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52B630F"/>
    <w:multiLevelType w:val="hybridMultilevel"/>
    <w:tmpl w:val="1A1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81A84"/>
    <w:multiLevelType w:val="hybridMultilevel"/>
    <w:tmpl w:val="C18A75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31421"/>
    <w:multiLevelType w:val="hybridMultilevel"/>
    <w:tmpl w:val="C334521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73F37A45"/>
    <w:multiLevelType w:val="hybridMultilevel"/>
    <w:tmpl w:val="ED6A9D7A"/>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925B59"/>
    <w:multiLevelType w:val="hybridMultilevel"/>
    <w:tmpl w:val="AD1443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6394769"/>
    <w:multiLevelType w:val="hybridMultilevel"/>
    <w:tmpl w:val="7DB2B9F4"/>
    <w:lvl w:ilvl="0" w:tplc="6BA04B4C">
      <w:start w:val="1"/>
      <w:numFmt w:val="lowerLetter"/>
      <w:lvlText w:val="(%1)"/>
      <w:lvlJc w:val="left"/>
      <w:pPr>
        <w:ind w:left="460" w:hanging="360"/>
        <w:jc w:val="left"/>
      </w:pPr>
      <w:rPr>
        <w:rFonts w:ascii="Carlito" w:eastAsia="Carlito" w:hAnsi="Carlito" w:cs="Carlito" w:hint="default"/>
        <w:b w:val="0"/>
        <w:bCs w:val="0"/>
        <w:i w:val="0"/>
        <w:iCs w:val="0"/>
        <w:spacing w:val="-1"/>
        <w:w w:val="99"/>
        <w:sz w:val="20"/>
        <w:szCs w:val="20"/>
        <w:lang w:val="en-US" w:eastAsia="en-US" w:bidi="ar-SA"/>
      </w:rPr>
    </w:lvl>
    <w:lvl w:ilvl="1" w:tplc="0192921C">
      <w:numFmt w:val="bullet"/>
      <w:lvlText w:val="•"/>
      <w:lvlJc w:val="left"/>
      <w:pPr>
        <w:ind w:left="1372" w:hanging="360"/>
      </w:pPr>
      <w:rPr>
        <w:rFonts w:hint="default"/>
        <w:lang w:val="en-US" w:eastAsia="en-US" w:bidi="ar-SA"/>
      </w:rPr>
    </w:lvl>
    <w:lvl w:ilvl="2" w:tplc="BDB0BB90">
      <w:numFmt w:val="bullet"/>
      <w:lvlText w:val="•"/>
      <w:lvlJc w:val="left"/>
      <w:pPr>
        <w:ind w:left="2284" w:hanging="360"/>
      </w:pPr>
      <w:rPr>
        <w:rFonts w:hint="default"/>
        <w:lang w:val="en-US" w:eastAsia="en-US" w:bidi="ar-SA"/>
      </w:rPr>
    </w:lvl>
    <w:lvl w:ilvl="3" w:tplc="32229F68">
      <w:numFmt w:val="bullet"/>
      <w:lvlText w:val="•"/>
      <w:lvlJc w:val="left"/>
      <w:pPr>
        <w:ind w:left="3196" w:hanging="360"/>
      </w:pPr>
      <w:rPr>
        <w:rFonts w:hint="default"/>
        <w:lang w:val="en-US" w:eastAsia="en-US" w:bidi="ar-SA"/>
      </w:rPr>
    </w:lvl>
    <w:lvl w:ilvl="4" w:tplc="04684BE2">
      <w:numFmt w:val="bullet"/>
      <w:lvlText w:val="•"/>
      <w:lvlJc w:val="left"/>
      <w:pPr>
        <w:ind w:left="4108" w:hanging="360"/>
      </w:pPr>
      <w:rPr>
        <w:rFonts w:hint="default"/>
        <w:lang w:val="en-US" w:eastAsia="en-US" w:bidi="ar-SA"/>
      </w:rPr>
    </w:lvl>
    <w:lvl w:ilvl="5" w:tplc="9222973C">
      <w:numFmt w:val="bullet"/>
      <w:lvlText w:val="•"/>
      <w:lvlJc w:val="left"/>
      <w:pPr>
        <w:ind w:left="5020" w:hanging="360"/>
      </w:pPr>
      <w:rPr>
        <w:rFonts w:hint="default"/>
        <w:lang w:val="en-US" w:eastAsia="en-US" w:bidi="ar-SA"/>
      </w:rPr>
    </w:lvl>
    <w:lvl w:ilvl="6" w:tplc="4A364722">
      <w:numFmt w:val="bullet"/>
      <w:lvlText w:val="•"/>
      <w:lvlJc w:val="left"/>
      <w:pPr>
        <w:ind w:left="5932" w:hanging="360"/>
      </w:pPr>
      <w:rPr>
        <w:rFonts w:hint="default"/>
        <w:lang w:val="en-US" w:eastAsia="en-US" w:bidi="ar-SA"/>
      </w:rPr>
    </w:lvl>
    <w:lvl w:ilvl="7" w:tplc="45ECD8F6">
      <w:numFmt w:val="bullet"/>
      <w:lvlText w:val="•"/>
      <w:lvlJc w:val="left"/>
      <w:pPr>
        <w:ind w:left="6844" w:hanging="360"/>
      </w:pPr>
      <w:rPr>
        <w:rFonts w:hint="default"/>
        <w:lang w:val="en-US" w:eastAsia="en-US" w:bidi="ar-SA"/>
      </w:rPr>
    </w:lvl>
    <w:lvl w:ilvl="8" w:tplc="DDEC5326">
      <w:numFmt w:val="bullet"/>
      <w:lvlText w:val="•"/>
      <w:lvlJc w:val="left"/>
      <w:pPr>
        <w:ind w:left="7756" w:hanging="360"/>
      </w:pPr>
      <w:rPr>
        <w:rFonts w:hint="default"/>
        <w:lang w:val="en-US" w:eastAsia="en-US" w:bidi="ar-SA"/>
      </w:rPr>
    </w:lvl>
  </w:abstractNum>
  <w:abstractNum w:abstractNumId="48" w15:restartNumberingAfterBreak="0">
    <w:nsid w:val="7D2B37B1"/>
    <w:multiLevelType w:val="hybridMultilevel"/>
    <w:tmpl w:val="971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5"/>
  </w:num>
  <w:num w:numId="3">
    <w:abstractNumId w:val="6"/>
  </w:num>
  <w:num w:numId="4">
    <w:abstractNumId w:val="27"/>
  </w:num>
  <w:num w:numId="5">
    <w:abstractNumId w:val="34"/>
  </w:num>
  <w:num w:numId="6">
    <w:abstractNumId w:val="28"/>
  </w:num>
  <w:num w:numId="7">
    <w:abstractNumId w:val="7"/>
  </w:num>
  <w:num w:numId="8">
    <w:abstractNumId w:val="16"/>
  </w:num>
  <w:num w:numId="9">
    <w:abstractNumId w:val="31"/>
  </w:num>
  <w:num w:numId="10">
    <w:abstractNumId w:val="22"/>
  </w:num>
  <w:num w:numId="11">
    <w:abstractNumId w:val="30"/>
  </w:num>
  <w:num w:numId="12">
    <w:abstractNumId w:val="3"/>
  </w:num>
  <w:num w:numId="13">
    <w:abstractNumId w:val="48"/>
  </w:num>
  <w:num w:numId="14">
    <w:abstractNumId w:val="42"/>
  </w:num>
  <w:num w:numId="15">
    <w:abstractNumId w:val="13"/>
  </w:num>
  <w:num w:numId="16">
    <w:abstractNumId w:val="41"/>
  </w:num>
  <w:num w:numId="17">
    <w:abstractNumId w:val="25"/>
  </w:num>
  <w:num w:numId="18">
    <w:abstractNumId w:val="32"/>
  </w:num>
  <w:num w:numId="19">
    <w:abstractNumId w:val="43"/>
  </w:num>
  <w:num w:numId="20">
    <w:abstractNumId w:val="37"/>
  </w:num>
  <w:num w:numId="21">
    <w:abstractNumId w:val="4"/>
  </w:num>
  <w:num w:numId="22">
    <w:abstractNumId w:val="18"/>
  </w:num>
  <w:num w:numId="23">
    <w:abstractNumId w:val="11"/>
  </w:num>
  <w:num w:numId="24">
    <w:abstractNumId w:val="0"/>
  </w:num>
  <w:num w:numId="25">
    <w:abstractNumId w:val="14"/>
  </w:num>
  <w:num w:numId="26">
    <w:abstractNumId w:val="21"/>
  </w:num>
  <w:num w:numId="27">
    <w:abstractNumId w:val="17"/>
  </w:num>
  <w:num w:numId="28">
    <w:abstractNumId w:val="9"/>
  </w:num>
  <w:num w:numId="29">
    <w:abstractNumId w:val="12"/>
  </w:num>
  <w:num w:numId="30">
    <w:abstractNumId w:val="8"/>
  </w:num>
  <w:num w:numId="31">
    <w:abstractNumId w:val="19"/>
  </w:num>
  <w:num w:numId="32">
    <w:abstractNumId w:val="29"/>
  </w:num>
  <w:num w:numId="33">
    <w:abstractNumId w:val="1"/>
  </w:num>
  <w:num w:numId="34">
    <w:abstractNumId w:val="38"/>
  </w:num>
  <w:num w:numId="35">
    <w:abstractNumId w:val="5"/>
  </w:num>
  <w:num w:numId="36">
    <w:abstractNumId w:val="10"/>
  </w:num>
  <w:num w:numId="37">
    <w:abstractNumId w:val="39"/>
  </w:num>
  <w:num w:numId="38">
    <w:abstractNumId w:val="26"/>
  </w:num>
  <w:num w:numId="39">
    <w:abstractNumId w:val="24"/>
  </w:num>
  <w:num w:numId="40">
    <w:abstractNumId w:val="2"/>
  </w:num>
  <w:num w:numId="41">
    <w:abstractNumId w:val="44"/>
  </w:num>
  <w:num w:numId="42">
    <w:abstractNumId w:val="15"/>
  </w:num>
  <w:num w:numId="43">
    <w:abstractNumId w:val="40"/>
  </w:num>
  <w:num w:numId="44">
    <w:abstractNumId w:val="46"/>
  </w:num>
  <w:num w:numId="45">
    <w:abstractNumId w:val="36"/>
  </w:num>
  <w:num w:numId="46">
    <w:abstractNumId w:val="20"/>
  </w:num>
  <w:num w:numId="47">
    <w:abstractNumId w:val="33"/>
  </w:num>
  <w:num w:numId="48">
    <w:abstractNumId w:val="2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80E63"/>
    <w:rsid w:val="000A281F"/>
    <w:rsid w:val="000A6158"/>
    <w:rsid w:val="000C7F64"/>
    <w:rsid w:val="000D2553"/>
    <w:rsid w:val="000D63D1"/>
    <w:rsid w:val="000E2105"/>
    <w:rsid w:val="00102F58"/>
    <w:rsid w:val="00105798"/>
    <w:rsid w:val="00123589"/>
    <w:rsid w:val="0012523E"/>
    <w:rsid w:val="001343F7"/>
    <w:rsid w:val="00152EF5"/>
    <w:rsid w:val="00155B53"/>
    <w:rsid w:val="001837BA"/>
    <w:rsid w:val="0018427E"/>
    <w:rsid w:val="001C75E3"/>
    <w:rsid w:val="001E507D"/>
    <w:rsid w:val="001F3094"/>
    <w:rsid w:val="00223C5A"/>
    <w:rsid w:val="00227C84"/>
    <w:rsid w:val="002671CB"/>
    <w:rsid w:val="0027382F"/>
    <w:rsid w:val="00276D2D"/>
    <w:rsid w:val="002A778E"/>
    <w:rsid w:val="002B6EBF"/>
    <w:rsid w:val="002D2D04"/>
    <w:rsid w:val="002D4B8D"/>
    <w:rsid w:val="00300E19"/>
    <w:rsid w:val="00313BEC"/>
    <w:rsid w:val="00332CA3"/>
    <w:rsid w:val="0033554F"/>
    <w:rsid w:val="0033671D"/>
    <w:rsid w:val="00340F40"/>
    <w:rsid w:val="00381B26"/>
    <w:rsid w:val="00392098"/>
    <w:rsid w:val="003A12FC"/>
    <w:rsid w:val="003C7D85"/>
    <w:rsid w:val="003D7A92"/>
    <w:rsid w:val="003E1EB6"/>
    <w:rsid w:val="003E4FB6"/>
    <w:rsid w:val="003F276C"/>
    <w:rsid w:val="004025D7"/>
    <w:rsid w:val="004058EB"/>
    <w:rsid w:val="004139B1"/>
    <w:rsid w:val="004250E4"/>
    <w:rsid w:val="00440CDE"/>
    <w:rsid w:val="00452D8C"/>
    <w:rsid w:val="00461A14"/>
    <w:rsid w:val="0047527D"/>
    <w:rsid w:val="004759A7"/>
    <w:rsid w:val="00494E7F"/>
    <w:rsid w:val="00495C07"/>
    <w:rsid w:val="004A1269"/>
    <w:rsid w:val="004B3837"/>
    <w:rsid w:val="004D3FD0"/>
    <w:rsid w:val="004E56FB"/>
    <w:rsid w:val="004F01D2"/>
    <w:rsid w:val="005022D6"/>
    <w:rsid w:val="00506E83"/>
    <w:rsid w:val="00510183"/>
    <w:rsid w:val="00522E02"/>
    <w:rsid w:val="0053179B"/>
    <w:rsid w:val="00567C8E"/>
    <w:rsid w:val="00573877"/>
    <w:rsid w:val="0058284E"/>
    <w:rsid w:val="00592C99"/>
    <w:rsid w:val="005A4738"/>
    <w:rsid w:val="005D7096"/>
    <w:rsid w:val="00627ED7"/>
    <w:rsid w:val="006446A4"/>
    <w:rsid w:val="00664A88"/>
    <w:rsid w:val="00681AA9"/>
    <w:rsid w:val="0069498E"/>
    <w:rsid w:val="00696261"/>
    <w:rsid w:val="006D7E07"/>
    <w:rsid w:val="006F1B2D"/>
    <w:rsid w:val="007222CF"/>
    <w:rsid w:val="0076372F"/>
    <w:rsid w:val="00783B80"/>
    <w:rsid w:val="00797DFC"/>
    <w:rsid w:val="007B71BF"/>
    <w:rsid w:val="007C1E5F"/>
    <w:rsid w:val="007C41C3"/>
    <w:rsid w:val="007C585B"/>
    <w:rsid w:val="007D1236"/>
    <w:rsid w:val="007D3D36"/>
    <w:rsid w:val="007D4BE1"/>
    <w:rsid w:val="00813366"/>
    <w:rsid w:val="008164B9"/>
    <w:rsid w:val="00834F64"/>
    <w:rsid w:val="0084315A"/>
    <w:rsid w:val="00863CB1"/>
    <w:rsid w:val="00871409"/>
    <w:rsid w:val="008A36A4"/>
    <w:rsid w:val="008A3EAA"/>
    <w:rsid w:val="008D18B3"/>
    <w:rsid w:val="008F2AB1"/>
    <w:rsid w:val="008F3B72"/>
    <w:rsid w:val="008F5F86"/>
    <w:rsid w:val="00900219"/>
    <w:rsid w:val="00917160"/>
    <w:rsid w:val="00942B54"/>
    <w:rsid w:val="009516BF"/>
    <w:rsid w:val="00963D46"/>
    <w:rsid w:val="00967D7D"/>
    <w:rsid w:val="00992E22"/>
    <w:rsid w:val="009B21C7"/>
    <w:rsid w:val="009B734B"/>
    <w:rsid w:val="009C15F4"/>
    <w:rsid w:val="009C24F3"/>
    <w:rsid w:val="009E0207"/>
    <w:rsid w:val="009F27BE"/>
    <w:rsid w:val="00A016BA"/>
    <w:rsid w:val="00A12FBC"/>
    <w:rsid w:val="00A147F4"/>
    <w:rsid w:val="00A36554"/>
    <w:rsid w:val="00A510FF"/>
    <w:rsid w:val="00A819E8"/>
    <w:rsid w:val="00A95030"/>
    <w:rsid w:val="00AC3622"/>
    <w:rsid w:val="00AD68B1"/>
    <w:rsid w:val="00AD71D3"/>
    <w:rsid w:val="00B070EC"/>
    <w:rsid w:val="00B2290E"/>
    <w:rsid w:val="00B612F6"/>
    <w:rsid w:val="00B82AF9"/>
    <w:rsid w:val="00B92BAC"/>
    <w:rsid w:val="00B93361"/>
    <w:rsid w:val="00BB5E47"/>
    <w:rsid w:val="00BC23C8"/>
    <w:rsid w:val="00BE66A8"/>
    <w:rsid w:val="00C025A5"/>
    <w:rsid w:val="00C27154"/>
    <w:rsid w:val="00C428A4"/>
    <w:rsid w:val="00C574BE"/>
    <w:rsid w:val="00C64EBD"/>
    <w:rsid w:val="00C908CB"/>
    <w:rsid w:val="00C91B60"/>
    <w:rsid w:val="00CE2B28"/>
    <w:rsid w:val="00CE7A2E"/>
    <w:rsid w:val="00D24315"/>
    <w:rsid w:val="00D323DA"/>
    <w:rsid w:val="00D35085"/>
    <w:rsid w:val="00D56332"/>
    <w:rsid w:val="00D703AB"/>
    <w:rsid w:val="00D71962"/>
    <w:rsid w:val="00D8616C"/>
    <w:rsid w:val="00D93EFF"/>
    <w:rsid w:val="00DB122E"/>
    <w:rsid w:val="00DE1082"/>
    <w:rsid w:val="00DF5BCF"/>
    <w:rsid w:val="00DF7564"/>
    <w:rsid w:val="00E100A0"/>
    <w:rsid w:val="00E11E3D"/>
    <w:rsid w:val="00E34060"/>
    <w:rsid w:val="00E40FB3"/>
    <w:rsid w:val="00E466B9"/>
    <w:rsid w:val="00E723D1"/>
    <w:rsid w:val="00EB246A"/>
    <w:rsid w:val="00ED786C"/>
    <w:rsid w:val="00F061FD"/>
    <w:rsid w:val="00F44B66"/>
    <w:rsid w:val="00F561D6"/>
    <w:rsid w:val="00F57D62"/>
    <w:rsid w:val="00F6764B"/>
    <w:rsid w:val="00F745FE"/>
    <w:rsid w:val="00FF6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92457"/>
  <w15:docId w15:val="{38967E12-2288-4C7C-95B7-63FCD82B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C7D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7D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D63D1"/>
    <w:pPr>
      <w:keepNext/>
      <w:spacing w:before="240" w:after="240" w:line="300" w:lineRule="atLeast"/>
      <w:ind w:left="720" w:hanging="720"/>
      <w:outlineLvl w:val="2"/>
    </w:pPr>
    <w:rPr>
      <w:rFonts w:ascii="Arial" w:hAnsi="Arial" w:cs="Arial"/>
      <w:b/>
      <w:bCs/>
      <w:sz w:val="26"/>
      <w:szCs w:val="26"/>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 w:type="paragraph" w:styleId="BodyText">
    <w:name w:val="Body Text"/>
    <w:basedOn w:val="Normal"/>
    <w:link w:val="BodyTextChar"/>
    <w:rsid w:val="000D63D1"/>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0D63D1"/>
    <w:rPr>
      <w:rFonts w:ascii="Verdana" w:eastAsia="Times New Roman" w:hAnsi="Verdana" w:cs="Times New Roman"/>
      <w:sz w:val="20"/>
      <w:szCs w:val="20"/>
    </w:rPr>
  </w:style>
  <w:style w:type="character" w:customStyle="1" w:styleId="Heading3Char">
    <w:name w:val="Heading 3 Char"/>
    <w:basedOn w:val="DefaultParagraphFont"/>
    <w:link w:val="Heading3"/>
    <w:rsid w:val="000D63D1"/>
    <w:rPr>
      <w:rFonts w:ascii="Arial" w:eastAsia="Times New Roman" w:hAnsi="Arial" w:cs="Arial"/>
      <w:b/>
      <w:bCs/>
      <w:sz w:val="26"/>
      <w:szCs w:val="26"/>
      <w:lang w:eastAsia="en-GB"/>
    </w:rPr>
  </w:style>
  <w:style w:type="paragraph" w:customStyle="1" w:styleId="Default">
    <w:name w:val="Default"/>
    <w:rsid w:val="00EB24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
    <w:name w:val="A"/>
    <w:aliases w:val="Title_circular_web"/>
    <w:basedOn w:val="Normal"/>
    <w:rsid w:val="000D2553"/>
    <w:pPr>
      <w:jc w:val="center"/>
    </w:pPr>
    <w:rPr>
      <w:rFonts w:ascii="Arial" w:hAnsi="Arial"/>
      <w:b/>
      <w:color w:val="000080"/>
      <w:sz w:val="28"/>
      <w:lang w:val="en-GB"/>
    </w:rPr>
  </w:style>
  <w:style w:type="paragraph" w:customStyle="1" w:styleId="B">
    <w:name w:val="B"/>
    <w:aliases w:val="Normal_circular_web"/>
    <w:basedOn w:val="A"/>
    <w:rsid w:val="000D2553"/>
    <w:pPr>
      <w:jc w:val="left"/>
    </w:pPr>
    <w:rPr>
      <w:b w:val="0"/>
      <w:color w:val="auto"/>
      <w:sz w:val="22"/>
    </w:rPr>
  </w:style>
  <w:style w:type="paragraph" w:customStyle="1" w:styleId="C">
    <w:name w:val="C"/>
    <w:aliases w:val="Heading_circular_web"/>
    <w:basedOn w:val="A"/>
    <w:rsid w:val="000D2553"/>
    <w:pPr>
      <w:jc w:val="left"/>
    </w:pPr>
    <w:rPr>
      <w:color w:val="auto"/>
      <w:sz w:val="24"/>
    </w:rPr>
  </w:style>
  <w:style w:type="character" w:styleId="Hyperlink">
    <w:name w:val="Hyperlink"/>
    <w:uiPriority w:val="99"/>
    <w:rsid w:val="000D2553"/>
    <w:rPr>
      <w:color w:val="0000FF"/>
      <w:u w:val="single"/>
    </w:rPr>
  </w:style>
  <w:style w:type="paragraph" w:styleId="Title">
    <w:name w:val="Title"/>
    <w:basedOn w:val="Normal"/>
    <w:link w:val="TitleChar"/>
    <w:uiPriority w:val="1"/>
    <w:qFormat/>
    <w:rsid w:val="000D2553"/>
    <w:pPr>
      <w:jc w:val="center"/>
    </w:pPr>
    <w:rPr>
      <w:b/>
      <w:sz w:val="32"/>
      <w:szCs w:val="20"/>
    </w:rPr>
  </w:style>
  <w:style w:type="character" w:customStyle="1" w:styleId="TitleChar">
    <w:name w:val="Title Char"/>
    <w:basedOn w:val="DefaultParagraphFont"/>
    <w:link w:val="Title"/>
    <w:rsid w:val="000D2553"/>
    <w:rPr>
      <w:rFonts w:ascii="Times New Roman" w:eastAsia="Times New Roman" w:hAnsi="Times New Roman" w:cs="Times New Roman"/>
      <w:b/>
      <w:sz w:val="32"/>
      <w:szCs w:val="20"/>
      <w:lang w:val="en-US"/>
    </w:rPr>
  </w:style>
  <w:style w:type="character" w:styleId="FollowedHyperlink">
    <w:name w:val="FollowedHyperlink"/>
    <w:basedOn w:val="DefaultParagraphFont"/>
    <w:uiPriority w:val="99"/>
    <w:semiHidden/>
    <w:unhideWhenUsed/>
    <w:rsid w:val="00DF5BCF"/>
    <w:rPr>
      <w:color w:val="954F72" w:themeColor="followedHyperlink"/>
      <w:u w:val="single"/>
    </w:rPr>
  </w:style>
  <w:style w:type="paragraph" w:styleId="NormalWeb">
    <w:name w:val="Normal (Web)"/>
    <w:basedOn w:val="Normal"/>
    <w:uiPriority w:val="99"/>
    <w:unhideWhenUsed/>
    <w:rsid w:val="00C025A5"/>
    <w:pPr>
      <w:spacing w:before="100" w:beforeAutospacing="1" w:after="100" w:afterAutospacing="1"/>
    </w:pPr>
    <w:rPr>
      <w:lang w:val="en-IE" w:eastAsia="en-IE"/>
    </w:rPr>
  </w:style>
  <w:style w:type="table" w:styleId="TableGrid">
    <w:name w:val="Table Grid"/>
    <w:basedOn w:val="TableNormal"/>
    <w:uiPriority w:val="39"/>
    <w:rsid w:val="00E4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315A"/>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84315A"/>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3C7D8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C7D85"/>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300E19"/>
    <w:pPr>
      <w:spacing w:line="259" w:lineRule="auto"/>
      <w:outlineLvl w:val="9"/>
    </w:pPr>
  </w:style>
  <w:style w:type="paragraph" w:styleId="TOC1">
    <w:name w:val="toc 1"/>
    <w:basedOn w:val="Normal"/>
    <w:next w:val="Normal"/>
    <w:autoRedefine/>
    <w:uiPriority w:val="39"/>
    <w:unhideWhenUsed/>
    <w:rsid w:val="00300E19"/>
    <w:pPr>
      <w:spacing w:after="100"/>
    </w:pPr>
  </w:style>
  <w:style w:type="paragraph" w:styleId="TOC2">
    <w:name w:val="toc 2"/>
    <w:basedOn w:val="Normal"/>
    <w:next w:val="Normal"/>
    <w:autoRedefine/>
    <w:uiPriority w:val="39"/>
    <w:unhideWhenUsed/>
    <w:rsid w:val="00300E19"/>
    <w:pPr>
      <w:spacing w:after="100"/>
      <w:ind w:left="240"/>
    </w:pPr>
  </w:style>
  <w:style w:type="paragraph" w:styleId="NoSpacing">
    <w:name w:val="No Spacing"/>
    <w:link w:val="NoSpacingChar"/>
    <w:uiPriority w:val="1"/>
    <w:qFormat/>
    <w:rsid w:val="002671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671CB"/>
    <w:rPr>
      <w:rFonts w:eastAsiaTheme="minorEastAsia"/>
      <w:lang w:val="en-US"/>
    </w:rPr>
  </w:style>
  <w:style w:type="paragraph" w:customStyle="1" w:styleId="TableParagraph">
    <w:name w:val="Table Paragraph"/>
    <w:basedOn w:val="Normal"/>
    <w:uiPriority w:val="1"/>
    <w:qFormat/>
    <w:rsid w:val="002671C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44">
      <w:bodyDiv w:val="1"/>
      <w:marLeft w:val="0"/>
      <w:marRight w:val="0"/>
      <w:marTop w:val="0"/>
      <w:marBottom w:val="0"/>
      <w:divBdr>
        <w:top w:val="none" w:sz="0" w:space="0" w:color="auto"/>
        <w:left w:val="none" w:sz="0" w:space="0" w:color="auto"/>
        <w:bottom w:val="none" w:sz="0" w:space="0" w:color="auto"/>
        <w:right w:val="none" w:sz="0" w:space="0" w:color="auto"/>
      </w:divBdr>
    </w:div>
    <w:div w:id="114375556">
      <w:bodyDiv w:val="1"/>
      <w:marLeft w:val="0"/>
      <w:marRight w:val="0"/>
      <w:marTop w:val="0"/>
      <w:marBottom w:val="0"/>
      <w:divBdr>
        <w:top w:val="none" w:sz="0" w:space="0" w:color="auto"/>
        <w:left w:val="none" w:sz="0" w:space="0" w:color="auto"/>
        <w:bottom w:val="none" w:sz="0" w:space="0" w:color="auto"/>
        <w:right w:val="none" w:sz="0" w:space="0" w:color="auto"/>
      </w:divBdr>
    </w:div>
    <w:div w:id="246620894">
      <w:bodyDiv w:val="1"/>
      <w:marLeft w:val="0"/>
      <w:marRight w:val="0"/>
      <w:marTop w:val="0"/>
      <w:marBottom w:val="0"/>
      <w:divBdr>
        <w:top w:val="none" w:sz="0" w:space="0" w:color="auto"/>
        <w:left w:val="none" w:sz="0" w:space="0" w:color="auto"/>
        <w:bottom w:val="none" w:sz="0" w:space="0" w:color="auto"/>
        <w:right w:val="none" w:sz="0" w:space="0" w:color="auto"/>
      </w:divBdr>
    </w:div>
    <w:div w:id="984511828">
      <w:bodyDiv w:val="1"/>
      <w:marLeft w:val="0"/>
      <w:marRight w:val="0"/>
      <w:marTop w:val="0"/>
      <w:marBottom w:val="0"/>
      <w:divBdr>
        <w:top w:val="none" w:sz="0" w:space="0" w:color="auto"/>
        <w:left w:val="none" w:sz="0" w:space="0" w:color="auto"/>
        <w:bottom w:val="none" w:sz="0" w:space="0" w:color="auto"/>
        <w:right w:val="none" w:sz="0" w:space="0" w:color="auto"/>
      </w:divBdr>
    </w:div>
    <w:div w:id="1069962971">
      <w:bodyDiv w:val="1"/>
      <w:marLeft w:val="0"/>
      <w:marRight w:val="0"/>
      <w:marTop w:val="0"/>
      <w:marBottom w:val="0"/>
      <w:divBdr>
        <w:top w:val="none" w:sz="0" w:space="0" w:color="auto"/>
        <w:left w:val="none" w:sz="0" w:space="0" w:color="auto"/>
        <w:bottom w:val="none" w:sz="0" w:space="0" w:color="auto"/>
        <w:right w:val="none" w:sz="0" w:space="0" w:color="auto"/>
      </w:divBdr>
    </w:div>
    <w:div w:id="1109007446">
      <w:bodyDiv w:val="1"/>
      <w:marLeft w:val="0"/>
      <w:marRight w:val="0"/>
      <w:marTop w:val="0"/>
      <w:marBottom w:val="0"/>
      <w:divBdr>
        <w:top w:val="none" w:sz="0" w:space="0" w:color="auto"/>
        <w:left w:val="none" w:sz="0" w:space="0" w:color="auto"/>
        <w:bottom w:val="none" w:sz="0" w:space="0" w:color="auto"/>
        <w:right w:val="none" w:sz="0" w:space="0" w:color="auto"/>
      </w:divBdr>
    </w:div>
    <w:div w:id="1337686105">
      <w:bodyDiv w:val="1"/>
      <w:marLeft w:val="0"/>
      <w:marRight w:val="0"/>
      <w:marTop w:val="0"/>
      <w:marBottom w:val="0"/>
      <w:divBdr>
        <w:top w:val="none" w:sz="0" w:space="0" w:color="auto"/>
        <w:left w:val="none" w:sz="0" w:space="0" w:color="auto"/>
        <w:bottom w:val="none" w:sz="0" w:space="0" w:color="auto"/>
        <w:right w:val="none" w:sz="0" w:space="0" w:color="auto"/>
      </w:divBdr>
    </w:div>
    <w:div w:id="1483502837">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9054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n.Sheridan@ipb.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22"/>
    <w:rsid w:val="001A2A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175000215844748982068E0500BECD">
    <w:name w:val="F6175000215844748982068E0500BECD"/>
    <w:rsid w:val="001A2A22"/>
  </w:style>
  <w:style w:type="paragraph" w:customStyle="1" w:styleId="C52F8852531949AEA29EB2EAA4FBFBDB">
    <w:name w:val="C52F8852531949AEA29EB2EAA4FBFBDB"/>
    <w:rsid w:val="001A2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BC5B58-A291-4248-9FEC-79CD57C253B1}">
  <ds:schemaRefs>
    <ds:schemaRef ds:uri="http://schemas.openxmlformats.org/officeDocument/2006/bibliography"/>
  </ds:schemaRefs>
</ds:datastoreItem>
</file>

<file path=customXml/itemProps2.xml><?xml version="1.0" encoding="utf-8"?>
<ds:datastoreItem xmlns:ds="http://schemas.openxmlformats.org/officeDocument/2006/customXml" ds:itemID="{229EA471-9714-43CC-A61A-367F05830EB7}"/>
</file>

<file path=customXml/itemProps3.xml><?xml version="1.0" encoding="utf-8"?>
<ds:datastoreItem xmlns:ds="http://schemas.openxmlformats.org/officeDocument/2006/customXml" ds:itemID="{E59578A5-D088-47BA-A2B8-589E526772E6}"/>
</file>

<file path=customXml/itemProps4.xml><?xml version="1.0" encoding="utf-8"?>
<ds:datastoreItem xmlns:ds="http://schemas.openxmlformats.org/officeDocument/2006/customXml" ds:itemID="{0303A53B-2DB2-46F2-AC58-DC00990AC481}"/>
</file>

<file path=docProps/app.xml><?xml version="1.0" encoding="utf-8"?>
<Properties xmlns="http://schemas.openxmlformats.org/officeDocument/2006/extended-properties" xmlns:vt="http://schemas.openxmlformats.org/officeDocument/2006/docPropsVTypes">
  <Template>Normal</Template>
  <TotalTime>1121</TotalTime>
  <Pages>20</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Bernie Harty</dc:creator>
  <cp:lastModifiedBy>Marion Ryan</cp:lastModifiedBy>
  <cp:revision>3</cp:revision>
  <cp:lastPrinted>2020-12-03T09:17:00Z</cp:lastPrinted>
  <dcterms:created xsi:type="dcterms:W3CDTF">2024-03-05T16:04:00Z</dcterms:created>
  <dcterms:modified xsi:type="dcterms:W3CDTF">2024-03-06T11:07:00Z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