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586991472"/>
        <w:docPartObj>
          <w:docPartGallery w:val="Cover Pages"/>
          <w:docPartUnique/>
        </w:docPartObj>
      </w:sdtPr>
      <w:sdtEndPr>
        <w:rPr>
          <w:rFonts w:ascii="Times New Roman" w:eastAsia="Times New Roman" w:hAnsi="Times New Roman" w:cs="Times New Roman"/>
          <w:b/>
          <w:color w:val="auto"/>
          <w:sz w:val="24"/>
          <w:szCs w:val="24"/>
          <w:lang w:val="en-US"/>
        </w:rPr>
      </w:sdtEndPr>
      <w:sdtContent>
        <w:p w14:paraId="0B86B8D9" w14:textId="77777777" w:rsidR="007D357F" w:rsidRDefault="007D357F" w:rsidP="007D357F">
          <w:pPr>
            <w:pStyle w:val="NoSpacing"/>
            <w:spacing w:before="1540" w:after="240"/>
            <w:jc w:val="center"/>
            <w:rPr>
              <w:rFonts w:asciiTheme="majorHAnsi" w:eastAsiaTheme="majorEastAsia" w:hAnsiTheme="majorHAnsi" w:cstheme="majorBidi"/>
              <w:caps/>
              <w:color w:val="5B9BD5" w:themeColor="accent1"/>
              <w:sz w:val="80"/>
              <w:szCs w:val="80"/>
            </w:rPr>
          </w:pPr>
          <w:r>
            <w:rPr>
              <w:noProof/>
              <w:lang w:eastAsia="en-IE"/>
            </w:rPr>
            <w:drawing>
              <wp:anchor distT="0" distB="0" distL="114300" distR="114300" simplePos="0" relativeHeight="251659264" behindDoc="1" locked="0" layoutInCell="1" allowOverlap="1" wp14:anchorId="6827725D" wp14:editId="4C5B3652">
                <wp:simplePos x="0" y="0"/>
                <wp:positionH relativeFrom="margin">
                  <wp:align>center</wp:align>
                </wp:positionH>
                <wp:positionV relativeFrom="paragraph">
                  <wp:posOffset>336550</wp:posOffset>
                </wp:positionV>
                <wp:extent cx="3966210" cy="1983105"/>
                <wp:effectExtent l="0" t="0" r="0" b="0"/>
                <wp:wrapTight wrapText="bothSides">
                  <wp:wrapPolygon edited="0">
                    <wp:start x="0" y="0"/>
                    <wp:lineTo x="0" y="21372"/>
                    <wp:lineTo x="21476" y="21372"/>
                    <wp:lineTo x="21476"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14:paraId="4A6E0691" w14:textId="77777777" w:rsidR="007D357F" w:rsidRDefault="007D357F" w:rsidP="007D357F">
          <w:pPr>
            <w:pStyle w:val="NoSpacing"/>
            <w:spacing w:before="480"/>
            <w:jc w:val="center"/>
            <w:rPr>
              <w:color w:val="5B9BD5" w:themeColor="accent1"/>
            </w:rPr>
          </w:pPr>
        </w:p>
        <w:p w14:paraId="79FEC92E" w14:textId="77777777" w:rsidR="007D357F" w:rsidRDefault="007D357F" w:rsidP="007D357F">
          <w:pPr>
            <w:pStyle w:val="NoSpacing"/>
            <w:spacing w:before="480"/>
            <w:jc w:val="center"/>
            <w:rPr>
              <w:color w:val="5B9BD5" w:themeColor="accent1"/>
            </w:rPr>
          </w:pPr>
        </w:p>
        <w:p w14:paraId="3E78E81E" w14:textId="77777777" w:rsidR="007D357F" w:rsidRPr="00B24610" w:rsidRDefault="007D357F" w:rsidP="007D357F">
          <w:pPr>
            <w:pStyle w:val="ETBTITLE"/>
          </w:pPr>
          <w:r w:rsidRPr="00B24610">
            <w:t xml:space="preserve">Tipperary Education </w:t>
          </w:r>
          <w:r>
            <w:t>and</w:t>
          </w:r>
          <w:r w:rsidRPr="00B24610">
            <w:t xml:space="preserve"> Training Board (ETB)</w:t>
          </w:r>
        </w:p>
        <w:p w14:paraId="3F6D8ADC" w14:textId="77777777" w:rsidR="007D357F" w:rsidRDefault="007D357F" w:rsidP="007D357F">
          <w:pPr>
            <w:jc w:val="center"/>
            <w:rPr>
              <w:rFonts w:ascii="Georgia" w:hAnsi="Georgia"/>
              <w:sz w:val="56"/>
              <w:szCs w:val="56"/>
            </w:rPr>
          </w:pPr>
        </w:p>
        <w:p w14:paraId="6874EA18" w14:textId="77777777" w:rsidR="007D357F" w:rsidRDefault="007D357F" w:rsidP="007D357F">
          <w:pPr>
            <w:pStyle w:val="ETBPOLICYTITLE"/>
          </w:pPr>
          <w:r>
            <w:t>TIPPERARY YOUTHREACH</w:t>
          </w:r>
        </w:p>
        <w:p w14:paraId="68458231" w14:textId="77777777" w:rsidR="007D357F" w:rsidRDefault="007D357F" w:rsidP="007D357F">
          <w:pPr>
            <w:pStyle w:val="ETBPOLICYTITLE"/>
          </w:pPr>
          <w:r>
            <w:t>ATTENDANCE POLICY</w:t>
          </w:r>
        </w:p>
        <w:p w14:paraId="4DA08C15" w14:textId="77777777" w:rsidR="007D357F" w:rsidRDefault="007D357F" w:rsidP="007D357F">
          <w:pPr>
            <w:jc w:val="center"/>
            <w:rPr>
              <w:rFonts w:ascii="Georgia" w:hAnsi="Georgia"/>
              <w:b/>
              <w:bCs/>
              <w:sz w:val="56"/>
              <w:szCs w:val="56"/>
            </w:rPr>
          </w:pPr>
        </w:p>
        <w:p w14:paraId="232AEC41" w14:textId="77777777" w:rsidR="007D357F" w:rsidRDefault="007D357F" w:rsidP="007D357F">
          <w:pPr>
            <w:pStyle w:val="ETBPOLICYTITLE"/>
          </w:pPr>
          <w:r w:rsidRPr="00D07199">
            <w:rPr>
              <w:b/>
              <w:bCs/>
            </w:rPr>
            <w:t>Version</w:t>
          </w:r>
          <w:r>
            <w:t xml:space="preserve"> 1</w:t>
          </w:r>
        </w:p>
        <w:p w14:paraId="40B63F4C" w14:textId="77777777" w:rsidR="007D357F" w:rsidRDefault="007D357F" w:rsidP="007D357F">
          <w:pPr>
            <w:pStyle w:val="ETBPOLICYTITLE"/>
          </w:pPr>
          <w:r w:rsidRPr="00D07199">
            <w:rPr>
              <w:b/>
              <w:bCs/>
            </w:rPr>
            <w:t>Last updated</w:t>
          </w:r>
          <w:r>
            <w:t>: 14/06/2023</w:t>
          </w:r>
        </w:p>
        <w:p w14:paraId="2AA71D9A" w14:textId="77777777" w:rsidR="007D357F" w:rsidRDefault="007D357F" w:rsidP="007D357F">
          <w:pPr>
            <w:pStyle w:val="NoSpacing"/>
            <w:spacing w:before="480"/>
            <w:jc w:val="center"/>
            <w:rPr>
              <w:color w:val="5B9BD5" w:themeColor="accent1"/>
            </w:rPr>
          </w:pPr>
        </w:p>
        <w:p w14:paraId="20BC76EE" w14:textId="7A96A979" w:rsidR="007D357F" w:rsidRDefault="007D357F" w:rsidP="007D357F">
          <w:pPr>
            <w:pStyle w:val="NoSpacing"/>
            <w:spacing w:before="1540" w:after="240"/>
            <w:jc w:val="center"/>
            <w:rPr>
              <w:color w:val="5B9BD5" w:themeColor="accent1"/>
            </w:rPr>
          </w:pPr>
        </w:p>
        <w:p w14:paraId="7AC64C91" w14:textId="11353F17" w:rsidR="007D357F" w:rsidRDefault="007D357F">
          <w:pPr>
            <w:spacing w:after="160" w:line="259" w:lineRule="auto"/>
            <w:rPr>
              <w:b/>
            </w:rPr>
          </w:pPr>
          <w:r>
            <w:rPr>
              <w:b/>
            </w:rPr>
            <w:br w:type="page"/>
          </w:r>
        </w:p>
      </w:sdtContent>
    </w:sdt>
    <w:p w14:paraId="48FD97CB" w14:textId="77777777" w:rsidR="00B2290E" w:rsidRDefault="00B2290E" w:rsidP="00B2290E">
      <w:pPr>
        <w:jc w:val="center"/>
        <w:rPr>
          <w:rFonts w:ascii="Georgia" w:hAnsi="Georgia"/>
          <w:b/>
        </w:rPr>
      </w:pPr>
    </w:p>
    <w:p w14:paraId="24745575" w14:textId="77777777" w:rsidR="00B2290E" w:rsidRDefault="00B2290E" w:rsidP="00B2290E">
      <w:pPr>
        <w:jc w:val="center"/>
        <w:rPr>
          <w:rFonts w:ascii="Georgia" w:hAnsi="Georgia"/>
          <w:b/>
        </w:rPr>
      </w:pPr>
    </w:p>
    <w:sdt>
      <w:sdtPr>
        <w:id w:val="1622338037"/>
        <w:docPartObj>
          <w:docPartGallery w:val="Table of Contents"/>
          <w:docPartUnique/>
        </w:docPartObj>
      </w:sdtPr>
      <w:sdtEndPr>
        <w:rPr>
          <w:rFonts w:ascii="Times New Roman" w:eastAsia="Times New Roman" w:hAnsi="Times New Roman" w:cs="Times New Roman"/>
          <w:b/>
          <w:bCs/>
          <w:noProof/>
          <w:color w:val="auto"/>
          <w:sz w:val="24"/>
          <w:szCs w:val="24"/>
        </w:rPr>
      </w:sdtEndPr>
      <w:sdtContent>
        <w:p w14:paraId="15C68684" w14:textId="4F920869" w:rsidR="00D37A3B" w:rsidRDefault="00D37A3B">
          <w:pPr>
            <w:pStyle w:val="TOCHeading"/>
          </w:pPr>
          <w:r>
            <w:t>Co</w:t>
          </w:r>
          <w:bookmarkStart w:id="0" w:name="_GoBack"/>
          <w:bookmarkEnd w:id="0"/>
          <w:r>
            <w:t>ntents</w:t>
          </w:r>
        </w:p>
        <w:p w14:paraId="400D070D" w14:textId="143A36E0" w:rsidR="00E43BD9" w:rsidRDefault="00D37A3B">
          <w:pPr>
            <w:pStyle w:val="TOC1"/>
            <w:tabs>
              <w:tab w:val="right" w:leader="dot" w:pos="9272"/>
            </w:tabs>
            <w:rPr>
              <w:rFonts w:asciiTheme="minorHAnsi" w:eastAsiaTheme="minorEastAsia" w:hAnsiTheme="minorHAnsi" w:cstheme="minorBidi"/>
              <w:noProof/>
              <w:sz w:val="22"/>
              <w:szCs w:val="22"/>
              <w:lang w:val="en-IE" w:eastAsia="en-IE"/>
            </w:rPr>
          </w:pPr>
          <w:r>
            <w:fldChar w:fldCharType="begin"/>
          </w:r>
          <w:r>
            <w:instrText xml:space="preserve"> TOC \o "1-3" \h \z \u </w:instrText>
          </w:r>
          <w:r>
            <w:fldChar w:fldCharType="separate"/>
          </w:r>
          <w:hyperlink w:anchor="_Toc188445247" w:history="1">
            <w:r w:rsidR="00E43BD9" w:rsidRPr="00190F46">
              <w:rPr>
                <w:rStyle w:val="Hyperlink"/>
                <w:noProof/>
              </w:rPr>
              <w:t>Attendance Policy</w:t>
            </w:r>
            <w:r w:rsidR="00E43BD9">
              <w:rPr>
                <w:noProof/>
                <w:webHidden/>
              </w:rPr>
              <w:tab/>
            </w:r>
            <w:r w:rsidR="00E43BD9">
              <w:rPr>
                <w:noProof/>
                <w:webHidden/>
              </w:rPr>
              <w:fldChar w:fldCharType="begin"/>
            </w:r>
            <w:r w:rsidR="00E43BD9">
              <w:rPr>
                <w:noProof/>
                <w:webHidden/>
              </w:rPr>
              <w:instrText xml:space="preserve"> PAGEREF _Toc188445247 \h </w:instrText>
            </w:r>
            <w:r w:rsidR="00E43BD9">
              <w:rPr>
                <w:noProof/>
                <w:webHidden/>
              </w:rPr>
            </w:r>
            <w:r w:rsidR="00E43BD9">
              <w:rPr>
                <w:noProof/>
                <w:webHidden/>
              </w:rPr>
              <w:fldChar w:fldCharType="separate"/>
            </w:r>
            <w:r w:rsidR="00E43BD9">
              <w:rPr>
                <w:noProof/>
                <w:webHidden/>
              </w:rPr>
              <w:t>3</w:t>
            </w:r>
            <w:r w:rsidR="00E43BD9">
              <w:rPr>
                <w:noProof/>
                <w:webHidden/>
              </w:rPr>
              <w:fldChar w:fldCharType="end"/>
            </w:r>
          </w:hyperlink>
        </w:p>
        <w:p w14:paraId="4ED44A60" w14:textId="45342C45"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48" w:history="1">
            <w:r w:rsidRPr="00190F46">
              <w:rPr>
                <w:rStyle w:val="Hyperlink"/>
                <w:noProof/>
              </w:rPr>
              <w:t>Purpose</w:t>
            </w:r>
            <w:r>
              <w:rPr>
                <w:noProof/>
                <w:webHidden/>
              </w:rPr>
              <w:tab/>
            </w:r>
            <w:r>
              <w:rPr>
                <w:noProof/>
                <w:webHidden/>
              </w:rPr>
              <w:fldChar w:fldCharType="begin"/>
            </w:r>
            <w:r>
              <w:rPr>
                <w:noProof/>
                <w:webHidden/>
              </w:rPr>
              <w:instrText xml:space="preserve"> PAGEREF _Toc188445248 \h </w:instrText>
            </w:r>
            <w:r>
              <w:rPr>
                <w:noProof/>
                <w:webHidden/>
              </w:rPr>
            </w:r>
            <w:r>
              <w:rPr>
                <w:noProof/>
                <w:webHidden/>
              </w:rPr>
              <w:fldChar w:fldCharType="separate"/>
            </w:r>
            <w:r>
              <w:rPr>
                <w:noProof/>
                <w:webHidden/>
              </w:rPr>
              <w:t>3</w:t>
            </w:r>
            <w:r>
              <w:rPr>
                <w:noProof/>
                <w:webHidden/>
              </w:rPr>
              <w:fldChar w:fldCharType="end"/>
            </w:r>
          </w:hyperlink>
        </w:p>
        <w:p w14:paraId="413617BF" w14:textId="7C67A9BE"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49" w:history="1">
            <w:r w:rsidRPr="00190F46">
              <w:rPr>
                <w:rStyle w:val="Hyperlink"/>
                <w:noProof/>
              </w:rPr>
              <w:t>Policy</w:t>
            </w:r>
            <w:r>
              <w:rPr>
                <w:noProof/>
                <w:webHidden/>
              </w:rPr>
              <w:tab/>
            </w:r>
            <w:r>
              <w:rPr>
                <w:noProof/>
                <w:webHidden/>
              </w:rPr>
              <w:fldChar w:fldCharType="begin"/>
            </w:r>
            <w:r>
              <w:rPr>
                <w:noProof/>
                <w:webHidden/>
              </w:rPr>
              <w:instrText xml:space="preserve"> PAGEREF _Toc188445249 \h </w:instrText>
            </w:r>
            <w:r>
              <w:rPr>
                <w:noProof/>
                <w:webHidden/>
              </w:rPr>
            </w:r>
            <w:r>
              <w:rPr>
                <w:noProof/>
                <w:webHidden/>
              </w:rPr>
              <w:fldChar w:fldCharType="separate"/>
            </w:r>
            <w:r>
              <w:rPr>
                <w:noProof/>
                <w:webHidden/>
              </w:rPr>
              <w:t>3</w:t>
            </w:r>
            <w:r>
              <w:rPr>
                <w:noProof/>
                <w:webHidden/>
              </w:rPr>
              <w:fldChar w:fldCharType="end"/>
            </w:r>
          </w:hyperlink>
        </w:p>
        <w:p w14:paraId="5339D02E" w14:textId="543E2F05"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50" w:history="1">
            <w:r w:rsidRPr="00190F46">
              <w:rPr>
                <w:rStyle w:val="Hyperlink"/>
                <w:noProof/>
              </w:rPr>
              <w:t>Application of Policy</w:t>
            </w:r>
            <w:r>
              <w:rPr>
                <w:noProof/>
                <w:webHidden/>
              </w:rPr>
              <w:tab/>
            </w:r>
            <w:r>
              <w:rPr>
                <w:noProof/>
                <w:webHidden/>
              </w:rPr>
              <w:fldChar w:fldCharType="begin"/>
            </w:r>
            <w:r>
              <w:rPr>
                <w:noProof/>
                <w:webHidden/>
              </w:rPr>
              <w:instrText xml:space="preserve"> PAGEREF _Toc188445250 \h </w:instrText>
            </w:r>
            <w:r>
              <w:rPr>
                <w:noProof/>
                <w:webHidden/>
              </w:rPr>
            </w:r>
            <w:r>
              <w:rPr>
                <w:noProof/>
                <w:webHidden/>
              </w:rPr>
              <w:fldChar w:fldCharType="separate"/>
            </w:r>
            <w:r>
              <w:rPr>
                <w:noProof/>
                <w:webHidden/>
              </w:rPr>
              <w:t>4</w:t>
            </w:r>
            <w:r>
              <w:rPr>
                <w:noProof/>
                <w:webHidden/>
              </w:rPr>
              <w:fldChar w:fldCharType="end"/>
            </w:r>
          </w:hyperlink>
        </w:p>
        <w:p w14:paraId="6BF44DB9" w14:textId="12C7A769"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1" w:history="1">
            <w:r w:rsidRPr="00190F46">
              <w:rPr>
                <w:rStyle w:val="Hyperlink"/>
                <w:noProof/>
              </w:rPr>
              <w:t>Authorised absence</w:t>
            </w:r>
            <w:r>
              <w:rPr>
                <w:noProof/>
                <w:webHidden/>
              </w:rPr>
              <w:tab/>
            </w:r>
            <w:r>
              <w:rPr>
                <w:noProof/>
                <w:webHidden/>
              </w:rPr>
              <w:fldChar w:fldCharType="begin"/>
            </w:r>
            <w:r>
              <w:rPr>
                <w:noProof/>
                <w:webHidden/>
              </w:rPr>
              <w:instrText xml:space="preserve"> PAGEREF _Toc188445251 \h </w:instrText>
            </w:r>
            <w:r>
              <w:rPr>
                <w:noProof/>
                <w:webHidden/>
              </w:rPr>
            </w:r>
            <w:r>
              <w:rPr>
                <w:noProof/>
                <w:webHidden/>
              </w:rPr>
              <w:fldChar w:fldCharType="separate"/>
            </w:r>
            <w:r>
              <w:rPr>
                <w:noProof/>
                <w:webHidden/>
              </w:rPr>
              <w:t>4</w:t>
            </w:r>
            <w:r>
              <w:rPr>
                <w:noProof/>
                <w:webHidden/>
              </w:rPr>
              <w:fldChar w:fldCharType="end"/>
            </w:r>
          </w:hyperlink>
        </w:p>
        <w:p w14:paraId="1656AA52" w14:textId="6A8E1376"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2" w:history="1">
            <w:r w:rsidRPr="00190F46">
              <w:rPr>
                <w:rStyle w:val="Hyperlink"/>
                <w:noProof/>
              </w:rPr>
              <w:t>Unauthorised absence</w:t>
            </w:r>
            <w:r>
              <w:rPr>
                <w:noProof/>
                <w:webHidden/>
              </w:rPr>
              <w:tab/>
            </w:r>
            <w:r>
              <w:rPr>
                <w:noProof/>
                <w:webHidden/>
              </w:rPr>
              <w:fldChar w:fldCharType="begin"/>
            </w:r>
            <w:r>
              <w:rPr>
                <w:noProof/>
                <w:webHidden/>
              </w:rPr>
              <w:instrText xml:space="preserve"> PAGEREF _Toc188445252 \h </w:instrText>
            </w:r>
            <w:r>
              <w:rPr>
                <w:noProof/>
                <w:webHidden/>
              </w:rPr>
            </w:r>
            <w:r>
              <w:rPr>
                <w:noProof/>
                <w:webHidden/>
              </w:rPr>
              <w:fldChar w:fldCharType="separate"/>
            </w:r>
            <w:r>
              <w:rPr>
                <w:noProof/>
                <w:webHidden/>
              </w:rPr>
              <w:t>5</w:t>
            </w:r>
            <w:r>
              <w:rPr>
                <w:noProof/>
                <w:webHidden/>
              </w:rPr>
              <w:fldChar w:fldCharType="end"/>
            </w:r>
          </w:hyperlink>
        </w:p>
        <w:p w14:paraId="15D0C5DD" w14:textId="7184082E"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3" w:history="1">
            <w:r w:rsidRPr="00190F46">
              <w:rPr>
                <w:rStyle w:val="Hyperlink"/>
                <w:noProof/>
              </w:rPr>
              <w:t>Other absences</w:t>
            </w:r>
            <w:r>
              <w:rPr>
                <w:noProof/>
                <w:webHidden/>
              </w:rPr>
              <w:tab/>
            </w:r>
            <w:r>
              <w:rPr>
                <w:noProof/>
                <w:webHidden/>
              </w:rPr>
              <w:fldChar w:fldCharType="begin"/>
            </w:r>
            <w:r>
              <w:rPr>
                <w:noProof/>
                <w:webHidden/>
              </w:rPr>
              <w:instrText xml:space="preserve"> PAGEREF _Toc188445253 \h </w:instrText>
            </w:r>
            <w:r>
              <w:rPr>
                <w:noProof/>
                <w:webHidden/>
              </w:rPr>
            </w:r>
            <w:r>
              <w:rPr>
                <w:noProof/>
                <w:webHidden/>
              </w:rPr>
              <w:fldChar w:fldCharType="separate"/>
            </w:r>
            <w:r>
              <w:rPr>
                <w:noProof/>
                <w:webHidden/>
              </w:rPr>
              <w:t>6</w:t>
            </w:r>
            <w:r>
              <w:rPr>
                <w:noProof/>
                <w:webHidden/>
              </w:rPr>
              <w:fldChar w:fldCharType="end"/>
            </w:r>
          </w:hyperlink>
        </w:p>
        <w:p w14:paraId="05435A00" w14:textId="03A4547B"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4" w:history="1">
            <w:r w:rsidRPr="00190F46">
              <w:rPr>
                <w:rStyle w:val="Hyperlink"/>
                <w:noProof/>
              </w:rPr>
              <w:t>Course Attendance</w:t>
            </w:r>
            <w:r>
              <w:rPr>
                <w:noProof/>
                <w:webHidden/>
              </w:rPr>
              <w:tab/>
            </w:r>
            <w:r>
              <w:rPr>
                <w:noProof/>
                <w:webHidden/>
              </w:rPr>
              <w:fldChar w:fldCharType="begin"/>
            </w:r>
            <w:r>
              <w:rPr>
                <w:noProof/>
                <w:webHidden/>
              </w:rPr>
              <w:instrText xml:space="preserve"> PAGEREF _Toc188445254 \h </w:instrText>
            </w:r>
            <w:r>
              <w:rPr>
                <w:noProof/>
                <w:webHidden/>
              </w:rPr>
            </w:r>
            <w:r>
              <w:rPr>
                <w:noProof/>
                <w:webHidden/>
              </w:rPr>
              <w:fldChar w:fldCharType="separate"/>
            </w:r>
            <w:r>
              <w:rPr>
                <w:noProof/>
                <w:webHidden/>
              </w:rPr>
              <w:t>7</w:t>
            </w:r>
            <w:r>
              <w:rPr>
                <w:noProof/>
                <w:webHidden/>
              </w:rPr>
              <w:fldChar w:fldCharType="end"/>
            </w:r>
          </w:hyperlink>
        </w:p>
        <w:p w14:paraId="03E053A6" w14:textId="6EAEC7B2"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5" w:history="1">
            <w:r w:rsidRPr="00190F46">
              <w:rPr>
                <w:rStyle w:val="Hyperlink"/>
                <w:noProof/>
              </w:rPr>
              <w:t>Classwork missed due to absence</w:t>
            </w:r>
            <w:r>
              <w:rPr>
                <w:noProof/>
                <w:webHidden/>
              </w:rPr>
              <w:tab/>
            </w:r>
            <w:r>
              <w:rPr>
                <w:noProof/>
                <w:webHidden/>
              </w:rPr>
              <w:fldChar w:fldCharType="begin"/>
            </w:r>
            <w:r>
              <w:rPr>
                <w:noProof/>
                <w:webHidden/>
              </w:rPr>
              <w:instrText xml:space="preserve"> PAGEREF _Toc188445255 \h </w:instrText>
            </w:r>
            <w:r>
              <w:rPr>
                <w:noProof/>
                <w:webHidden/>
              </w:rPr>
            </w:r>
            <w:r>
              <w:rPr>
                <w:noProof/>
                <w:webHidden/>
              </w:rPr>
              <w:fldChar w:fldCharType="separate"/>
            </w:r>
            <w:r>
              <w:rPr>
                <w:noProof/>
                <w:webHidden/>
              </w:rPr>
              <w:t>7</w:t>
            </w:r>
            <w:r>
              <w:rPr>
                <w:noProof/>
                <w:webHidden/>
              </w:rPr>
              <w:fldChar w:fldCharType="end"/>
            </w:r>
          </w:hyperlink>
        </w:p>
        <w:p w14:paraId="4FF5A9C5" w14:textId="58F3C98B"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6" w:history="1">
            <w:r w:rsidRPr="00190F46">
              <w:rPr>
                <w:rStyle w:val="Hyperlink"/>
                <w:noProof/>
              </w:rPr>
              <w:t>Work experience</w:t>
            </w:r>
            <w:r>
              <w:rPr>
                <w:noProof/>
                <w:webHidden/>
              </w:rPr>
              <w:tab/>
            </w:r>
            <w:r>
              <w:rPr>
                <w:noProof/>
                <w:webHidden/>
              </w:rPr>
              <w:fldChar w:fldCharType="begin"/>
            </w:r>
            <w:r>
              <w:rPr>
                <w:noProof/>
                <w:webHidden/>
              </w:rPr>
              <w:instrText xml:space="preserve"> PAGEREF _Toc188445256 \h </w:instrText>
            </w:r>
            <w:r>
              <w:rPr>
                <w:noProof/>
                <w:webHidden/>
              </w:rPr>
            </w:r>
            <w:r>
              <w:rPr>
                <w:noProof/>
                <w:webHidden/>
              </w:rPr>
              <w:fldChar w:fldCharType="separate"/>
            </w:r>
            <w:r>
              <w:rPr>
                <w:noProof/>
                <w:webHidden/>
              </w:rPr>
              <w:t>7</w:t>
            </w:r>
            <w:r>
              <w:rPr>
                <w:noProof/>
                <w:webHidden/>
              </w:rPr>
              <w:fldChar w:fldCharType="end"/>
            </w:r>
          </w:hyperlink>
        </w:p>
        <w:p w14:paraId="1E7ED9B0" w14:textId="06AD93B6"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57" w:history="1">
            <w:r w:rsidRPr="00190F46">
              <w:rPr>
                <w:rStyle w:val="Hyperlink"/>
                <w:noProof/>
              </w:rPr>
              <w:t>Encouraging attendance</w:t>
            </w:r>
            <w:r>
              <w:rPr>
                <w:noProof/>
                <w:webHidden/>
              </w:rPr>
              <w:tab/>
            </w:r>
            <w:r>
              <w:rPr>
                <w:noProof/>
                <w:webHidden/>
              </w:rPr>
              <w:fldChar w:fldCharType="begin"/>
            </w:r>
            <w:r>
              <w:rPr>
                <w:noProof/>
                <w:webHidden/>
              </w:rPr>
              <w:instrText xml:space="preserve"> PAGEREF _Toc188445257 \h </w:instrText>
            </w:r>
            <w:r>
              <w:rPr>
                <w:noProof/>
                <w:webHidden/>
              </w:rPr>
            </w:r>
            <w:r>
              <w:rPr>
                <w:noProof/>
                <w:webHidden/>
              </w:rPr>
              <w:fldChar w:fldCharType="separate"/>
            </w:r>
            <w:r>
              <w:rPr>
                <w:noProof/>
                <w:webHidden/>
              </w:rPr>
              <w:t>8</w:t>
            </w:r>
            <w:r>
              <w:rPr>
                <w:noProof/>
                <w:webHidden/>
              </w:rPr>
              <w:fldChar w:fldCharType="end"/>
            </w:r>
          </w:hyperlink>
        </w:p>
        <w:p w14:paraId="0371F6BB" w14:textId="10C5B4C1"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58" w:history="1">
            <w:r w:rsidRPr="00190F46">
              <w:rPr>
                <w:rStyle w:val="Hyperlink"/>
                <w:noProof/>
              </w:rPr>
              <w:t>Strategies for promoting good attendance in Tipperary Youthreach Centres</w:t>
            </w:r>
            <w:r>
              <w:rPr>
                <w:noProof/>
                <w:webHidden/>
              </w:rPr>
              <w:tab/>
            </w:r>
            <w:r>
              <w:rPr>
                <w:noProof/>
                <w:webHidden/>
              </w:rPr>
              <w:fldChar w:fldCharType="begin"/>
            </w:r>
            <w:r>
              <w:rPr>
                <w:noProof/>
                <w:webHidden/>
              </w:rPr>
              <w:instrText xml:space="preserve"> PAGEREF _Toc188445258 \h </w:instrText>
            </w:r>
            <w:r>
              <w:rPr>
                <w:noProof/>
                <w:webHidden/>
              </w:rPr>
            </w:r>
            <w:r>
              <w:rPr>
                <w:noProof/>
                <w:webHidden/>
              </w:rPr>
              <w:fldChar w:fldCharType="separate"/>
            </w:r>
            <w:r>
              <w:rPr>
                <w:noProof/>
                <w:webHidden/>
              </w:rPr>
              <w:t>8</w:t>
            </w:r>
            <w:r>
              <w:rPr>
                <w:noProof/>
                <w:webHidden/>
              </w:rPr>
              <w:fldChar w:fldCharType="end"/>
            </w:r>
          </w:hyperlink>
        </w:p>
        <w:p w14:paraId="4613037A" w14:textId="446567AA"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59" w:history="1">
            <w:r w:rsidRPr="00190F46">
              <w:rPr>
                <w:rStyle w:val="Hyperlink"/>
                <w:noProof/>
              </w:rPr>
              <w:t>Emergency suspension of programme activities</w:t>
            </w:r>
            <w:r>
              <w:rPr>
                <w:noProof/>
                <w:webHidden/>
              </w:rPr>
              <w:tab/>
            </w:r>
            <w:r>
              <w:rPr>
                <w:noProof/>
                <w:webHidden/>
              </w:rPr>
              <w:fldChar w:fldCharType="begin"/>
            </w:r>
            <w:r>
              <w:rPr>
                <w:noProof/>
                <w:webHidden/>
              </w:rPr>
              <w:instrText xml:space="preserve"> PAGEREF _Toc188445259 \h </w:instrText>
            </w:r>
            <w:r>
              <w:rPr>
                <w:noProof/>
                <w:webHidden/>
              </w:rPr>
            </w:r>
            <w:r>
              <w:rPr>
                <w:noProof/>
                <w:webHidden/>
              </w:rPr>
              <w:fldChar w:fldCharType="separate"/>
            </w:r>
            <w:r>
              <w:rPr>
                <w:noProof/>
                <w:webHidden/>
              </w:rPr>
              <w:t>10</w:t>
            </w:r>
            <w:r>
              <w:rPr>
                <w:noProof/>
                <w:webHidden/>
              </w:rPr>
              <w:fldChar w:fldCharType="end"/>
            </w:r>
          </w:hyperlink>
        </w:p>
        <w:p w14:paraId="62794B37" w14:textId="2731F659"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60" w:history="1">
            <w:r w:rsidRPr="00190F46">
              <w:rPr>
                <w:rStyle w:val="Hyperlink"/>
                <w:noProof/>
              </w:rPr>
              <w:t>Disclosure</w:t>
            </w:r>
            <w:r>
              <w:rPr>
                <w:noProof/>
                <w:webHidden/>
              </w:rPr>
              <w:tab/>
            </w:r>
            <w:r>
              <w:rPr>
                <w:noProof/>
                <w:webHidden/>
              </w:rPr>
              <w:fldChar w:fldCharType="begin"/>
            </w:r>
            <w:r>
              <w:rPr>
                <w:noProof/>
                <w:webHidden/>
              </w:rPr>
              <w:instrText xml:space="preserve"> PAGEREF _Toc188445260 \h </w:instrText>
            </w:r>
            <w:r>
              <w:rPr>
                <w:noProof/>
                <w:webHidden/>
              </w:rPr>
            </w:r>
            <w:r>
              <w:rPr>
                <w:noProof/>
                <w:webHidden/>
              </w:rPr>
              <w:fldChar w:fldCharType="separate"/>
            </w:r>
            <w:r>
              <w:rPr>
                <w:noProof/>
                <w:webHidden/>
              </w:rPr>
              <w:t>10</w:t>
            </w:r>
            <w:r>
              <w:rPr>
                <w:noProof/>
                <w:webHidden/>
              </w:rPr>
              <w:fldChar w:fldCharType="end"/>
            </w:r>
          </w:hyperlink>
        </w:p>
        <w:p w14:paraId="62476C66" w14:textId="24EC03AE"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61" w:history="1">
            <w:r w:rsidRPr="00190F46">
              <w:rPr>
                <w:rStyle w:val="Hyperlink"/>
                <w:noProof/>
              </w:rPr>
              <w:t>Implementation</w:t>
            </w:r>
            <w:r>
              <w:rPr>
                <w:noProof/>
                <w:webHidden/>
              </w:rPr>
              <w:tab/>
            </w:r>
            <w:r>
              <w:rPr>
                <w:noProof/>
                <w:webHidden/>
              </w:rPr>
              <w:fldChar w:fldCharType="begin"/>
            </w:r>
            <w:r>
              <w:rPr>
                <w:noProof/>
                <w:webHidden/>
              </w:rPr>
              <w:instrText xml:space="preserve"> PAGEREF _Toc188445261 \h </w:instrText>
            </w:r>
            <w:r>
              <w:rPr>
                <w:noProof/>
                <w:webHidden/>
              </w:rPr>
            </w:r>
            <w:r>
              <w:rPr>
                <w:noProof/>
                <w:webHidden/>
              </w:rPr>
              <w:fldChar w:fldCharType="separate"/>
            </w:r>
            <w:r>
              <w:rPr>
                <w:noProof/>
                <w:webHidden/>
              </w:rPr>
              <w:t>10</w:t>
            </w:r>
            <w:r>
              <w:rPr>
                <w:noProof/>
                <w:webHidden/>
              </w:rPr>
              <w:fldChar w:fldCharType="end"/>
            </w:r>
          </w:hyperlink>
        </w:p>
        <w:p w14:paraId="691662B6" w14:textId="5E494C7D"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62" w:history="1">
            <w:r w:rsidRPr="00190F46">
              <w:rPr>
                <w:rStyle w:val="Hyperlink"/>
                <w:noProof/>
              </w:rPr>
              <w:t>Policy Infringements</w:t>
            </w:r>
            <w:r>
              <w:rPr>
                <w:noProof/>
                <w:webHidden/>
              </w:rPr>
              <w:tab/>
            </w:r>
            <w:r>
              <w:rPr>
                <w:noProof/>
                <w:webHidden/>
              </w:rPr>
              <w:fldChar w:fldCharType="begin"/>
            </w:r>
            <w:r>
              <w:rPr>
                <w:noProof/>
                <w:webHidden/>
              </w:rPr>
              <w:instrText xml:space="preserve"> PAGEREF _Toc188445262 \h </w:instrText>
            </w:r>
            <w:r>
              <w:rPr>
                <w:noProof/>
                <w:webHidden/>
              </w:rPr>
            </w:r>
            <w:r>
              <w:rPr>
                <w:noProof/>
                <w:webHidden/>
              </w:rPr>
              <w:fldChar w:fldCharType="separate"/>
            </w:r>
            <w:r>
              <w:rPr>
                <w:noProof/>
                <w:webHidden/>
              </w:rPr>
              <w:t>10</w:t>
            </w:r>
            <w:r>
              <w:rPr>
                <w:noProof/>
                <w:webHidden/>
              </w:rPr>
              <w:fldChar w:fldCharType="end"/>
            </w:r>
          </w:hyperlink>
        </w:p>
        <w:p w14:paraId="1AD5E245" w14:textId="49D0E2B8"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63" w:history="1">
            <w:r w:rsidRPr="00190F46">
              <w:rPr>
                <w:rStyle w:val="Hyperlink"/>
                <w:noProof/>
              </w:rPr>
              <w:t>Appeals Procedure</w:t>
            </w:r>
            <w:r>
              <w:rPr>
                <w:noProof/>
                <w:webHidden/>
              </w:rPr>
              <w:tab/>
            </w:r>
            <w:r>
              <w:rPr>
                <w:noProof/>
                <w:webHidden/>
              </w:rPr>
              <w:fldChar w:fldCharType="begin"/>
            </w:r>
            <w:r>
              <w:rPr>
                <w:noProof/>
                <w:webHidden/>
              </w:rPr>
              <w:instrText xml:space="preserve"> PAGEREF _Toc188445263 \h </w:instrText>
            </w:r>
            <w:r>
              <w:rPr>
                <w:noProof/>
                <w:webHidden/>
              </w:rPr>
            </w:r>
            <w:r>
              <w:rPr>
                <w:noProof/>
                <w:webHidden/>
              </w:rPr>
              <w:fldChar w:fldCharType="separate"/>
            </w:r>
            <w:r>
              <w:rPr>
                <w:noProof/>
                <w:webHidden/>
              </w:rPr>
              <w:t>11</w:t>
            </w:r>
            <w:r>
              <w:rPr>
                <w:noProof/>
                <w:webHidden/>
              </w:rPr>
              <w:fldChar w:fldCharType="end"/>
            </w:r>
          </w:hyperlink>
        </w:p>
        <w:p w14:paraId="1A56381A" w14:textId="68983F95"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64" w:history="1">
            <w:r w:rsidRPr="00190F46">
              <w:rPr>
                <w:rStyle w:val="Hyperlink"/>
                <w:noProof/>
                <w:lang w:eastAsia="en-GB"/>
              </w:rPr>
              <w:t>Review</w:t>
            </w:r>
            <w:r>
              <w:rPr>
                <w:noProof/>
                <w:webHidden/>
              </w:rPr>
              <w:tab/>
            </w:r>
            <w:r>
              <w:rPr>
                <w:noProof/>
                <w:webHidden/>
              </w:rPr>
              <w:fldChar w:fldCharType="begin"/>
            </w:r>
            <w:r>
              <w:rPr>
                <w:noProof/>
                <w:webHidden/>
              </w:rPr>
              <w:instrText xml:space="preserve"> PAGEREF _Toc188445264 \h </w:instrText>
            </w:r>
            <w:r>
              <w:rPr>
                <w:noProof/>
                <w:webHidden/>
              </w:rPr>
            </w:r>
            <w:r>
              <w:rPr>
                <w:noProof/>
                <w:webHidden/>
              </w:rPr>
              <w:fldChar w:fldCharType="separate"/>
            </w:r>
            <w:r>
              <w:rPr>
                <w:noProof/>
                <w:webHidden/>
              </w:rPr>
              <w:t>12</w:t>
            </w:r>
            <w:r>
              <w:rPr>
                <w:noProof/>
                <w:webHidden/>
              </w:rPr>
              <w:fldChar w:fldCharType="end"/>
            </w:r>
          </w:hyperlink>
        </w:p>
        <w:p w14:paraId="78B2F869" w14:textId="21BD847A" w:rsidR="00E43BD9" w:rsidRDefault="00E43BD9">
          <w:pPr>
            <w:pStyle w:val="TOC1"/>
            <w:tabs>
              <w:tab w:val="right" w:leader="dot" w:pos="9272"/>
            </w:tabs>
            <w:rPr>
              <w:rFonts w:asciiTheme="minorHAnsi" w:eastAsiaTheme="minorEastAsia" w:hAnsiTheme="minorHAnsi" w:cstheme="minorBidi"/>
              <w:noProof/>
              <w:sz w:val="22"/>
              <w:szCs w:val="22"/>
              <w:lang w:val="en-IE" w:eastAsia="en-IE"/>
            </w:rPr>
          </w:pPr>
          <w:hyperlink w:anchor="_Toc188445265" w:history="1">
            <w:r w:rsidRPr="00190F46">
              <w:rPr>
                <w:rStyle w:val="Hyperlink"/>
                <w:noProof/>
              </w:rPr>
              <w:t>Appendices</w:t>
            </w:r>
            <w:r>
              <w:rPr>
                <w:noProof/>
                <w:webHidden/>
              </w:rPr>
              <w:tab/>
            </w:r>
            <w:r>
              <w:rPr>
                <w:noProof/>
                <w:webHidden/>
              </w:rPr>
              <w:fldChar w:fldCharType="begin"/>
            </w:r>
            <w:r>
              <w:rPr>
                <w:noProof/>
                <w:webHidden/>
              </w:rPr>
              <w:instrText xml:space="preserve"> PAGEREF _Toc188445265 \h </w:instrText>
            </w:r>
            <w:r>
              <w:rPr>
                <w:noProof/>
                <w:webHidden/>
              </w:rPr>
            </w:r>
            <w:r>
              <w:rPr>
                <w:noProof/>
                <w:webHidden/>
              </w:rPr>
              <w:fldChar w:fldCharType="separate"/>
            </w:r>
            <w:r>
              <w:rPr>
                <w:noProof/>
                <w:webHidden/>
              </w:rPr>
              <w:t>13</w:t>
            </w:r>
            <w:r>
              <w:rPr>
                <w:noProof/>
                <w:webHidden/>
              </w:rPr>
              <w:fldChar w:fldCharType="end"/>
            </w:r>
          </w:hyperlink>
        </w:p>
        <w:p w14:paraId="04F0D27A" w14:textId="3B250981"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66" w:history="1">
            <w:r w:rsidRPr="00190F46">
              <w:rPr>
                <w:rStyle w:val="Hyperlink"/>
                <w:noProof/>
              </w:rPr>
              <w:t>Appendix 1 – Sick Leave</w:t>
            </w:r>
            <w:r>
              <w:rPr>
                <w:noProof/>
                <w:webHidden/>
              </w:rPr>
              <w:tab/>
            </w:r>
            <w:r>
              <w:rPr>
                <w:noProof/>
                <w:webHidden/>
              </w:rPr>
              <w:fldChar w:fldCharType="begin"/>
            </w:r>
            <w:r>
              <w:rPr>
                <w:noProof/>
                <w:webHidden/>
              </w:rPr>
              <w:instrText xml:space="preserve"> PAGEREF _Toc188445266 \h </w:instrText>
            </w:r>
            <w:r>
              <w:rPr>
                <w:noProof/>
                <w:webHidden/>
              </w:rPr>
            </w:r>
            <w:r>
              <w:rPr>
                <w:noProof/>
                <w:webHidden/>
              </w:rPr>
              <w:fldChar w:fldCharType="separate"/>
            </w:r>
            <w:r>
              <w:rPr>
                <w:noProof/>
                <w:webHidden/>
              </w:rPr>
              <w:t>13</w:t>
            </w:r>
            <w:r>
              <w:rPr>
                <w:noProof/>
                <w:webHidden/>
              </w:rPr>
              <w:fldChar w:fldCharType="end"/>
            </w:r>
          </w:hyperlink>
        </w:p>
        <w:p w14:paraId="25C74F64" w14:textId="2132A252"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67" w:history="1">
            <w:r w:rsidRPr="00190F46">
              <w:rPr>
                <w:rStyle w:val="Hyperlink"/>
                <w:noProof/>
                <w:lang w:eastAsia="en-GB"/>
              </w:rPr>
              <w:t>Appendix 2 - Bereavement leave</w:t>
            </w:r>
            <w:r>
              <w:rPr>
                <w:noProof/>
                <w:webHidden/>
              </w:rPr>
              <w:tab/>
            </w:r>
            <w:r>
              <w:rPr>
                <w:noProof/>
                <w:webHidden/>
              </w:rPr>
              <w:fldChar w:fldCharType="begin"/>
            </w:r>
            <w:r>
              <w:rPr>
                <w:noProof/>
                <w:webHidden/>
              </w:rPr>
              <w:instrText xml:space="preserve"> PAGEREF _Toc188445267 \h </w:instrText>
            </w:r>
            <w:r>
              <w:rPr>
                <w:noProof/>
                <w:webHidden/>
              </w:rPr>
            </w:r>
            <w:r>
              <w:rPr>
                <w:noProof/>
                <w:webHidden/>
              </w:rPr>
              <w:fldChar w:fldCharType="separate"/>
            </w:r>
            <w:r>
              <w:rPr>
                <w:noProof/>
                <w:webHidden/>
              </w:rPr>
              <w:t>14</w:t>
            </w:r>
            <w:r>
              <w:rPr>
                <w:noProof/>
                <w:webHidden/>
              </w:rPr>
              <w:fldChar w:fldCharType="end"/>
            </w:r>
          </w:hyperlink>
        </w:p>
        <w:p w14:paraId="6A3D643A" w14:textId="7AFD5640"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68" w:history="1">
            <w:r w:rsidRPr="00190F46">
              <w:rPr>
                <w:rStyle w:val="Hyperlink"/>
                <w:noProof/>
                <w:lang w:eastAsia="en-GB"/>
              </w:rPr>
              <w:t>Appendix 3 - Disciplinary action</w:t>
            </w:r>
            <w:r>
              <w:rPr>
                <w:noProof/>
                <w:webHidden/>
              </w:rPr>
              <w:tab/>
            </w:r>
            <w:r>
              <w:rPr>
                <w:noProof/>
                <w:webHidden/>
              </w:rPr>
              <w:fldChar w:fldCharType="begin"/>
            </w:r>
            <w:r>
              <w:rPr>
                <w:noProof/>
                <w:webHidden/>
              </w:rPr>
              <w:instrText xml:space="preserve"> PAGEREF _Toc188445268 \h </w:instrText>
            </w:r>
            <w:r>
              <w:rPr>
                <w:noProof/>
                <w:webHidden/>
              </w:rPr>
            </w:r>
            <w:r>
              <w:rPr>
                <w:noProof/>
                <w:webHidden/>
              </w:rPr>
              <w:fldChar w:fldCharType="separate"/>
            </w:r>
            <w:r>
              <w:rPr>
                <w:noProof/>
                <w:webHidden/>
              </w:rPr>
              <w:t>15</w:t>
            </w:r>
            <w:r>
              <w:rPr>
                <w:noProof/>
                <w:webHidden/>
              </w:rPr>
              <w:fldChar w:fldCharType="end"/>
            </w:r>
          </w:hyperlink>
        </w:p>
        <w:p w14:paraId="503AE80D" w14:textId="34634A20"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69" w:history="1">
            <w:r w:rsidRPr="00190F46">
              <w:rPr>
                <w:rStyle w:val="Hyperlink"/>
                <w:noProof/>
              </w:rPr>
              <w:t>Appendix 4 - Uncertified sick leave forms</w:t>
            </w:r>
            <w:r>
              <w:rPr>
                <w:noProof/>
                <w:webHidden/>
              </w:rPr>
              <w:tab/>
            </w:r>
            <w:r>
              <w:rPr>
                <w:noProof/>
                <w:webHidden/>
              </w:rPr>
              <w:fldChar w:fldCharType="begin"/>
            </w:r>
            <w:r>
              <w:rPr>
                <w:noProof/>
                <w:webHidden/>
              </w:rPr>
              <w:instrText xml:space="preserve"> PAGEREF _Toc188445269 \h </w:instrText>
            </w:r>
            <w:r>
              <w:rPr>
                <w:noProof/>
                <w:webHidden/>
              </w:rPr>
            </w:r>
            <w:r>
              <w:rPr>
                <w:noProof/>
                <w:webHidden/>
              </w:rPr>
              <w:fldChar w:fldCharType="separate"/>
            </w:r>
            <w:r>
              <w:rPr>
                <w:noProof/>
                <w:webHidden/>
              </w:rPr>
              <w:t>16</w:t>
            </w:r>
            <w:r>
              <w:rPr>
                <w:noProof/>
                <w:webHidden/>
              </w:rPr>
              <w:fldChar w:fldCharType="end"/>
            </w:r>
          </w:hyperlink>
        </w:p>
        <w:p w14:paraId="7EE51289" w14:textId="5F699EB9" w:rsidR="00E43BD9" w:rsidRDefault="00E43BD9">
          <w:pPr>
            <w:pStyle w:val="TOC3"/>
            <w:tabs>
              <w:tab w:val="left" w:pos="1320"/>
              <w:tab w:val="right" w:leader="dot" w:pos="9272"/>
            </w:tabs>
            <w:rPr>
              <w:noProof/>
            </w:rPr>
          </w:pPr>
          <w:hyperlink w:anchor="_Toc188445270" w:history="1">
            <w:r w:rsidRPr="00190F46">
              <w:rPr>
                <w:rStyle w:val="Hyperlink"/>
                <w:noProof/>
              </w:rPr>
              <w:t xml:space="preserve">10.3 </w:t>
            </w:r>
            <w:r>
              <w:rPr>
                <w:noProof/>
              </w:rPr>
              <w:tab/>
            </w:r>
            <w:r w:rsidRPr="00190F46">
              <w:rPr>
                <w:rStyle w:val="Hyperlink"/>
                <w:noProof/>
              </w:rPr>
              <w:t>Sick leave : Learners are required to submit a certificate from their doctor in respect of all illness-related absences of 3 or more days, unless the Co-ordinator is satisfied that there are exceptional circumstances, details of which he/she will record.</w:t>
            </w:r>
            <w:r>
              <w:rPr>
                <w:noProof/>
                <w:webHidden/>
              </w:rPr>
              <w:tab/>
            </w:r>
            <w:r>
              <w:rPr>
                <w:noProof/>
                <w:webHidden/>
              </w:rPr>
              <w:fldChar w:fldCharType="begin"/>
            </w:r>
            <w:r>
              <w:rPr>
                <w:noProof/>
                <w:webHidden/>
              </w:rPr>
              <w:instrText xml:space="preserve"> PAGEREF _Toc188445270 \h </w:instrText>
            </w:r>
            <w:r>
              <w:rPr>
                <w:noProof/>
                <w:webHidden/>
              </w:rPr>
            </w:r>
            <w:r>
              <w:rPr>
                <w:noProof/>
                <w:webHidden/>
              </w:rPr>
              <w:fldChar w:fldCharType="separate"/>
            </w:r>
            <w:r>
              <w:rPr>
                <w:noProof/>
                <w:webHidden/>
              </w:rPr>
              <w:t>16</w:t>
            </w:r>
            <w:r>
              <w:rPr>
                <w:noProof/>
                <w:webHidden/>
              </w:rPr>
              <w:fldChar w:fldCharType="end"/>
            </w:r>
          </w:hyperlink>
        </w:p>
        <w:p w14:paraId="35050D7A" w14:textId="27CACD07"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71" w:history="1">
            <w:r w:rsidRPr="00190F46">
              <w:rPr>
                <w:rStyle w:val="Hyperlink"/>
                <w:noProof/>
              </w:rPr>
              <w:t>Appendix 5 – Letter to learner on absence</w:t>
            </w:r>
            <w:r>
              <w:rPr>
                <w:noProof/>
                <w:webHidden/>
              </w:rPr>
              <w:tab/>
            </w:r>
            <w:r>
              <w:rPr>
                <w:noProof/>
                <w:webHidden/>
              </w:rPr>
              <w:fldChar w:fldCharType="begin"/>
            </w:r>
            <w:r>
              <w:rPr>
                <w:noProof/>
                <w:webHidden/>
              </w:rPr>
              <w:instrText xml:space="preserve"> PAGEREF _Toc188445271 \h </w:instrText>
            </w:r>
            <w:r>
              <w:rPr>
                <w:noProof/>
                <w:webHidden/>
              </w:rPr>
            </w:r>
            <w:r>
              <w:rPr>
                <w:noProof/>
                <w:webHidden/>
              </w:rPr>
              <w:fldChar w:fldCharType="separate"/>
            </w:r>
            <w:r>
              <w:rPr>
                <w:noProof/>
                <w:webHidden/>
              </w:rPr>
              <w:t>17</w:t>
            </w:r>
            <w:r>
              <w:rPr>
                <w:noProof/>
                <w:webHidden/>
              </w:rPr>
              <w:fldChar w:fldCharType="end"/>
            </w:r>
          </w:hyperlink>
        </w:p>
        <w:p w14:paraId="1DE2D6F7" w14:textId="30686D6F" w:rsidR="00E43BD9" w:rsidRDefault="00E43BD9">
          <w:pPr>
            <w:pStyle w:val="TOC2"/>
            <w:tabs>
              <w:tab w:val="right" w:leader="dot" w:pos="9272"/>
            </w:tabs>
            <w:rPr>
              <w:rFonts w:asciiTheme="minorHAnsi" w:eastAsiaTheme="minorEastAsia" w:hAnsiTheme="minorHAnsi" w:cstheme="minorBidi"/>
              <w:noProof/>
              <w:sz w:val="22"/>
              <w:szCs w:val="22"/>
              <w:lang w:val="en-IE" w:eastAsia="en-IE"/>
            </w:rPr>
          </w:pPr>
          <w:hyperlink w:anchor="_Toc188445272" w:history="1">
            <w:r w:rsidRPr="00190F46">
              <w:rPr>
                <w:rStyle w:val="Hyperlink"/>
                <w:noProof/>
              </w:rPr>
              <w:t>Appendix 6 – Letter re termination</w:t>
            </w:r>
            <w:r>
              <w:rPr>
                <w:noProof/>
                <w:webHidden/>
              </w:rPr>
              <w:tab/>
            </w:r>
            <w:r>
              <w:rPr>
                <w:noProof/>
                <w:webHidden/>
              </w:rPr>
              <w:fldChar w:fldCharType="begin"/>
            </w:r>
            <w:r>
              <w:rPr>
                <w:noProof/>
                <w:webHidden/>
              </w:rPr>
              <w:instrText xml:space="preserve"> PAGEREF _Toc188445272 \h </w:instrText>
            </w:r>
            <w:r>
              <w:rPr>
                <w:noProof/>
                <w:webHidden/>
              </w:rPr>
            </w:r>
            <w:r>
              <w:rPr>
                <w:noProof/>
                <w:webHidden/>
              </w:rPr>
              <w:fldChar w:fldCharType="separate"/>
            </w:r>
            <w:r>
              <w:rPr>
                <w:noProof/>
                <w:webHidden/>
              </w:rPr>
              <w:t>18</w:t>
            </w:r>
            <w:r>
              <w:rPr>
                <w:noProof/>
                <w:webHidden/>
              </w:rPr>
              <w:fldChar w:fldCharType="end"/>
            </w:r>
          </w:hyperlink>
        </w:p>
        <w:p w14:paraId="7C233BB5" w14:textId="1AAED423" w:rsidR="00D37A3B" w:rsidRDefault="00D37A3B">
          <w:r>
            <w:rPr>
              <w:b/>
              <w:bCs/>
              <w:noProof/>
            </w:rPr>
            <w:fldChar w:fldCharType="end"/>
          </w:r>
        </w:p>
      </w:sdtContent>
    </w:sdt>
    <w:p w14:paraId="1DFF29DF" w14:textId="3613941F" w:rsidR="007D357F" w:rsidRDefault="007D357F">
      <w:pPr>
        <w:spacing w:after="160" w:line="259" w:lineRule="auto"/>
        <w:rPr>
          <w:rFonts w:ascii="Georgia" w:hAnsi="Georgia"/>
          <w:b/>
        </w:rPr>
      </w:pPr>
      <w:r>
        <w:rPr>
          <w:rFonts w:ascii="Georgia" w:hAnsi="Georgia"/>
          <w:b/>
        </w:rPr>
        <w:br w:type="page"/>
      </w:r>
    </w:p>
    <w:p w14:paraId="28262A87" w14:textId="77777777" w:rsidR="00B2290E" w:rsidRDefault="00B2290E" w:rsidP="005D585E">
      <w:pPr>
        <w:rPr>
          <w:rFonts w:ascii="Georgia" w:hAnsi="Georgia"/>
          <w:b/>
        </w:rPr>
      </w:pPr>
    </w:p>
    <w:p w14:paraId="60F6049C" w14:textId="77777777" w:rsidR="00B2290E" w:rsidRDefault="00B2290E" w:rsidP="00B2290E">
      <w:pPr>
        <w:jc w:val="center"/>
        <w:rPr>
          <w:rFonts w:ascii="Georgia" w:hAnsi="Georgia"/>
          <w:b/>
        </w:rPr>
      </w:pPr>
    </w:p>
    <w:p w14:paraId="4A57CEAF" w14:textId="4E34F86F" w:rsidR="00565939" w:rsidRDefault="00565939" w:rsidP="00B2290E">
      <w:pPr>
        <w:jc w:val="center"/>
        <w:rPr>
          <w:rFonts w:ascii="Georgia" w:hAnsi="Georgia"/>
          <w:b/>
        </w:rPr>
      </w:pPr>
      <w:r>
        <w:rPr>
          <w:rFonts w:ascii="Georgia" w:hAnsi="Georgia"/>
          <w:b/>
        </w:rPr>
        <w:t>TETB Youthreach Centre</w:t>
      </w:r>
      <w:r w:rsidR="00941492">
        <w:rPr>
          <w:rFonts w:ascii="Georgia" w:hAnsi="Georgia"/>
          <w:b/>
        </w:rPr>
        <w:t>s</w:t>
      </w:r>
      <w:r>
        <w:rPr>
          <w:rFonts w:ascii="Georgia" w:hAnsi="Georgia"/>
          <w:b/>
        </w:rPr>
        <w:t xml:space="preserve"> :</w:t>
      </w:r>
    </w:p>
    <w:p w14:paraId="2BB6BBB2" w14:textId="77777777" w:rsidR="00565939" w:rsidRDefault="00565939" w:rsidP="00B2290E">
      <w:pPr>
        <w:jc w:val="center"/>
        <w:rPr>
          <w:rFonts w:ascii="Georgia" w:hAnsi="Georgia"/>
          <w:b/>
        </w:rPr>
      </w:pPr>
    </w:p>
    <w:p w14:paraId="18F3C762" w14:textId="25A0FA80" w:rsidR="00B2290E" w:rsidRPr="003F65F2" w:rsidRDefault="00565939" w:rsidP="00B2290E">
      <w:pPr>
        <w:jc w:val="center"/>
        <w:rPr>
          <w:rFonts w:ascii="Georgia" w:hAnsi="Georgia"/>
          <w:b/>
        </w:rPr>
      </w:pPr>
      <w:r>
        <w:rPr>
          <w:rFonts w:ascii="Georgia" w:hAnsi="Georgia"/>
          <w:b/>
        </w:rPr>
        <w:t>Attendance Policy</w:t>
      </w:r>
    </w:p>
    <w:p w14:paraId="5B34A815" w14:textId="77777777" w:rsidR="00B2290E" w:rsidRPr="003F65F2" w:rsidRDefault="00B2290E" w:rsidP="00B2290E">
      <w:pPr>
        <w:rPr>
          <w:rFonts w:ascii="Georgia" w:hAnsi="Georgia"/>
          <w:b/>
        </w:rPr>
      </w:pPr>
    </w:p>
    <w:p w14:paraId="4B503BD7" w14:textId="523D5F36" w:rsidR="005D585E" w:rsidRPr="003F65F2" w:rsidRDefault="005D585E" w:rsidP="007D357F">
      <w:pPr>
        <w:rPr>
          <w:rFonts w:ascii="Georgia" w:hAnsi="Georgia"/>
          <w:b/>
        </w:rPr>
      </w:pPr>
    </w:p>
    <w:p w14:paraId="60149732" w14:textId="77777777"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14:paraId="2E4FDC8D"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0F94F2E" w14:textId="77777777" w:rsidR="00B2290E" w:rsidRDefault="00B2290E" w:rsidP="00541E8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75F4E69" w14:textId="37971EEC" w:rsidR="00B2290E" w:rsidRDefault="00053291" w:rsidP="00053291">
            <w:pPr>
              <w:spacing w:before="240" w:after="240"/>
              <w:jc w:val="center"/>
            </w:pPr>
            <w:r>
              <w:t xml:space="preserve">Tipperary </w:t>
            </w:r>
            <w:r w:rsidR="004B6733">
              <w:t>Youthreach Centres</w:t>
            </w:r>
            <w:r>
              <w:t xml:space="preserve"> Attendance Policy</w:t>
            </w:r>
          </w:p>
        </w:tc>
      </w:tr>
      <w:tr w:rsidR="00B2290E" w:rsidRPr="00816CB7" w14:paraId="57652DC0"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48CCCEDC" w14:textId="77777777" w:rsidR="00B2290E" w:rsidRDefault="00B2290E" w:rsidP="00541E8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428AC41" w14:textId="77777777" w:rsidR="00B2290E" w:rsidRPr="00B2290E" w:rsidRDefault="00BE66A8" w:rsidP="00BE66A8">
            <w:pPr>
              <w:spacing w:before="240" w:after="240"/>
              <w:rPr>
                <w:color w:val="FF0000"/>
              </w:rPr>
            </w:pPr>
            <w:r>
              <w:t>See Attached</w:t>
            </w:r>
          </w:p>
        </w:tc>
      </w:tr>
      <w:tr w:rsidR="00B2290E" w:rsidRPr="00816CB7" w14:paraId="5D2407D1"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F990D91" w14:textId="77777777" w:rsidR="00B2290E" w:rsidRDefault="00B2290E" w:rsidP="00541E8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DAA6652" w14:textId="77777777" w:rsidR="00B2290E" w:rsidRPr="00951AF7" w:rsidRDefault="00B2290E" w:rsidP="00541E85">
            <w:pPr>
              <w:spacing w:before="240" w:after="240"/>
            </w:pPr>
            <w:r>
              <w:rPr>
                <w:color w:val="FF0000"/>
              </w:rPr>
              <w:t>To be inserted by HO</w:t>
            </w:r>
          </w:p>
        </w:tc>
      </w:tr>
      <w:tr w:rsidR="00B2290E" w:rsidRPr="00816CB7" w14:paraId="32042A9A"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4A4CC753" w14:textId="77777777" w:rsidR="00B2290E" w:rsidRDefault="00B2290E" w:rsidP="00541E8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E87924A" w14:textId="3E1B08D1" w:rsidR="00B2290E" w:rsidRPr="00B2290E" w:rsidRDefault="00B2290E" w:rsidP="00B2290E">
            <w:pPr>
              <w:rPr>
                <w:rFonts w:ascii="Georgia" w:hAnsi="Georgia"/>
                <w:b/>
              </w:rPr>
            </w:pPr>
          </w:p>
        </w:tc>
      </w:tr>
      <w:tr w:rsidR="00B2290E" w:rsidRPr="00816CB7" w14:paraId="56A5AE90"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4E32A63" w14:textId="77777777" w:rsidR="00B2290E" w:rsidRDefault="00B2290E" w:rsidP="00541E8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9DE0D00" w14:textId="77777777" w:rsidR="00B2290E" w:rsidRDefault="00B2290E" w:rsidP="00541E85">
            <w:pPr>
              <w:spacing w:before="240" w:after="240"/>
            </w:pPr>
            <w:r>
              <w:rPr>
                <w:color w:val="FF0000"/>
              </w:rPr>
              <w:t>To be inserted by HO</w:t>
            </w:r>
          </w:p>
        </w:tc>
      </w:tr>
      <w:tr w:rsidR="00B2290E" w:rsidRPr="00816CB7" w14:paraId="01B947F6"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D26A401" w14:textId="77777777" w:rsidR="00B2290E" w:rsidRDefault="00B2290E" w:rsidP="00541E8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3E6E7E19" w14:textId="77777777" w:rsidR="00DE1082" w:rsidRDefault="00B2290E" w:rsidP="004B6733">
            <w:pPr>
              <w:pStyle w:val="ListParagraph"/>
              <w:ind w:left="42"/>
              <w:rPr>
                <w:rFonts w:cs="Times New Roman"/>
                <w:iCs/>
                <w:sz w:val="22"/>
                <w:szCs w:val="22"/>
                <w:lang w:val="en-US" w:eastAsia="en-US"/>
              </w:rPr>
            </w:pPr>
            <w:r>
              <w:t xml:space="preserve"> </w:t>
            </w:r>
          </w:p>
          <w:p w14:paraId="2FE866B7" w14:textId="77777777" w:rsidR="004B6733" w:rsidRPr="00900219" w:rsidRDefault="004B6733" w:rsidP="004B6733">
            <w:pPr>
              <w:pStyle w:val="ListParagraph"/>
              <w:ind w:left="42"/>
              <w:rPr>
                <w:iCs/>
                <w:sz w:val="22"/>
                <w:szCs w:val="22"/>
              </w:rPr>
            </w:pPr>
          </w:p>
        </w:tc>
      </w:tr>
      <w:tr w:rsidR="00B2290E" w:rsidRPr="00816CB7" w14:paraId="601256BF" w14:textId="77777777" w:rsidTr="00541E8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C0A54CD" w14:textId="77777777" w:rsidR="00B2290E" w:rsidRDefault="00B2290E" w:rsidP="00541E8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3640B4C" w14:textId="77777777" w:rsidR="00B2290E" w:rsidRPr="00054BF6" w:rsidRDefault="00DE1082" w:rsidP="00541E85">
            <w:pPr>
              <w:spacing w:before="240" w:after="240"/>
              <w:rPr>
                <w:b/>
              </w:rPr>
            </w:pPr>
            <w:r>
              <w:rPr>
                <w:color w:val="FF0000"/>
              </w:rPr>
              <w:t>To be inserted by HO</w:t>
            </w:r>
          </w:p>
        </w:tc>
      </w:tr>
    </w:tbl>
    <w:p w14:paraId="3A96CC35" w14:textId="77777777" w:rsidR="005D585E" w:rsidRDefault="005D585E" w:rsidP="005D585E">
      <w:pPr>
        <w:rPr>
          <w:rFonts w:ascii="Calibri" w:hAnsi="Calibri"/>
          <w:color w:val="1F497D"/>
          <w:sz w:val="22"/>
          <w:szCs w:val="22"/>
        </w:rPr>
      </w:pPr>
    </w:p>
    <w:p w14:paraId="4624D988" w14:textId="77777777" w:rsidR="005D585E" w:rsidRDefault="005D585E" w:rsidP="005D585E">
      <w:pPr>
        <w:rPr>
          <w:rFonts w:ascii="Georgia" w:hAnsi="Georgia"/>
        </w:rPr>
      </w:pPr>
    </w:p>
    <w:p w14:paraId="25746705" w14:textId="77777777" w:rsidR="007D357F" w:rsidRDefault="007D357F" w:rsidP="007D357F">
      <w:pPr>
        <w:rPr>
          <w:rFonts w:ascii="Georgia" w:hAnsi="Georgia"/>
        </w:rPr>
      </w:pPr>
      <w:bookmarkStart w:id="1" w:name="_Toc349313903"/>
    </w:p>
    <w:p w14:paraId="7DA0E170" w14:textId="77777777" w:rsidR="007D357F" w:rsidRPr="00D774C1" w:rsidRDefault="007D357F" w:rsidP="007D357F"/>
    <w:p w14:paraId="1FF56F7D" w14:textId="77777777" w:rsidR="007D357F" w:rsidRPr="00D774C1" w:rsidRDefault="007D357F" w:rsidP="007D357F">
      <w:pPr>
        <w:ind w:hanging="450"/>
        <w:jc w:val="center"/>
      </w:pPr>
      <w:r w:rsidRPr="00D774C1">
        <w:rPr>
          <w:noProof/>
          <w:lang w:val="en-IE" w:eastAsia="en-IE"/>
        </w:rPr>
        <w:drawing>
          <wp:inline distT="0" distB="0" distL="0" distR="0" wp14:anchorId="38D5AC84" wp14:editId="78481F70">
            <wp:extent cx="787882" cy="428411"/>
            <wp:effectExtent l="0" t="0" r="0" b="0"/>
            <wp:docPr id="5" name="Picture 5"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01EB0394" wp14:editId="2FF4E9DB">
            <wp:extent cx="1569307" cy="466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61BC4D07" wp14:editId="0FE3E78D">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3536D62E" wp14:editId="13C360E8">
            <wp:extent cx="653608" cy="389255"/>
            <wp:effectExtent l="0" t="0" r="0" b="0"/>
            <wp:docPr id="7" name="Picture 7"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14:paraId="25C2D42C" w14:textId="77777777" w:rsidR="007D357F" w:rsidRPr="00D774C1" w:rsidRDefault="007D357F" w:rsidP="007D357F"/>
    <w:p w14:paraId="3E525395" w14:textId="77777777" w:rsidR="007D357F" w:rsidRPr="005C4669" w:rsidRDefault="007D357F" w:rsidP="007D357F">
      <w:pPr>
        <w:pStyle w:val="Default"/>
        <w:jc w:val="center"/>
        <w:rPr>
          <w:sz w:val="16"/>
          <w:szCs w:val="14"/>
        </w:rPr>
      </w:pPr>
      <w:r w:rsidRPr="005C4669">
        <w:rPr>
          <w:sz w:val="16"/>
          <w:szCs w:val="14"/>
        </w:rPr>
        <w:t>“Youthreach is co-funded by the Government of Ireland, the European Social Fund and the Youth Employment Initiative as part of th</w:t>
      </w:r>
      <w:r>
        <w:rPr>
          <w:sz w:val="16"/>
          <w:szCs w:val="14"/>
        </w:rPr>
        <w:t>E</w:t>
      </w:r>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14:paraId="775D4C6C" w14:textId="77777777" w:rsidR="007D357F" w:rsidRPr="005C4669" w:rsidRDefault="007D357F" w:rsidP="007D357F">
      <w:pPr>
        <w:pStyle w:val="Default"/>
        <w:jc w:val="center"/>
        <w:rPr>
          <w:sz w:val="16"/>
          <w:szCs w:val="14"/>
        </w:rPr>
      </w:pPr>
    </w:p>
    <w:p w14:paraId="5149CE82" w14:textId="77777777" w:rsidR="007D357F" w:rsidRPr="005C4669" w:rsidRDefault="007D357F" w:rsidP="007D357F">
      <w:pPr>
        <w:pStyle w:val="Default"/>
        <w:jc w:val="center"/>
        <w:rPr>
          <w:sz w:val="16"/>
          <w:szCs w:val="14"/>
        </w:rPr>
      </w:pPr>
      <w:r w:rsidRPr="005C4669">
        <w:rPr>
          <w:sz w:val="16"/>
          <w:szCs w:val="14"/>
        </w:rPr>
        <w:t>Funded by the Irish Government and part-financed by the European Union under the</w:t>
      </w:r>
    </w:p>
    <w:p w14:paraId="1784340F" w14:textId="77777777" w:rsidR="007D357F" w:rsidRPr="005C4669" w:rsidRDefault="007D357F" w:rsidP="007D357F">
      <w:pPr>
        <w:pStyle w:val="Default"/>
        <w:jc w:val="center"/>
        <w:rPr>
          <w:sz w:val="16"/>
          <w:szCs w:val="14"/>
        </w:rPr>
      </w:pPr>
      <w:r w:rsidRPr="005C4669">
        <w:rPr>
          <w:sz w:val="16"/>
          <w:szCs w:val="14"/>
        </w:rPr>
        <w:t>National Development Plan</w:t>
      </w:r>
    </w:p>
    <w:p w14:paraId="45CDED54" w14:textId="77777777" w:rsidR="007D357F" w:rsidRPr="005C4669" w:rsidRDefault="007D357F" w:rsidP="007D357F">
      <w:pPr>
        <w:jc w:val="center"/>
        <w:rPr>
          <w:sz w:val="16"/>
          <w:szCs w:val="14"/>
        </w:rPr>
      </w:pPr>
      <w:r w:rsidRPr="005C4669">
        <w:rPr>
          <w:sz w:val="16"/>
          <w:szCs w:val="14"/>
        </w:rPr>
        <w:t xml:space="preserve">Príomh Oifigeach Feidhmiúcháin: </w:t>
      </w:r>
      <w:r w:rsidRPr="0037733D">
        <w:rPr>
          <w:sz w:val="16"/>
          <w:szCs w:val="14"/>
        </w:rPr>
        <w:t>Bernadette Cullen</w:t>
      </w:r>
    </w:p>
    <w:p w14:paraId="08168D1B" w14:textId="77777777" w:rsidR="007D357F" w:rsidRPr="005C4669" w:rsidRDefault="007D357F" w:rsidP="007D357F"/>
    <w:p w14:paraId="642FF343" w14:textId="77777777" w:rsidR="007D357F" w:rsidRDefault="007D357F" w:rsidP="007D357F">
      <w:pPr>
        <w:jc w:val="center"/>
      </w:pPr>
    </w:p>
    <w:p w14:paraId="1E9442DC" w14:textId="5297E7E0" w:rsidR="007D357F" w:rsidRDefault="007D357F">
      <w:pPr>
        <w:spacing w:after="160" w:line="259" w:lineRule="auto"/>
        <w:rPr>
          <w:b/>
        </w:rPr>
      </w:pPr>
      <w:r>
        <w:rPr>
          <w:b/>
        </w:rPr>
        <w:br w:type="page"/>
      </w:r>
    </w:p>
    <w:p w14:paraId="28A75278" w14:textId="77777777" w:rsidR="007D357F" w:rsidRDefault="007D357F" w:rsidP="007D357F">
      <w:pPr>
        <w:rPr>
          <w:b/>
        </w:rPr>
      </w:pPr>
    </w:p>
    <w:p w14:paraId="278DC365" w14:textId="77777777" w:rsidR="00573EA7" w:rsidRDefault="00573EA7" w:rsidP="004759A7">
      <w:pPr>
        <w:rPr>
          <w:b/>
        </w:rPr>
      </w:pPr>
    </w:p>
    <w:p w14:paraId="048DCCDE" w14:textId="2E2E2274" w:rsidR="00A942FC" w:rsidRDefault="00E17110" w:rsidP="007D357F">
      <w:pPr>
        <w:pStyle w:val="Heading1"/>
      </w:pPr>
      <w:bookmarkStart w:id="2" w:name="_Toc188445247"/>
      <w:r w:rsidRPr="00E17110">
        <w:t>A</w:t>
      </w:r>
      <w:r w:rsidR="00A942FC">
        <w:t>ttendance</w:t>
      </w:r>
      <w:r w:rsidRPr="00E17110">
        <w:t xml:space="preserve"> Policy</w:t>
      </w:r>
      <w:bookmarkEnd w:id="2"/>
    </w:p>
    <w:p w14:paraId="4EF90596" w14:textId="77777777" w:rsidR="008C0F84" w:rsidRPr="00A942FC" w:rsidRDefault="008C0F84" w:rsidP="004759A7">
      <w:pPr>
        <w:rPr>
          <w:b/>
        </w:rPr>
      </w:pPr>
    </w:p>
    <w:p w14:paraId="42583A63" w14:textId="66DFEA07" w:rsidR="004759A7" w:rsidRDefault="004759A7" w:rsidP="007A578D">
      <w:pPr>
        <w:jc w:val="both"/>
      </w:pPr>
      <w:r w:rsidRPr="00510183">
        <w:t>This A</w:t>
      </w:r>
      <w:r w:rsidR="00A942FC">
        <w:t>ttendance</w:t>
      </w:r>
      <w:r w:rsidRPr="00510183">
        <w:t xml:space="preserve"> Policy</w:t>
      </w:r>
      <w:r w:rsidR="00780B43">
        <w:t xml:space="preserve"> of </w:t>
      </w:r>
      <w:bookmarkStart w:id="3" w:name="_Hlk87878560"/>
      <w:r w:rsidR="00780B43">
        <w:t xml:space="preserve">Tipperary Youthreach </w:t>
      </w:r>
      <w:bookmarkEnd w:id="3"/>
      <w:r w:rsidR="00780B43">
        <w:t>Centers</w:t>
      </w:r>
      <w:r w:rsidRPr="00510183">
        <w:t xml:space="preserve"> has been drawn up in accordance with the key provisions from the Education Act (19</w:t>
      </w:r>
      <w:r w:rsidR="00510183">
        <w:t>98)</w:t>
      </w:r>
      <w:r w:rsidR="00A942FC">
        <w:t xml:space="preserve"> and </w:t>
      </w:r>
      <w:r w:rsidR="005B6B57">
        <w:t xml:space="preserve">the subsequent </w:t>
      </w:r>
      <w:r w:rsidR="00A942FC" w:rsidRPr="00A942FC">
        <w:t>Education (Welfare) Act, 2000</w:t>
      </w:r>
      <w:r w:rsidR="00510183">
        <w:t xml:space="preserve"> which relate to </w:t>
      </w:r>
      <w:r w:rsidR="005B6B57">
        <w:t>school attendance</w:t>
      </w:r>
      <w:r w:rsidR="00510183">
        <w:t xml:space="preserve">. </w:t>
      </w:r>
      <w:r w:rsidR="00080E63" w:rsidRPr="00510183">
        <w:t>This policy aims to give clear understanding of the c</w:t>
      </w:r>
      <w:r w:rsidR="00A95030" w:rsidRPr="00510183">
        <w:t>riteria and process required which</w:t>
      </w:r>
      <w:r w:rsidR="00080E63" w:rsidRPr="00510183">
        <w:t xml:space="preserve"> is in accordance with </w:t>
      </w:r>
      <w:r w:rsidR="00780B43">
        <w:t>Tipperary Youthreach</w:t>
      </w:r>
      <w:r w:rsidR="00080E63" w:rsidRPr="00510183">
        <w:t xml:space="preserve"> </w:t>
      </w:r>
      <w:r w:rsidR="00780B43">
        <w:t>Centres E</w:t>
      </w:r>
      <w:r w:rsidR="00080E63" w:rsidRPr="00510183">
        <w:t>quality policy</w:t>
      </w:r>
      <w:r w:rsidR="005B6B57">
        <w:t>, the NEWB Guidelines</w:t>
      </w:r>
      <w:r w:rsidR="00080E63" w:rsidRPr="00510183">
        <w:t xml:space="preserve"> and the Operator Guidelines for the Youthreach Programme, April 2015.</w:t>
      </w:r>
    </w:p>
    <w:p w14:paraId="3D7E262C" w14:textId="2B8B320A" w:rsidR="00565939" w:rsidRPr="00565939" w:rsidRDefault="00565939" w:rsidP="007A578D">
      <w:pPr>
        <w:jc w:val="both"/>
        <w:rPr>
          <w:b/>
          <w:bCs/>
        </w:rPr>
      </w:pPr>
    </w:p>
    <w:p w14:paraId="4DC4BB36" w14:textId="77777777" w:rsidR="005B6B57" w:rsidRPr="0003509D" w:rsidRDefault="005B6B57" w:rsidP="005B6B57">
      <w:pPr>
        <w:jc w:val="both"/>
        <w:rPr>
          <w:lang w:val="en-IE"/>
        </w:rPr>
      </w:pPr>
    </w:p>
    <w:p w14:paraId="0F4ED8E4" w14:textId="77777777" w:rsidR="005B6B57" w:rsidRDefault="005B6B57" w:rsidP="007D357F">
      <w:pPr>
        <w:pStyle w:val="Heading1"/>
      </w:pPr>
      <w:bookmarkStart w:id="4" w:name="_Toc188445248"/>
      <w:r w:rsidRPr="00C94893">
        <w:t>Purpose</w:t>
      </w:r>
      <w:bookmarkEnd w:id="4"/>
      <w:r w:rsidRPr="00C94893">
        <w:t xml:space="preserve"> </w:t>
      </w:r>
    </w:p>
    <w:p w14:paraId="5EE3673C" w14:textId="77777777" w:rsidR="008C0F84" w:rsidRPr="00C94893" w:rsidRDefault="008C0F84" w:rsidP="005B6B57">
      <w:pPr>
        <w:jc w:val="both"/>
        <w:rPr>
          <w:b/>
        </w:rPr>
      </w:pPr>
    </w:p>
    <w:p w14:paraId="54FC62C7" w14:textId="09FCBE1F" w:rsidR="005B6B57" w:rsidRDefault="005B6B57" w:rsidP="005B6B57">
      <w:pPr>
        <w:jc w:val="both"/>
      </w:pPr>
      <w:r>
        <w:t xml:space="preserve">The purpose of this policy is to outline </w:t>
      </w:r>
      <w:r w:rsidR="00E27558">
        <w:t>Tipperary Youthreach Centres</w:t>
      </w:r>
      <w:r>
        <w:t xml:space="preserve"> approach to monitoring, </w:t>
      </w:r>
      <w:r w:rsidR="00053291">
        <w:t>encouraging,</w:t>
      </w:r>
      <w:r>
        <w:t xml:space="preserve"> and promoting regular </w:t>
      </w:r>
      <w:r w:rsidR="00D21060">
        <w:t>centre</w:t>
      </w:r>
      <w:r>
        <w:t xml:space="preserve"> attendance. </w:t>
      </w:r>
      <w:r w:rsidR="00D21060">
        <w:t xml:space="preserve">It is also to </w:t>
      </w:r>
      <w:r>
        <w:t xml:space="preserve">ensure that </w:t>
      </w:r>
      <w:r w:rsidR="008C0F84">
        <w:t>learner</w:t>
      </w:r>
      <w:r>
        <w:t>’s attendance is recorded for transparency and</w:t>
      </w:r>
      <w:r w:rsidR="00D21060">
        <w:t xml:space="preserve"> health and safety</w:t>
      </w:r>
      <w:r w:rsidR="00DA1598">
        <w:t>,</w:t>
      </w:r>
      <w:r w:rsidR="00D21060">
        <w:t xml:space="preserve"> and to comply with our signing-in and signing-out policy. </w:t>
      </w:r>
      <w:r w:rsidR="005323F2">
        <w:t>Learner</w:t>
      </w:r>
      <w:r w:rsidR="005F0094">
        <w:t xml:space="preserve"> attendance is recorded daily</w:t>
      </w:r>
      <w:r w:rsidR="005323F2">
        <w:t xml:space="preserve">. Parents, </w:t>
      </w:r>
      <w:r w:rsidR="00053291">
        <w:t>guardians,</w:t>
      </w:r>
      <w:r w:rsidR="005323F2">
        <w:t xml:space="preserve"> and learners are contacted as soon as possible where rea</w:t>
      </w:r>
      <w:r w:rsidR="00554529">
        <w:t>son</w:t>
      </w:r>
      <w:r w:rsidR="005323F2">
        <w:t>s for absence are unknown and or have not been communicated</w:t>
      </w:r>
      <w:r w:rsidR="00554529">
        <w:t>.</w:t>
      </w:r>
    </w:p>
    <w:p w14:paraId="71666167" w14:textId="77777777" w:rsidR="005B6B57" w:rsidRDefault="005B6B57" w:rsidP="005B6B57">
      <w:pPr>
        <w:jc w:val="both"/>
      </w:pPr>
    </w:p>
    <w:p w14:paraId="7FB3A8F2" w14:textId="77777777" w:rsidR="005B6B57" w:rsidRDefault="005B6B57" w:rsidP="007D357F">
      <w:pPr>
        <w:pStyle w:val="Heading1"/>
      </w:pPr>
      <w:bookmarkStart w:id="5" w:name="_Toc188445249"/>
      <w:r w:rsidRPr="00332EBD">
        <w:t>Policy</w:t>
      </w:r>
      <w:bookmarkEnd w:id="5"/>
      <w:r w:rsidRPr="00332EBD">
        <w:t xml:space="preserve"> </w:t>
      </w:r>
    </w:p>
    <w:p w14:paraId="2A6547EC" w14:textId="77777777" w:rsidR="008C0F84" w:rsidRDefault="008C0F84" w:rsidP="005B6B57">
      <w:pPr>
        <w:jc w:val="both"/>
        <w:rPr>
          <w:b/>
        </w:rPr>
      </w:pPr>
    </w:p>
    <w:p w14:paraId="0A84F3E4" w14:textId="6332E54B" w:rsidR="00F75576" w:rsidRDefault="00D21060" w:rsidP="00F75576">
      <w:pPr>
        <w:jc w:val="both"/>
        <w:rPr>
          <w:szCs w:val="22"/>
        </w:rPr>
      </w:pPr>
      <w:r>
        <w:t xml:space="preserve">Educational studies </w:t>
      </w:r>
      <w:r w:rsidRPr="00D21060">
        <w:t xml:space="preserve">show that those who do not succeed in education have a significantly greater prospect of living in poverty and generally have much poorer life chances. </w:t>
      </w:r>
      <w:r w:rsidR="00565939">
        <w:rPr>
          <w:szCs w:val="22"/>
        </w:rPr>
        <w:t>Re</w:t>
      </w:r>
      <w:r w:rsidR="00F75576" w:rsidRPr="00701B7B">
        <w:rPr>
          <w:szCs w:val="22"/>
        </w:rPr>
        <w:t>gular attendance is important for the</w:t>
      </w:r>
      <w:r w:rsidR="00F75576">
        <w:rPr>
          <w:szCs w:val="22"/>
        </w:rPr>
        <w:t xml:space="preserve"> learner’s own progress. </w:t>
      </w:r>
      <w:r w:rsidR="00F75576" w:rsidRPr="00701B7B">
        <w:rPr>
          <w:szCs w:val="22"/>
        </w:rPr>
        <w:t xml:space="preserve">In cases where attendance is </w:t>
      </w:r>
      <w:r w:rsidR="00E27558" w:rsidRPr="00701B7B">
        <w:rPr>
          <w:szCs w:val="22"/>
        </w:rPr>
        <w:t>unsatisfactory</w:t>
      </w:r>
      <w:r w:rsidR="00E27558">
        <w:rPr>
          <w:szCs w:val="22"/>
        </w:rPr>
        <w:t xml:space="preserve">, </w:t>
      </w:r>
      <w:r w:rsidR="003D4D3F">
        <w:rPr>
          <w:szCs w:val="22"/>
        </w:rPr>
        <w:t>it</w:t>
      </w:r>
      <w:r w:rsidR="00565939">
        <w:rPr>
          <w:szCs w:val="22"/>
        </w:rPr>
        <w:t xml:space="preserve"> is policy that</w:t>
      </w:r>
      <w:r w:rsidR="00F75576" w:rsidRPr="00701B7B">
        <w:rPr>
          <w:szCs w:val="22"/>
        </w:rPr>
        <w:t xml:space="preserve"> </w:t>
      </w:r>
      <w:r w:rsidR="00EA4219">
        <w:rPr>
          <w:szCs w:val="22"/>
        </w:rPr>
        <w:t>Tipperary Youthreach Centres</w:t>
      </w:r>
      <w:r w:rsidR="00565939">
        <w:rPr>
          <w:szCs w:val="22"/>
        </w:rPr>
        <w:t xml:space="preserve"> </w:t>
      </w:r>
      <w:r w:rsidR="00F75576" w:rsidRPr="00701B7B">
        <w:rPr>
          <w:szCs w:val="22"/>
        </w:rPr>
        <w:t xml:space="preserve">will seek to identify the causes of poor attendance and to provide whatever support and encouragement </w:t>
      </w:r>
      <w:r w:rsidR="00565939">
        <w:rPr>
          <w:szCs w:val="22"/>
        </w:rPr>
        <w:t xml:space="preserve">we </w:t>
      </w:r>
      <w:r w:rsidR="00DA1598">
        <w:rPr>
          <w:szCs w:val="22"/>
        </w:rPr>
        <w:t>can to overcome the problem.</w:t>
      </w:r>
      <w:r w:rsidR="00F75576" w:rsidRPr="00701B7B">
        <w:rPr>
          <w:szCs w:val="22"/>
        </w:rPr>
        <w:t xml:space="preserve"> </w:t>
      </w:r>
      <w:r w:rsidR="00565939">
        <w:rPr>
          <w:szCs w:val="22"/>
        </w:rPr>
        <w:t>We</w:t>
      </w:r>
      <w:r w:rsidR="00F75576">
        <w:rPr>
          <w:szCs w:val="22"/>
        </w:rPr>
        <w:t xml:space="preserve"> </w:t>
      </w:r>
      <w:r w:rsidR="00565939">
        <w:rPr>
          <w:szCs w:val="22"/>
        </w:rPr>
        <w:t>recognize</w:t>
      </w:r>
      <w:r w:rsidR="00F75576">
        <w:rPr>
          <w:szCs w:val="22"/>
        </w:rPr>
        <w:t xml:space="preserve"> that some absences are</w:t>
      </w:r>
      <w:r w:rsidR="00F75576" w:rsidRPr="00701B7B">
        <w:rPr>
          <w:szCs w:val="22"/>
        </w:rPr>
        <w:t xml:space="preserve"> </w:t>
      </w:r>
      <w:r w:rsidR="003D4D3F" w:rsidRPr="00701B7B">
        <w:rPr>
          <w:szCs w:val="22"/>
        </w:rPr>
        <w:t>unavoidable and</w:t>
      </w:r>
      <w:r w:rsidR="00F75576" w:rsidRPr="00701B7B">
        <w:rPr>
          <w:szCs w:val="22"/>
        </w:rPr>
        <w:t xml:space="preserve"> will endeavour to be understanding in such cases.  Where regular </w:t>
      </w:r>
      <w:r w:rsidR="00EA4219" w:rsidRPr="00701B7B">
        <w:rPr>
          <w:szCs w:val="22"/>
        </w:rPr>
        <w:t>unauthorized</w:t>
      </w:r>
      <w:r w:rsidR="00F75576" w:rsidRPr="00701B7B">
        <w:rPr>
          <w:szCs w:val="22"/>
        </w:rPr>
        <w:t xml:space="preserve"> absences occur, and where adequate warnings have been given and disregarded, the </w:t>
      </w:r>
      <w:r w:rsidR="00565939">
        <w:rPr>
          <w:szCs w:val="22"/>
        </w:rPr>
        <w:t>centre</w:t>
      </w:r>
      <w:r w:rsidR="00EA4219">
        <w:rPr>
          <w:szCs w:val="22"/>
        </w:rPr>
        <w:t>s</w:t>
      </w:r>
      <w:r w:rsidR="00565939">
        <w:rPr>
          <w:szCs w:val="22"/>
        </w:rPr>
        <w:t xml:space="preserve"> </w:t>
      </w:r>
      <w:r w:rsidR="00FD18CD" w:rsidRPr="00701B7B">
        <w:rPr>
          <w:szCs w:val="22"/>
        </w:rPr>
        <w:t>reserve</w:t>
      </w:r>
      <w:r w:rsidR="00F75576" w:rsidRPr="00701B7B">
        <w:rPr>
          <w:szCs w:val="22"/>
        </w:rPr>
        <w:t xml:space="preserve"> the righ</w:t>
      </w:r>
      <w:r w:rsidR="00F75576">
        <w:rPr>
          <w:szCs w:val="22"/>
        </w:rPr>
        <w:t>t to refuse to allow the learner</w:t>
      </w:r>
      <w:r w:rsidR="00F75576" w:rsidRPr="00701B7B">
        <w:rPr>
          <w:szCs w:val="22"/>
        </w:rPr>
        <w:t xml:space="preserve"> to continue to attend</w:t>
      </w:r>
      <w:r w:rsidR="00F75576">
        <w:rPr>
          <w:szCs w:val="22"/>
        </w:rPr>
        <w:t xml:space="preserve"> the centre</w:t>
      </w:r>
      <w:r w:rsidR="00F75576" w:rsidRPr="00701B7B">
        <w:rPr>
          <w:szCs w:val="22"/>
        </w:rPr>
        <w:t>, subject to the right to appeal.</w:t>
      </w:r>
    </w:p>
    <w:p w14:paraId="6BA9A011" w14:textId="29186098" w:rsidR="00565939" w:rsidRPr="00F75576" w:rsidRDefault="00565939" w:rsidP="00F75576">
      <w:pPr>
        <w:jc w:val="both"/>
      </w:pPr>
      <w:r>
        <w:rPr>
          <w:szCs w:val="22"/>
        </w:rPr>
        <w:t>Learners who are over 18 are directly responsible for their own attendance.</w:t>
      </w:r>
    </w:p>
    <w:p w14:paraId="298D2C6C" w14:textId="0EA48C84" w:rsidR="008C0F84" w:rsidRDefault="00F75576" w:rsidP="008C0F84">
      <w:pPr>
        <w:rPr>
          <w:szCs w:val="22"/>
        </w:rPr>
      </w:pPr>
      <w:r w:rsidRPr="00701B7B">
        <w:rPr>
          <w:szCs w:val="22"/>
        </w:rPr>
        <w:t xml:space="preserve">In all cases, it is the responsibility of </w:t>
      </w:r>
      <w:r w:rsidR="008C0F84">
        <w:rPr>
          <w:szCs w:val="22"/>
        </w:rPr>
        <w:t>learner</w:t>
      </w:r>
      <w:r w:rsidRPr="00701B7B">
        <w:rPr>
          <w:szCs w:val="22"/>
        </w:rPr>
        <w:t xml:space="preserve">s to make up for work missed during absences.  </w:t>
      </w:r>
      <w:r w:rsidR="008C0F84">
        <w:rPr>
          <w:szCs w:val="22"/>
        </w:rPr>
        <w:t>Learner</w:t>
      </w:r>
      <w:r w:rsidRPr="00701B7B">
        <w:rPr>
          <w:szCs w:val="22"/>
        </w:rPr>
        <w:t xml:space="preserve">s should also be aware that in certain circumstances, work missed due to absence may be subject to time constraints.  </w:t>
      </w:r>
    </w:p>
    <w:p w14:paraId="27EE06B9" w14:textId="6C4A1642" w:rsidR="008C0F84" w:rsidRPr="00D21060" w:rsidRDefault="008C0F84" w:rsidP="00D21060">
      <w:pPr>
        <w:jc w:val="both"/>
      </w:pPr>
    </w:p>
    <w:p w14:paraId="7184B8BA" w14:textId="77777777" w:rsidR="00D21060" w:rsidRPr="00D21060" w:rsidRDefault="008C0F84" w:rsidP="00D21060">
      <w:pPr>
        <w:jc w:val="both"/>
      </w:pPr>
      <w:r>
        <w:t>Learner</w:t>
      </w:r>
      <w:r w:rsidR="00D21060" w:rsidRPr="00D21060">
        <w:t>s must attend the centre regularly because:</w:t>
      </w:r>
    </w:p>
    <w:p w14:paraId="0BAFA964" w14:textId="77777777" w:rsidR="00D21060" w:rsidRPr="00D21060" w:rsidRDefault="00D21060" w:rsidP="00D21060">
      <w:pPr>
        <w:pStyle w:val="ListParagraph"/>
        <w:numPr>
          <w:ilvl w:val="0"/>
          <w:numId w:val="22"/>
        </w:numPr>
        <w:jc w:val="both"/>
      </w:pPr>
      <w:r w:rsidRPr="00D21060">
        <w:t xml:space="preserve">A good education gives a </w:t>
      </w:r>
      <w:r w:rsidR="008C0F84">
        <w:t>learner</w:t>
      </w:r>
      <w:r w:rsidRPr="00D21060">
        <w:t xml:space="preserve"> the best possible start in life.</w:t>
      </w:r>
    </w:p>
    <w:p w14:paraId="6D021181" w14:textId="77777777" w:rsidR="00D21060" w:rsidRPr="00D21060" w:rsidRDefault="00D21060" w:rsidP="00D21060">
      <w:pPr>
        <w:pStyle w:val="ListParagraph"/>
        <w:numPr>
          <w:ilvl w:val="0"/>
          <w:numId w:val="22"/>
        </w:numPr>
        <w:jc w:val="both"/>
      </w:pPr>
      <w:r w:rsidRPr="00D21060">
        <w:t xml:space="preserve">Employers want people who are reliable. </w:t>
      </w:r>
      <w:r w:rsidR="008C0F84">
        <w:t>Learner</w:t>
      </w:r>
      <w:r w:rsidRPr="00D21060">
        <w:t>s who think it is acceptable to miss out on centre days may also think it is acceptable to stay off work.</w:t>
      </w:r>
    </w:p>
    <w:p w14:paraId="3B031E43" w14:textId="77777777" w:rsidR="00007557" w:rsidRDefault="008C0F84" w:rsidP="00007557">
      <w:pPr>
        <w:pStyle w:val="ListParagraph"/>
        <w:numPr>
          <w:ilvl w:val="0"/>
          <w:numId w:val="22"/>
        </w:numPr>
        <w:jc w:val="both"/>
      </w:pPr>
      <w:r>
        <w:t>Learner</w:t>
      </w:r>
      <w:r w:rsidR="00D21060" w:rsidRPr="00D21060">
        <w:t>s who attend the centre regularly are less likely to be drawn into anti-social behaviour and/or become involved in crime.</w:t>
      </w:r>
    </w:p>
    <w:p w14:paraId="0631992D" w14:textId="77777777" w:rsidR="0051154A" w:rsidRDefault="0051154A" w:rsidP="00007557">
      <w:pPr>
        <w:jc w:val="both"/>
      </w:pPr>
    </w:p>
    <w:p w14:paraId="097D5017" w14:textId="77777777" w:rsidR="0051154A" w:rsidRDefault="0051154A" w:rsidP="00007557">
      <w:pPr>
        <w:jc w:val="both"/>
      </w:pPr>
    </w:p>
    <w:p w14:paraId="52856289" w14:textId="77777777" w:rsidR="0051154A" w:rsidRDefault="0051154A" w:rsidP="00007557">
      <w:pPr>
        <w:jc w:val="both"/>
      </w:pPr>
    </w:p>
    <w:p w14:paraId="086F27EC" w14:textId="77777777" w:rsidR="0051154A" w:rsidRDefault="0051154A" w:rsidP="00007557">
      <w:pPr>
        <w:jc w:val="both"/>
      </w:pPr>
    </w:p>
    <w:p w14:paraId="54D8A691" w14:textId="77777777" w:rsidR="0051154A" w:rsidRDefault="0051154A" w:rsidP="00007557">
      <w:pPr>
        <w:jc w:val="both"/>
      </w:pPr>
    </w:p>
    <w:p w14:paraId="518B8C87" w14:textId="77777777" w:rsidR="0051154A" w:rsidRDefault="0051154A" w:rsidP="00007557">
      <w:pPr>
        <w:jc w:val="both"/>
      </w:pPr>
    </w:p>
    <w:p w14:paraId="50956439" w14:textId="77777777" w:rsidR="0051154A" w:rsidRDefault="0051154A" w:rsidP="00007557">
      <w:pPr>
        <w:jc w:val="both"/>
      </w:pPr>
    </w:p>
    <w:p w14:paraId="36717DA6" w14:textId="512D43F8" w:rsidR="00565939" w:rsidRDefault="00565939" w:rsidP="00007557">
      <w:pPr>
        <w:jc w:val="both"/>
      </w:pPr>
      <w:r>
        <w:t xml:space="preserve">Learners should only be absent from </w:t>
      </w:r>
      <w:r w:rsidR="00A331FF">
        <w:t xml:space="preserve">Tipperary Youthreach </w:t>
      </w:r>
      <w:r w:rsidR="009C3BE1">
        <w:t>Centre’s</w:t>
      </w:r>
      <w:r>
        <w:t xml:space="preserve"> when absolutely necessary </w:t>
      </w:r>
      <w:r w:rsidR="00007557">
        <w:t>e.g.</w:t>
      </w:r>
      <w:r>
        <w:t xml:space="preserve"> due to illness family bereavement or other family circumstances.</w:t>
      </w:r>
    </w:p>
    <w:p w14:paraId="3115958C" w14:textId="40C8365B" w:rsidR="007D357F" w:rsidRDefault="007D357F" w:rsidP="00007557">
      <w:pPr>
        <w:jc w:val="both"/>
      </w:pPr>
    </w:p>
    <w:p w14:paraId="57758154" w14:textId="6B4AD68B" w:rsidR="00565939" w:rsidRPr="00D21060" w:rsidRDefault="00007557" w:rsidP="00007557">
      <w:pPr>
        <w:jc w:val="both"/>
      </w:pPr>
      <w:r>
        <w:t>In exceptional circumstances an alternative attendance arrangement may be agreed between Parent/Guardians Coordinator and learner may be agreed in the best interests of the learner.</w:t>
      </w:r>
    </w:p>
    <w:p w14:paraId="1EDC6852" w14:textId="77777777" w:rsidR="00565939" w:rsidRDefault="00565939" w:rsidP="00D21060">
      <w:pPr>
        <w:jc w:val="both"/>
        <w:rPr>
          <w:b/>
        </w:rPr>
      </w:pPr>
    </w:p>
    <w:p w14:paraId="122B4802" w14:textId="77777777" w:rsidR="00573EA7" w:rsidRDefault="00573EA7" w:rsidP="00D21060">
      <w:pPr>
        <w:jc w:val="both"/>
        <w:rPr>
          <w:b/>
        </w:rPr>
      </w:pPr>
    </w:p>
    <w:p w14:paraId="2B090513" w14:textId="77777777" w:rsidR="007D357F" w:rsidRDefault="007D357F" w:rsidP="00D21060">
      <w:pPr>
        <w:jc w:val="both"/>
        <w:rPr>
          <w:b/>
        </w:rPr>
      </w:pPr>
    </w:p>
    <w:p w14:paraId="21763AB6" w14:textId="26E7F0AE" w:rsidR="00DA1598" w:rsidRDefault="008C0F84" w:rsidP="007D357F">
      <w:pPr>
        <w:pStyle w:val="Heading1"/>
      </w:pPr>
      <w:bookmarkStart w:id="6" w:name="_Toc188445250"/>
      <w:r w:rsidRPr="00332EBD">
        <w:t>Application of Policy</w:t>
      </w:r>
      <w:bookmarkEnd w:id="6"/>
    </w:p>
    <w:p w14:paraId="4FB7249E" w14:textId="77777777" w:rsidR="00DA1598" w:rsidRDefault="00DA1598" w:rsidP="00D21060">
      <w:pPr>
        <w:jc w:val="both"/>
        <w:rPr>
          <w:b/>
        </w:rPr>
      </w:pPr>
    </w:p>
    <w:p w14:paraId="4004ACB2" w14:textId="1039F5C6" w:rsidR="00073AEA" w:rsidRDefault="00DA1598" w:rsidP="00D21060">
      <w:pPr>
        <w:jc w:val="both"/>
      </w:pPr>
      <w:r>
        <w:t>Learners</w:t>
      </w:r>
      <w:r w:rsidRPr="00D21060">
        <w:t xml:space="preserve"> are expec</w:t>
      </w:r>
      <w:r>
        <w:t>ted to attend</w:t>
      </w:r>
      <w:r w:rsidR="00374616">
        <w:t xml:space="preserve"> </w:t>
      </w:r>
      <w:r w:rsidR="00032A48">
        <w:t>Tipperary Youthreach</w:t>
      </w:r>
      <w:r w:rsidR="00374616">
        <w:t xml:space="preserve"> centre</w:t>
      </w:r>
      <w:r>
        <w:t xml:space="preserve"> 209 days per </w:t>
      </w:r>
      <w:r w:rsidRPr="00374616">
        <w:t>year.</w:t>
      </w:r>
      <w:r w:rsidR="00B86924">
        <w:t xml:space="preserve"> </w:t>
      </w:r>
      <w:r w:rsidR="0093793D">
        <w:t>They</w:t>
      </w:r>
      <w:r w:rsidR="00B86924">
        <w:t xml:space="preserve"> must sign-in and sign-out of the centre on a daily basis. This applies to all learners on the programme, regardless of their age.</w:t>
      </w:r>
      <w:r w:rsidR="0093793D">
        <w:t xml:space="preserve"> S</w:t>
      </w:r>
      <w:r w:rsidR="00B86924">
        <w:t xml:space="preserve">ee Sign-in and Sign-out policy for more details. </w:t>
      </w:r>
    </w:p>
    <w:p w14:paraId="0E6206B4" w14:textId="77777777" w:rsidR="006D35A6" w:rsidRDefault="006D35A6" w:rsidP="00D21060">
      <w:pPr>
        <w:jc w:val="both"/>
      </w:pPr>
    </w:p>
    <w:p w14:paraId="61A7D94B" w14:textId="77777777" w:rsidR="00073AEA" w:rsidRDefault="00073AEA" w:rsidP="00073AEA">
      <w:pPr>
        <w:jc w:val="both"/>
      </w:pPr>
      <w:r>
        <w:t xml:space="preserve">There </w:t>
      </w:r>
      <w:r w:rsidR="003617F2">
        <w:t xml:space="preserve">are different types of absences. </w:t>
      </w:r>
      <w:r>
        <w:t>These are as follows:</w:t>
      </w:r>
    </w:p>
    <w:p w14:paraId="7F47EB08" w14:textId="77777777" w:rsidR="006D35A6" w:rsidRDefault="006D35A6" w:rsidP="00073AEA">
      <w:pPr>
        <w:jc w:val="both"/>
      </w:pPr>
    </w:p>
    <w:p w14:paraId="05109B7A" w14:textId="77777777" w:rsidR="00073AEA" w:rsidRDefault="003617F2" w:rsidP="00073AEA">
      <w:pPr>
        <w:pStyle w:val="ListParagraph"/>
        <w:numPr>
          <w:ilvl w:val="0"/>
          <w:numId w:val="24"/>
        </w:numPr>
        <w:jc w:val="both"/>
      </w:pPr>
      <w:r>
        <w:t>Authorised a</w:t>
      </w:r>
      <w:r w:rsidR="00073AEA">
        <w:t>bsence</w:t>
      </w:r>
    </w:p>
    <w:p w14:paraId="69295DAD" w14:textId="77777777" w:rsidR="00073AEA" w:rsidRDefault="00073AEA" w:rsidP="00073AEA">
      <w:pPr>
        <w:pStyle w:val="ListParagraph"/>
        <w:numPr>
          <w:ilvl w:val="0"/>
          <w:numId w:val="24"/>
        </w:numPr>
        <w:jc w:val="both"/>
      </w:pPr>
      <w:r>
        <w:t>Unauthorised</w:t>
      </w:r>
      <w:r w:rsidR="003617F2">
        <w:t xml:space="preserve"> a</w:t>
      </w:r>
      <w:r>
        <w:t>bsence</w:t>
      </w:r>
    </w:p>
    <w:p w14:paraId="72FBA530" w14:textId="77777777" w:rsidR="003617F2" w:rsidRDefault="003617F2" w:rsidP="003617F2">
      <w:pPr>
        <w:pStyle w:val="ListParagraph"/>
        <w:numPr>
          <w:ilvl w:val="0"/>
          <w:numId w:val="24"/>
        </w:numPr>
        <w:jc w:val="both"/>
      </w:pPr>
      <w:r>
        <w:t>Other</w:t>
      </w:r>
      <w:r w:rsidRPr="003617F2">
        <w:t xml:space="preserve"> absences </w:t>
      </w:r>
    </w:p>
    <w:p w14:paraId="3AFD1F7E" w14:textId="77777777" w:rsidR="00073AEA" w:rsidRDefault="00073AEA" w:rsidP="00073AEA">
      <w:pPr>
        <w:pStyle w:val="ListParagraph"/>
        <w:jc w:val="both"/>
      </w:pPr>
    </w:p>
    <w:p w14:paraId="1BAE04C2" w14:textId="77777777" w:rsidR="00073AEA" w:rsidRDefault="003617F2" w:rsidP="007D357F">
      <w:pPr>
        <w:pStyle w:val="Heading2"/>
      </w:pPr>
      <w:bookmarkStart w:id="7" w:name="_Toc188445251"/>
      <w:r>
        <w:t>Authorised a</w:t>
      </w:r>
      <w:r w:rsidR="00073AEA">
        <w:t>bsence</w:t>
      </w:r>
      <w:bookmarkEnd w:id="7"/>
    </w:p>
    <w:p w14:paraId="7DF95419" w14:textId="77777777" w:rsidR="006D35A6" w:rsidRDefault="006D35A6" w:rsidP="006D35A6">
      <w:pPr>
        <w:pStyle w:val="ListParagraph"/>
        <w:jc w:val="both"/>
      </w:pPr>
    </w:p>
    <w:p w14:paraId="611C4A2D" w14:textId="77777777" w:rsidR="00073AEA" w:rsidRDefault="00073AEA" w:rsidP="00073AEA">
      <w:pPr>
        <w:ind w:left="720"/>
        <w:jc w:val="both"/>
      </w:pPr>
      <w:r>
        <w:t>These are absences that are unavoidable and include the following:</w:t>
      </w:r>
    </w:p>
    <w:p w14:paraId="15568D5F" w14:textId="77777777" w:rsidR="00073AEA" w:rsidRDefault="00073AEA" w:rsidP="00073AEA">
      <w:pPr>
        <w:pStyle w:val="ListParagraph"/>
        <w:numPr>
          <w:ilvl w:val="0"/>
          <w:numId w:val="26"/>
        </w:numPr>
        <w:jc w:val="both"/>
      </w:pPr>
      <w:r>
        <w:t>Jury service</w:t>
      </w:r>
    </w:p>
    <w:p w14:paraId="347A3401" w14:textId="77777777" w:rsidR="00073AEA" w:rsidRPr="00AE6106" w:rsidRDefault="00073AEA" w:rsidP="00073AEA">
      <w:pPr>
        <w:pStyle w:val="ListParagraph"/>
        <w:numPr>
          <w:ilvl w:val="0"/>
          <w:numId w:val="26"/>
        </w:numPr>
        <w:jc w:val="both"/>
      </w:pPr>
      <w:r>
        <w:t xml:space="preserve">Certified sick leave (limited to 7 days) </w:t>
      </w:r>
      <w:r w:rsidRPr="001A7091">
        <w:rPr>
          <w:b/>
        </w:rPr>
        <w:t>See Appendix 1</w:t>
      </w:r>
      <w:r w:rsidR="00DA00E8">
        <w:rPr>
          <w:b/>
        </w:rPr>
        <w:t xml:space="preserve"> – Sick leave</w:t>
      </w:r>
    </w:p>
    <w:p w14:paraId="4F29D092" w14:textId="77777777" w:rsidR="00073AEA" w:rsidRDefault="00073AEA" w:rsidP="00073AEA">
      <w:pPr>
        <w:pStyle w:val="ListParagraph"/>
        <w:numPr>
          <w:ilvl w:val="1"/>
          <w:numId w:val="26"/>
        </w:numPr>
      </w:pPr>
      <w:r w:rsidRPr="00AE6106">
        <w:t>In cases of certified sick leave, a doctor’s certificate should be provided to the c</w:t>
      </w:r>
      <w:r>
        <w:t>entre</w:t>
      </w:r>
      <w:r w:rsidRPr="00AE6106">
        <w:t xml:space="preserve"> not later than three days after the period of absence began. Otherwise, the absence will be deemed unauthorised.</w:t>
      </w:r>
    </w:p>
    <w:p w14:paraId="12335273" w14:textId="77777777" w:rsidR="00073AEA" w:rsidRPr="00D27EC0" w:rsidRDefault="00073AEA" w:rsidP="00073AEA">
      <w:pPr>
        <w:pStyle w:val="ListParagraph"/>
        <w:numPr>
          <w:ilvl w:val="0"/>
          <w:numId w:val="26"/>
        </w:numPr>
        <w:jc w:val="both"/>
      </w:pPr>
      <w:r>
        <w:t xml:space="preserve">Uncertified Sick leave (limited to 3 days) </w:t>
      </w:r>
      <w:r w:rsidRPr="001A7091">
        <w:rPr>
          <w:b/>
        </w:rPr>
        <w:t>See Appendix 1</w:t>
      </w:r>
      <w:r w:rsidR="00DA00E8">
        <w:rPr>
          <w:b/>
        </w:rPr>
        <w:t xml:space="preserve"> – Sick leave</w:t>
      </w:r>
    </w:p>
    <w:p w14:paraId="55EEBE59" w14:textId="77777777" w:rsidR="00D27EC0" w:rsidRDefault="00D27EC0" w:rsidP="00D27EC0">
      <w:pPr>
        <w:pStyle w:val="ListParagraph"/>
        <w:numPr>
          <w:ilvl w:val="1"/>
          <w:numId w:val="26"/>
        </w:numPr>
        <w:jc w:val="both"/>
      </w:pPr>
      <w:r w:rsidRPr="001A7091">
        <w:rPr>
          <w:lang w:val="en-US"/>
        </w:rPr>
        <w:t>Explanatory letters from learners must be given (Template from coordinator</w:t>
      </w:r>
      <w:r>
        <w:t xml:space="preserve"> – </w:t>
      </w:r>
      <w:r w:rsidRPr="00D27EC0">
        <w:rPr>
          <w:b/>
        </w:rPr>
        <w:t>See appendix 4</w:t>
      </w:r>
      <w:r>
        <w:rPr>
          <w:b/>
        </w:rPr>
        <w:t xml:space="preserve"> – Uncertified sick leave form</w:t>
      </w:r>
      <w:r w:rsidRPr="00D27EC0">
        <w:rPr>
          <w:b/>
          <w:lang w:val="en-US"/>
        </w:rPr>
        <w:t>).</w:t>
      </w:r>
    </w:p>
    <w:p w14:paraId="43093B7E" w14:textId="77777777" w:rsidR="00073AEA" w:rsidRPr="001A7091" w:rsidRDefault="00073AEA" w:rsidP="00DA00E8">
      <w:pPr>
        <w:pStyle w:val="ListParagraph"/>
        <w:numPr>
          <w:ilvl w:val="0"/>
          <w:numId w:val="26"/>
        </w:numPr>
        <w:jc w:val="both"/>
      </w:pPr>
      <w:r>
        <w:t xml:space="preserve">Absence on compassionate grounds, e.g., death or illness of an immediate family member, i.e. parent/sibling. </w:t>
      </w:r>
      <w:r>
        <w:rPr>
          <w:b/>
        </w:rPr>
        <w:t xml:space="preserve">See </w:t>
      </w:r>
      <w:r w:rsidR="00DA00E8" w:rsidRPr="00DA00E8">
        <w:rPr>
          <w:b/>
        </w:rPr>
        <w:t>Appendix 2 - Bereavement leave</w:t>
      </w:r>
    </w:p>
    <w:p w14:paraId="543C1E79" w14:textId="77777777" w:rsidR="00073AEA" w:rsidRDefault="00073AEA" w:rsidP="00073AEA">
      <w:pPr>
        <w:pStyle w:val="ListParagraph"/>
        <w:numPr>
          <w:ilvl w:val="1"/>
          <w:numId w:val="26"/>
        </w:numPr>
      </w:pPr>
      <w:r w:rsidRPr="001A7091">
        <w:t>Leave on compassionate grounds</w:t>
      </w:r>
      <w:r w:rsidR="00327EDA">
        <w:t xml:space="preserve"> </w:t>
      </w:r>
      <w:r w:rsidR="00327EDA" w:rsidRPr="00D21060">
        <w:t>or other e</w:t>
      </w:r>
      <w:r w:rsidR="00327EDA">
        <w:t>xceptional family circumstances</w:t>
      </w:r>
      <w:r w:rsidRPr="001A7091">
        <w:t xml:space="preserve"> must be negotiated and agreed with </w:t>
      </w:r>
      <w:r>
        <w:t xml:space="preserve">the coordinator. </w:t>
      </w:r>
    </w:p>
    <w:p w14:paraId="2169EFA9" w14:textId="77777777" w:rsidR="00073AEA" w:rsidRDefault="00073AEA" w:rsidP="00073AEA">
      <w:pPr>
        <w:jc w:val="both"/>
      </w:pPr>
    </w:p>
    <w:p w14:paraId="781BE8DA" w14:textId="62B77020" w:rsidR="00073AEA" w:rsidRDefault="00073AEA" w:rsidP="00073AEA">
      <w:pPr>
        <w:ind w:left="720"/>
        <w:jc w:val="both"/>
      </w:pPr>
      <w:r>
        <w:t xml:space="preserve">*In all cases of absences, the coordinator </w:t>
      </w:r>
      <w:r w:rsidR="007E2A58">
        <w:t>of</w:t>
      </w:r>
      <w:r>
        <w:t xml:space="preserve"> the centre should be notified as soon as  </w:t>
      </w:r>
    </w:p>
    <w:p w14:paraId="61C0F7D1" w14:textId="77777777" w:rsidR="0093793D" w:rsidRDefault="00073AEA" w:rsidP="0093793D">
      <w:pPr>
        <w:ind w:left="720"/>
        <w:jc w:val="both"/>
      </w:pPr>
      <w:r>
        <w:t xml:space="preserve">  possible.</w:t>
      </w:r>
      <w:r w:rsidR="0093793D">
        <w:t xml:space="preserve"> </w:t>
      </w:r>
      <w:r w:rsidR="0093793D" w:rsidRPr="00D21060">
        <w:t>In exceptional circumstances</w:t>
      </w:r>
      <w:r w:rsidR="0093793D">
        <w:t>,</w:t>
      </w:r>
      <w:r w:rsidR="0093793D" w:rsidRPr="00D21060">
        <w:t xml:space="preserve"> alternative attendance arrangements</w:t>
      </w:r>
      <w:r w:rsidR="0093793D">
        <w:t xml:space="preserve"> can be </w:t>
      </w:r>
    </w:p>
    <w:p w14:paraId="42EFFA3F" w14:textId="05AAA4C9" w:rsidR="0051154A" w:rsidRDefault="0093793D" w:rsidP="0093793D">
      <w:pPr>
        <w:ind w:left="720"/>
        <w:jc w:val="both"/>
      </w:pPr>
      <w:r>
        <w:t xml:space="preserve">  agreed by </w:t>
      </w:r>
      <w:r w:rsidRPr="00D21060">
        <w:t xml:space="preserve">the coordinator, </w:t>
      </w:r>
      <w:r>
        <w:t>learner</w:t>
      </w:r>
      <w:r w:rsidRPr="00D21060">
        <w:t xml:space="preserve"> and parent/guardian in </w:t>
      </w:r>
      <w:r>
        <w:t>the best interest of the learner</w:t>
      </w:r>
      <w:r w:rsidRPr="00D21060">
        <w:t>.</w:t>
      </w:r>
    </w:p>
    <w:p w14:paraId="7E8058DB" w14:textId="77777777" w:rsidR="0051154A" w:rsidRDefault="0051154A">
      <w:pPr>
        <w:spacing w:after="160" w:line="259" w:lineRule="auto"/>
      </w:pPr>
      <w:r>
        <w:br w:type="page"/>
      </w:r>
    </w:p>
    <w:p w14:paraId="3B109180" w14:textId="77777777" w:rsidR="00073AEA" w:rsidRDefault="00073AEA" w:rsidP="0093793D">
      <w:pPr>
        <w:ind w:left="720"/>
        <w:jc w:val="both"/>
      </w:pPr>
    </w:p>
    <w:p w14:paraId="0B601D41" w14:textId="77777777" w:rsidR="00073AEA" w:rsidRDefault="00073AEA" w:rsidP="00073AEA">
      <w:pPr>
        <w:ind w:left="720"/>
      </w:pPr>
    </w:p>
    <w:p w14:paraId="014EFC57" w14:textId="77777777" w:rsidR="00073AEA" w:rsidRDefault="003617F2" w:rsidP="007D357F">
      <w:pPr>
        <w:pStyle w:val="Heading2"/>
      </w:pPr>
      <w:bookmarkStart w:id="8" w:name="_Toc188445252"/>
      <w:r>
        <w:t>Unauthorised a</w:t>
      </w:r>
      <w:r w:rsidR="00073AEA" w:rsidRPr="00AE6106">
        <w:t>bsence</w:t>
      </w:r>
      <w:bookmarkEnd w:id="8"/>
    </w:p>
    <w:p w14:paraId="4E335226" w14:textId="77777777" w:rsidR="006D35A6" w:rsidRPr="00AE6106" w:rsidRDefault="006D35A6" w:rsidP="006D35A6">
      <w:pPr>
        <w:pStyle w:val="ListParagraph"/>
      </w:pPr>
    </w:p>
    <w:p w14:paraId="21E34CA8" w14:textId="77777777" w:rsidR="00073AEA" w:rsidRDefault="00073AEA" w:rsidP="00073AEA">
      <w:pPr>
        <w:pStyle w:val="ListParagraph"/>
        <w:jc w:val="both"/>
      </w:pPr>
      <w:r>
        <w:t>These are absences that are unapproved and/or are avoidable, and include the following:</w:t>
      </w:r>
    </w:p>
    <w:p w14:paraId="28008799" w14:textId="77777777" w:rsidR="00073AEA" w:rsidRDefault="00073AEA" w:rsidP="00073AEA">
      <w:pPr>
        <w:pStyle w:val="ListParagraph"/>
        <w:numPr>
          <w:ilvl w:val="0"/>
          <w:numId w:val="28"/>
        </w:numPr>
        <w:jc w:val="both"/>
      </w:pPr>
      <w:r>
        <w:t>Not making contact with the coordinator or the centre when out of centre</w:t>
      </w:r>
    </w:p>
    <w:p w14:paraId="375EC5C2" w14:textId="0EAF7DF2" w:rsidR="00073AEA" w:rsidRDefault="00073AEA" w:rsidP="00073AEA">
      <w:pPr>
        <w:pStyle w:val="ListParagraph"/>
        <w:numPr>
          <w:ilvl w:val="0"/>
          <w:numId w:val="28"/>
        </w:numPr>
        <w:jc w:val="both"/>
      </w:pPr>
      <w:r>
        <w:t>Not signing-in or signing-out when present in the centre</w:t>
      </w:r>
    </w:p>
    <w:p w14:paraId="7D7F61F6" w14:textId="1ADE0B49" w:rsidR="007D357F" w:rsidRDefault="007D357F" w:rsidP="007D357F">
      <w:pPr>
        <w:pStyle w:val="ListParagraph"/>
        <w:ind w:left="1440"/>
        <w:jc w:val="both"/>
      </w:pPr>
    </w:p>
    <w:p w14:paraId="5363BF2B" w14:textId="34A9B1AF" w:rsidR="007D357F" w:rsidRDefault="007D357F" w:rsidP="007D357F">
      <w:pPr>
        <w:pStyle w:val="ListParagraph"/>
        <w:ind w:left="1440"/>
        <w:jc w:val="both"/>
      </w:pPr>
    </w:p>
    <w:p w14:paraId="6D1250FA" w14:textId="77777777" w:rsidR="007D357F" w:rsidRDefault="007D357F" w:rsidP="007D357F">
      <w:pPr>
        <w:pStyle w:val="ListParagraph"/>
        <w:ind w:left="1440"/>
        <w:jc w:val="both"/>
      </w:pPr>
    </w:p>
    <w:p w14:paraId="49D580C3" w14:textId="77777777" w:rsidR="007433B1" w:rsidRDefault="007433B1" w:rsidP="007433B1">
      <w:pPr>
        <w:pStyle w:val="ListParagraph"/>
        <w:numPr>
          <w:ilvl w:val="1"/>
          <w:numId w:val="28"/>
        </w:numPr>
        <w:jc w:val="both"/>
      </w:pPr>
      <w:r>
        <w:t>If you do not sign-in</w:t>
      </w:r>
      <w:r w:rsidR="006D35A6">
        <w:t xml:space="preserve"> or sign-out</w:t>
      </w:r>
      <w:r>
        <w:t xml:space="preserve"> you will not receive your allowance for that day.</w:t>
      </w:r>
    </w:p>
    <w:p w14:paraId="1EB99827" w14:textId="77777777" w:rsidR="00073AEA" w:rsidRDefault="00073AEA" w:rsidP="00073AEA">
      <w:pPr>
        <w:pStyle w:val="ListParagraph"/>
        <w:numPr>
          <w:ilvl w:val="0"/>
          <w:numId w:val="28"/>
        </w:numPr>
        <w:jc w:val="both"/>
      </w:pPr>
      <w:r>
        <w:t>Not turning up for class</w:t>
      </w:r>
    </w:p>
    <w:p w14:paraId="510EC571" w14:textId="4F88C751" w:rsidR="006D35A6" w:rsidRDefault="007433B1" w:rsidP="006D35A6">
      <w:pPr>
        <w:pStyle w:val="ListParagraph"/>
        <w:numPr>
          <w:ilvl w:val="1"/>
          <w:numId w:val="28"/>
        </w:numPr>
        <w:jc w:val="both"/>
      </w:pPr>
      <w:r>
        <w:t>If you are present in the c</w:t>
      </w:r>
      <w:r w:rsidR="00007557">
        <w:t xml:space="preserve">entre </w:t>
      </w:r>
      <w:r>
        <w:t xml:space="preserve">but do not attend class you will not receive your allowance for that time missed. Each class tutor will also take a class roll. If you are not in class </w:t>
      </w:r>
      <w:r w:rsidR="004902C2">
        <w:t xml:space="preserve">the </w:t>
      </w:r>
      <w:r w:rsidR="00AA6F7A">
        <w:t>C</w:t>
      </w:r>
      <w:r w:rsidR="004902C2">
        <w:t xml:space="preserve">oordinator will be notified </w:t>
      </w:r>
      <w:r>
        <w:t>and the necessary deductions will be made from your allowance.</w:t>
      </w:r>
    </w:p>
    <w:p w14:paraId="17872537" w14:textId="792D48BE" w:rsidR="007D357F" w:rsidRDefault="00007557" w:rsidP="006D35A6">
      <w:pPr>
        <w:pStyle w:val="ListParagraph"/>
        <w:numPr>
          <w:ilvl w:val="1"/>
          <w:numId w:val="28"/>
        </w:numPr>
        <w:jc w:val="both"/>
      </w:pPr>
      <w:r>
        <w:t>Sport is a compulsory part of the timetable</w:t>
      </w:r>
      <w:r w:rsidR="00AA6F7A">
        <w:t xml:space="preserve"> in Tipperary Youthreach Centres</w:t>
      </w:r>
      <w:r>
        <w:t>, and all learners must participate. There are no exemptions unless medically certified</w:t>
      </w:r>
      <w:r w:rsidR="00AA6F7A">
        <w:t>.</w:t>
      </w:r>
    </w:p>
    <w:p w14:paraId="6B9BC9C1" w14:textId="77777777" w:rsidR="007D357F" w:rsidRDefault="007D357F" w:rsidP="006D35A6">
      <w:pPr>
        <w:jc w:val="both"/>
      </w:pPr>
    </w:p>
    <w:p w14:paraId="68708683" w14:textId="77777777" w:rsidR="00E9140D" w:rsidRDefault="006D35A6" w:rsidP="004902C2">
      <w:pPr>
        <w:pStyle w:val="ListParagraph"/>
        <w:numPr>
          <w:ilvl w:val="0"/>
          <w:numId w:val="28"/>
        </w:numPr>
        <w:jc w:val="both"/>
      </w:pPr>
      <w:r>
        <w:t>Late arrival</w:t>
      </w:r>
      <w:r w:rsidRPr="006D35A6">
        <w:t xml:space="preserve"> </w:t>
      </w:r>
      <w:r>
        <w:t>without</w:t>
      </w:r>
      <w:r w:rsidR="00E9140D">
        <w:t xml:space="preserve"> </w:t>
      </w:r>
      <w:r>
        <w:t>notification</w:t>
      </w:r>
      <w:r w:rsidR="004902C2">
        <w:t xml:space="preserve"> or permission</w:t>
      </w:r>
    </w:p>
    <w:p w14:paraId="3FE53711" w14:textId="10DF0B8A" w:rsidR="006D35A6" w:rsidRDefault="006D35A6" w:rsidP="00E9140D">
      <w:pPr>
        <w:pStyle w:val="ListParagraph"/>
        <w:numPr>
          <w:ilvl w:val="1"/>
          <w:numId w:val="28"/>
        </w:numPr>
      </w:pPr>
      <w:r>
        <w:t>Learner</w:t>
      </w:r>
      <w:r w:rsidRPr="006D35A6">
        <w:t>s can only sign-in from the time they arrived in the</w:t>
      </w:r>
      <w:r w:rsidR="00AA6F7A">
        <w:t>ir</w:t>
      </w:r>
      <w:r w:rsidRPr="006D35A6">
        <w:t xml:space="preserve"> centre. Arrivals after 10:00</w:t>
      </w:r>
      <w:r>
        <w:t>am</w:t>
      </w:r>
      <w:r w:rsidRPr="006D35A6">
        <w:t xml:space="preserve"> will need to sign in in the office. Allowance is only payable for hours of attendance, sick certs or other certified absences.</w:t>
      </w:r>
    </w:p>
    <w:p w14:paraId="577E5B18" w14:textId="77777777" w:rsidR="004902C2" w:rsidRDefault="004902C2" w:rsidP="00E9140D">
      <w:pPr>
        <w:pStyle w:val="ListParagraph"/>
        <w:numPr>
          <w:ilvl w:val="1"/>
          <w:numId w:val="28"/>
        </w:numPr>
      </w:pPr>
      <w:r>
        <w:t>Learners arriving late to class without permission is not acceptable and again tutors will notify the coordinator and the necessary deductions will be made from your allowance.</w:t>
      </w:r>
    </w:p>
    <w:p w14:paraId="25799258" w14:textId="02F39C51" w:rsidR="006D35A6" w:rsidRDefault="006D35A6" w:rsidP="006D35A6">
      <w:pPr>
        <w:pStyle w:val="ListParagraph"/>
        <w:numPr>
          <w:ilvl w:val="0"/>
          <w:numId w:val="28"/>
        </w:numPr>
        <w:jc w:val="both"/>
      </w:pPr>
      <w:r>
        <w:t xml:space="preserve">Leaving </w:t>
      </w:r>
      <w:r w:rsidR="00AA6F7A">
        <w:t>a</w:t>
      </w:r>
      <w:r w:rsidR="00AA6F7A" w:rsidRPr="00AA6F7A">
        <w:t xml:space="preserve"> </w:t>
      </w:r>
      <w:r w:rsidR="00AA6F7A">
        <w:t xml:space="preserve">Tipperary Youthreach </w:t>
      </w:r>
      <w:r>
        <w:t>centre without permission</w:t>
      </w:r>
    </w:p>
    <w:p w14:paraId="43EFFFA7" w14:textId="77777777" w:rsidR="006D35A6" w:rsidRDefault="006D35A6" w:rsidP="006D35A6">
      <w:pPr>
        <w:pStyle w:val="ListParagraph"/>
        <w:numPr>
          <w:ilvl w:val="1"/>
          <w:numId w:val="28"/>
        </w:numPr>
        <w:jc w:val="both"/>
      </w:pPr>
      <w:r>
        <w:t xml:space="preserve">The Coordinator must be notified if a learner decides to leave the centre early regardless of their age. Learners should not leave the centre without permission or absent themselves from any activity during centre hours. A learner who leaves the Centre without permission will automatically be suspended pending a meeting with parent(s)/guardian(s) regardless of age. </w:t>
      </w:r>
    </w:p>
    <w:p w14:paraId="692F80A8" w14:textId="77777777" w:rsidR="00073AEA" w:rsidRDefault="00073AEA" w:rsidP="00073AEA">
      <w:pPr>
        <w:pStyle w:val="ListParagraph"/>
        <w:numPr>
          <w:ilvl w:val="0"/>
          <w:numId w:val="28"/>
        </w:numPr>
        <w:jc w:val="both"/>
      </w:pPr>
      <w:r>
        <w:t xml:space="preserve">Not turning up to the centre without good reason and failing to follow the policy for reporting in sick </w:t>
      </w:r>
    </w:p>
    <w:p w14:paraId="5E67A8D0" w14:textId="77777777" w:rsidR="00073AEA" w:rsidRDefault="00073AEA" w:rsidP="00073AEA">
      <w:pPr>
        <w:pStyle w:val="ListParagraph"/>
        <w:ind w:left="1440"/>
        <w:jc w:val="both"/>
      </w:pPr>
    </w:p>
    <w:p w14:paraId="49C41019" w14:textId="7E0D9FF2" w:rsidR="0051154A" w:rsidRDefault="00073AEA" w:rsidP="00073AEA">
      <w:pPr>
        <w:ind w:left="720"/>
        <w:jc w:val="both"/>
        <w:rPr>
          <w:b/>
        </w:rPr>
      </w:pPr>
      <w:r w:rsidRPr="00073AEA">
        <w:t xml:space="preserve">*In all cases there </w:t>
      </w:r>
      <w:r>
        <w:t xml:space="preserve">is </w:t>
      </w:r>
      <w:r w:rsidRPr="00073AEA">
        <w:t xml:space="preserve">no obligation to pay </w:t>
      </w:r>
      <w:r>
        <w:t>allowance</w:t>
      </w:r>
      <w:r w:rsidRPr="00073AEA">
        <w:t xml:space="preserve">, although </w:t>
      </w:r>
      <w:r w:rsidR="00903AE5">
        <w:t>uncertified</w:t>
      </w:r>
      <w:r w:rsidRPr="00073AEA">
        <w:t xml:space="preserve"> sick pay may be due</w:t>
      </w:r>
      <w:r w:rsidR="00903AE5">
        <w:t xml:space="preserve"> but only in the event of the learner making contact with the centre within three days. In addition, the learner</w:t>
      </w:r>
      <w:r w:rsidRPr="00073AEA">
        <w:t xml:space="preserve"> faces the risk of disciplinary action</w:t>
      </w:r>
      <w:r w:rsidRPr="00073AEA">
        <w:rPr>
          <w:i/>
        </w:rPr>
        <w:t>.</w:t>
      </w:r>
      <w:r w:rsidR="00903AE5">
        <w:rPr>
          <w:i/>
        </w:rPr>
        <w:t xml:space="preserve"> </w:t>
      </w:r>
      <w:r w:rsidR="00903AE5" w:rsidRPr="00903AE5">
        <w:rPr>
          <w:b/>
        </w:rPr>
        <w:t>See Appendix 3</w:t>
      </w:r>
      <w:r w:rsidR="00DA00E8">
        <w:rPr>
          <w:b/>
        </w:rPr>
        <w:t xml:space="preserve"> </w:t>
      </w:r>
      <w:r w:rsidR="00DA00E8" w:rsidRPr="00DA00E8">
        <w:rPr>
          <w:b/>
        </w:rPr>
        <w:t>– Disciplinary action</w:t>
      </w:r>
    </w:p>
    <w:p w14:paraId="6BBDF5CE" w14:textId="77777777" w:rsidR="0051154A" w:rsidRDefault="0051154A">
      <w:pPr>
        <w:spacing w:after="160" w:line="259" w:lineRule="auto"/>
        <w:rPr>
          <w:b/>
        </w:rPr>
      </w:pPr>
      <w:r>
        <w:rPr>
          <w:b/>
        </w:rPr>
        <w:br w:type="page"/>
      </w:r>
    </w:p>
    <w:p w14:paraId="5B62F2E8" w14:textId="77777777" w:rsidR="00073AEA" w:rsidRPr="00903AE5" w:rsidRDefault="00073AEA" w:rsidP="00073AEA">
      <w:pPr>
        <w:ind w:left="720"/>
        <w:jc w:val="both"/>
      </w:pPr>
    </w:p>
    <w:p w14:paraId="01AA7570" w14:textId="77777777" w:rsidR="00A942FC" w:rsidRDefault="00A942FC" w:rsidP="004759A7">
      <w:pPr>
        <w:rPr>
          <w:b/>
        </w:rPr>
      </w:pPr>
    </w:p>
    <w:p w14:paraId="036801D0" w14:textId="77777777" w:rsidR="003617F2" w:rsidRPr="00E9140D" w:rsidRDefault="003617F2" w:rsidP="007D357F">
      <w:pPr>
        <w:pStyle w:val="Heading2"/>
      </w:pPr>
      <w:bookmarkStart w:id="9" w:name="_Toc188445253"/>
      <w:r w:rsidRPr="003617F2">
        <w:t>Other</w:t>
      </w:r>
      <w:r>
        <w:t xml:space="preserve"> </w:t>
      </w:r>
      <w:r w:rsidRPr="002733B6">
        <w:t>absences</w:t>
      </w:r>
      <w:bookmarkEnd w:id="9"/>
      <w:r w:rsidRPr="002733B6">
        <w:t xml:space="preserve"> </w:t>
      </w:r>
    </w:p>
    <w:p w14:paraId="481A3DEA" w14:textId="77777777" w:rsidR="00E9140D" w:rsidRPr="003617F2" w:rsidRDefault="00E9140D" w:rsidP="00E9140D">
      <w:pPr>
        <w:pStyle w:val="ListParagraph"/>
      </w:pPr>
    </w:p>
    <w:p w14:paraId="31C61111" w14:textId="77777777" w:rsidR="003617F2" w:rsidRPr="003617F2" w:rsidRDefault="003617F2" w:rsidP="003617F2">
      <w:pPr>
        <w:pStyle w:val="ListParagraph"/>
        <w:numPr>
          <w:ilvl w:val="1"/>
          <w:numId w:val="25"/>
        </w:numPr>
        <w:rPr>
          <w:b/>
        </w:rPr>
      </w:pPr>
      <w:r w:rsidRPr="002733B6">
        <w:rPr>
          <w:rFonts w:cs="Times New Roman"/>
        </w:rPr>
        <w:t>Maternity Leave</w:t>
      </w:r>
    </w:p>
    <w:p w14:paraId="16898648" w14:textId="77777777" w:rsidR="003617F2" w:rsidRPr="003617F2" w:rsidRDefault="003617F2" w:rsidP="002F3003">
      <w:pPr>
        <w:pStyle w:val="ListParagraph"/>
        <w:numPr>
          <w:ilvl w:val="1"/>
          <w:numId w:val="26"/>
        </w:numPr>
        <w:rPr>
          <w:b/>
        </w:rPr>
      </w:pPr>
      <w:r w:rsidRPr="003617F2">
        <w:t xml:space="preserve">Learners are not entitled to a training allowance while on maternity leave. A place at the centre will be kept should </w:t>
      </w:r>
      <w:r>
        <w:t>learner</w:t>
      </w:r>
      <w:r w:rsidRPr="003617F2">
        <w:t>s wish to return to the programme following maternity leave.</w:t>
      </w:r>
    </w:p>
    <w:p w14:paraId="34F1281D" w14:textId="77777777" w:rsidR="003617F2" w:rsidRPr="003617F2" w:rsidRDefault="003617F2" w:rsidP="003617F2">
      <w:pPr>
        <w:pStyle w:val="ListParagraph"/>
        <w:numPr>
          <w:ilvl w:val="1"/>
          <w:numId w:val="25"/>
        </w:numPr>
        <w:rPr>
          <w:b/>
        </w:rPr>
      </w:pPr>
      <w:r w:rsidRPr="002733B6">
        <w:t>Appointment days</w:t>
      </w:r>
    </w:p>
    <w:p w14:paraId="229C9D9B" w14:textId="594CA99E" w:rsidR="003617F2" w:rsidRDefault="003617F2" w:rsidP="003617F2">
      <w:pPr>
        <w:pStyle w:val="ListParagraph"/>
        <w:numPr>
          <w:ilvl w:val="1"/>
          <w:numId w:val="26"/>
        </w:numPr>
      </w:pPr>
      <w:r>
        <w:t>Learner</w:t>
      </w:r>
      <w:r w:rsidRPr="003617F2">
        <w:t>s who require to attend appointments to (i) meet with social workers, other health or social care personnel or members of the Garda Siochána or (ii) attend court, should notify the centre coordinator. Letters with proof of such appointments must be filed and available for inspection.</w:t>
      </w:r>
    </w:p>
    <w:p w14:paraId="6D13F155" w14:textId="75BC1718" w:rsidR="007D357F" w:rsidRDefault="007D357F" w:rsidP="007D357F"/>
    <w:p w14:paraId="4BCEE04A" w14:textId="2978B3FA" w:rsidR="007D357F" w:rsidRDefault="007D357F" w:rsidP="007D357F"/>
    <w:p w14:paraId="169D4BE6" w14:textId="77777777" w:rsidR="007D357F" w:rsidRPr="00E9140D" w:rsidRDefault="007D357F" w:rsidP="007D357F"/>
    <w:p w14:paraId="6D56F835" w14:textId="77777777" w:rsidR="00327EDA" w:rsidRPr="0051192E" w:rsidRDefault="00327EDA" w:rsidP="0051192E">
      <w:pPr>
        <w:pStyle w:val="ListParagraph"/>
        <w:numPr>
          <w:ilvl w:val="1"/>
          <w:numId w:val="25"/>
        </w:numPr>
        <w:rPr>
          <w:rFonts w:cs="Times New Roman"/>
        </w:rPr>
      </w:pPr>
      <w:bookmarkStart w:id="10" w:name="_Toc349313914"/>
      <w:r w:rsidRPr="0051192E">
        <w:rPr>
          <w:rFonts w:cs="Times New Roman"/>
        </w:rPr>
        <w:t>Leaving the Centre at lunchtime</w:t>
      </w:r>
    </w:p>
    <w:p w14:paraId="3C7CEC3C" w14:textId="5706D949" w:rsidR="00327EDA" w:rsidRPr="0040204D" w:rsidRDefault="007433B1" w:rsidP="004902C2">
      <w:pPr>
        <w:pStyle w:val="ListParagraph"/>
        <w:numPr>
          <w:ilvl w:val="1"/>
          <w:numId w:val="26"/>
        </w:numPr>
        <w:rPr>
          <w:color w:val="2E74B5" w:themeColor="accent1" w:themeShade="BF"/>
        </w:rPr>
      </w:pPr>
      <w:r w:rsidRPr="00007557">
        <w:rPr>
          <w:color w:val="FF0000"/>
        </w:rPr>
        <w:t>See Signing-in and Signing-out policy for more details.</w:t>
      </w:r>
      <w:r w:rsidR="005F0154">
        <w:rPr>
          <w:color w:val="FF0000"/>
        </w:rPr>
        <w:t xml:space="preserve"> </w:t>
      </w:r>
      <w:r w:rsidR="0040204D">
        <w:rPr>
          <w:color w:val="2E74B5" w:themeColor="accent1" w:themeShade="BF"/>
        </w:rPr>
        <w:t>(</w:t>
      </w:r>
      <w:r w:rsidR="00DB0DA7" w:rsidRPr="0040204D">
        <w:rPr>
          <w:color w:val="2E74B5" w:themeColor="accent1" w:themeShade="BF"/>
        </w:rPr>
        <w:t>each centre will have different response here</w:t>
      </w:r>
      <w:r w:rsidR="0040204D">
        <w:rPr>
          <w:color w:val="2E74B5" w:themeColor="accent1" w:themeShade="BF"/>
        </w:rPr>
        <w:t xml:space="preserve">) </w:t>
      </w:r>
    </w:p>
    <w:p w14:paraId="1F7F91B1" w14:textId="77777777" w:rsidR="006D35A6" w:rsidRDefault="006D35A6" w:rsidP="006D35A6">
      <w:pPr>
        <w:pStyle w:val="ListParagraph"/>
        <w:ind w:left="2160"/>
      </w:pPr>
    </w:p>
    <w:p w14:paraId="7425759F" w14:textId="5C1E417B" w:rsidR="00007557" w:rsidRDefault="00007557" w:rsidP="00BD48AF">
      <w:pPr>
        <w:jc w:val="both"/>
        <w:rPr>
          <w:b/>
          <w:szCs w:val="28"/>
        </w:rPr>
      </w:pPr>
    </w:p>
    <w:p w14:paraId="0FC2FB1B" w14:textId="6C4C564B" w:rsidR="0051154A" w:rsidRDefault="0051154A">
      <w:pPr>
        <w:spacing w:after="160" w:line="259" w:lineRule="auto"/>
        <w:rPr>
          <w:b/>
          <w:szCs w:val="28"/>
        </w:rPr>
      </w:pPr>
      <w:r>
        <w:rPr>
          <w:b/>
          <w:szCs w:val="28"/>
        </w:rPr>
        <w:br w:type="page"/>
      </w:r>
    </w:p>
    <w:p w14:paraId="47975B01" w14:textId="77777777" w:rsidR="00007557" w:rsidRDefault="00007557" w:rsidP="00BD48AF">
      <w:pPr>
        <w:jc w:val="both"/>
        <w:rPr>
          <w:b/>
          <w:szCs w:val="28"/>
        </w:rPr>
      </w:pPr>
    </w:p>
    <w:p w14:paraId="021CAF5B" w14:textId="77777777" w:rsidR="00BD48AF" w:rsidRDefault="00BD48AF" w:rsidP="007D357F">
      <w:pPr>
        <w:pStyle w:val="Heading2"/>
      </w:pPr>
      <w:bookmarkStart w:id="11" w:name="_Toc188445254"/>
      <w:r>
        <w:t>Course Attendance</w:t>
      </w:r>
      <w:bookmarkEnd w:id="11"/>
      <w:r>
        <w:t> </w:t>
      </w:r>
    </w:p>
    <w:p w14:paraId="217FDE26" w14:textId="77777777" w:rsidR="00BD48AF" w:rsidRDefault="00BD48AF" w:rsidP="00BD48AF">
      <w:pPr>
        <w:jc w:val="both"/>
      </w:pPr>
    </w:p>
    <w:p w14:paraId="417A121A" w14:textId="77777777" w:rsidR="00BD48AF" w:rsidRPr="007433B1" w:rsidRDefault="00BD48AF" w:rsidP="00BD48AF">
      <w:pPr>
        <w:jc w:val="both"/>
        <w:rPr>
          <w:sz w:val="28"/>
          <w:szCs w:val="28"/>
        </w:rPr>
      </w:pPr>
      <w:r>
        <w:t>LCA</w:t>
      </w:r>
    </w:p>
    <w:p w14:paraId="03154611" w14:textId="77777777" w:rsidR="00BD48AF" w:rsidRDefault="00BD48AF" w:rsidP="00BD48AF">
      <w:pPr>
        <w:widowControl w:val="0"/>
        <w:jc w:val="both"/>
      </w:pPr>
    </w:p>
    <w:p w14:paraId="622DACC0" w14:textId="77777777" w:rsidR="00BD48AF" w:rsidRDefault="00BD48AF" w:rsidP="00BD48AF">
      <w:pPr>
        <w:pStyle w:val="ListParagraph"/>
        <w:widowControl w:val="0"/>
        <w:numPr>
          <w:ilvl w:val="0"/>
          <w:numId w:val="30"/>
        </w:numPr>
        <w:jc w:val="both"/>
      </w:pPr>
      <w:r>
        <w:t xml:space="preserve">An attendance record of 90% is expected and required from all learners. This attendance is mandatory for the Leaving Certificate Applied and is subject to inspection from the Department of Education. </w:t>
      </w:r>
    </w:p>
    <w:p w14:paraId="0D4932E6" w14:textId="77777777" w:rsidR="0031103B" w:rsidRPr="0031103B" w:rsidRDefault="0031103B" w:rsidP="0031103B">
      <w:pPr>
        <w:pStyle w:val="ListParagraph"/>
        <w:numPr>
          <w:ilvl w:val="0"/>
          <w:numId w:val="30"/>
        </w:numPr>
        <w:jc w:val="both"/>
      </w:pPr>
      <w:r w:rsidRPr="0031103B">
        <w:t>Examinations missed due to absence</w:t>
      </w:r>
    </w:p>
    <w:p w14:paraId="4C32504F" w14:textId="77777777" w:rsidR="0031103B" w:rsidRDefault="0031103B" w:rsidP="0031103B">
      <w:pPr>
        <w:pStyle w:val="ListParagraph"/>
        <w:numPr>
          <w:ilvl w:val="1"/>
          <w:numId w:val="30"/>
        </w:numPr>
        <w:jc w:val="both"/>
      </w:pPr>
      <w:r w:rsidRPr="00327EDA">
        <w:t>All examinations are scheduled by the Department of Education and Skills and unless alternative arrangements can be made with the Department</w:t>
      </w:r>
      <w:r>
        <w:t>,</w:t>
      </w:r>
      <w:r w:rsidRPr="00327EDA">
        <w:t xml:space="preserve"> no exceptions can be made.</w:t>
      </w:r>
    </w:p>
    <w:p w14:paraId="413FCDBA" w14:textId="77777777" w:rsidR="00BD48AF" w:rsidRDefault="00BD48AF" w:rsidP="00BD48AF">
      <w:pPr>
        <w:pStyle w:val="ListParagraph"/>
        <w:widowControl w:val="0"/>
        <w:numPr>
          <w:ilvl w:val="0"/>
          <w:numId w:val="30"/>
        </w:numPr>
        <w:jc w:val="both"/>
      </w:pPr>
      <w:r>
        <w:t>Key Assignments / Project or Task deadlines missed due to absence</w:t>
      </w:r>
    </w:p>
    <w:p w14:paraId="47C4290B" w14:textId="77777777" w:rsidR="00BD48AF" w:rsidRDefault="00BD48AF" w:rsidP="00BD48AF">
      <w:pPr>
        <w:pStyle w:val="ListParagraph"/>
        <w:widowControl w:val="0"/>
        <w:numPr>
          <w:ilvl w:val="1"/>
          <w:numId w:val="30"/>
        </w:numPr>
        <w:jc w:val="both"/>
      </w:pPr>
      <w:r>
        <w:t>In cases of unauthorised absences, no extension of deadlines will be granted. In cases of authorised absences, the centre may exercise its discretion to agree to an extension of deadlines should this be possible within the rules for the certification being sought.</w:t>
      </w:r>
    </w:p>
    <w:p w14:paraId="4B6767FB" w14:textId="77777777" w:rsidR="00BD48AF" w:rsidRDefault="00BD48AF" w:rsidP="00BD48AF">
      <w:pPr>
        <w:widowControl w:val="0"/>
        <w:jc w:val="both"/>
      </w:pPr>
      <w:r>
        <w:t>QQI</w:t>
      </w:r>
    </w:p>
    <w:p w14:paraId="590CF1FB" w14:textId="77777777" w:rsidR="00BD48AF" w:rsidRDefault="00BD48AF" w:rsidP="00BD48AF">
      <w:pPr>
        <w:pStyle w:val="ListParagraph"/>
        <w:widowControl w:val="0"/>
        <w:numPr>
          <w:ilvl w:val="0"/>
          <w:numId w:val="30"/>
        </w:numPr>
        <w:jc w:val="both"/>
      </w:pPr>
      <w:r>
        <w:t>Continuous Assessment or portfolio elements missed due to absence</w:t>
      </w:r>
    </w:p>
    <w:p w14:paraId="60AC164E" w14:textId="77777777" w:rsidR="0031103B" w:rsidRDefault="0031103B" w:rsidP="0031103B">
      <w:pPr>
        <w:pStyle w:val="ListParagraph"/>
        <w:widowControl w:val="0"/>
        <w:numPr>
          <w:ilvl w:val="1"/>
          <w:numId w:val="30"/>
        </w:numPr>
        <w:jc w:val="both"/>
      </w:pPr>
      <w:r>
        <w:t>In cases of unauthorised absences, no extension of deadlines will be granted. In cases of authorised absences, the centre may exercise its discretion to agree to an extension of deadlines should this be possible within the rules for the certification being sought.</w:t>
      </w:r>
    </w:p>
    <w:p w14:paraId="44E08C4C" w14:textId="77777777" w:rsidR="00327EDA" w:rsidRDefault="00327EDA" w:rsidP="00327EDA">
      <w:pPr>
        <w:rPr>
          <w:rFonts w:ascii="Arial" w:hAnsi="Arial" w:cs="Arial"/>
          <w:b/>
          <w:bCs/>
          <w:szCs w:val="22"/>
        </w:rPr>
      </w:pPr>
    </w:p>
    <w:p w14:paraId="757310E7" w14:textId="77777777" w:rsidR="00327EDA" w:rsidRDefault="00327EDA" w:rsidP="007D357F">
      <w:pPr>
        <w:pStyle w:val="Heading2"/>
      </w:pPr>
      <w:bookmarkStart w:id="12" w:name="_Toc188445255"/>
      <w:r w:rsidRPr="00327EDA">
        <w:t>Classwork missed due to absence</w:t>
      </w:r>
      <w:bookmarkEnd w:id="10"/>
      <w:bookmarkEnd w:id="12"/>
    </w:p>
    <w:p w14:paraId="5A5C7131" w14:textId="77777777" w:rsidR="0031103B" w:rsidRPr="00327EDA" w:rsidRDefault="0031103B" w:rsidP="00327EDA">
      <w:pPr>
        <w:jc w:val="both"/>
        <w:rPr>
          <w:b/>
        </w:rPr>
      </w:pPr>
    </w:p>
    <w:p w14:paraId="276F47A2" w14:textId="284A2F85" w:rsidR="00327EDA" w:rsidRPr="008B7DA5" w:rsidRDefault="00327EDA" w:rsidP="00327EDA">
      <w:pPr>
        <w:jc w:val="both"/>
      </w:pPr>
      <w:r w:rsidRPr="008B7DA5">
        <w:t xml:space="preserve">It is the policy of </w:t>
      </w:r>
      <w:r w:rsidR="00DC21AA" w:rsidRPr="008B7DA5">
        <w:t xml:space="preserve">Tipperary Youthreach  </w:t>
      </w:r>
      <w:r w:rsidR="000A4282" w:rsidRPr="008B7DA5">
        <w:t>Centre’s</w:t>
      </w:r>
      <w:r w:rsidR="00DC21AA" w:rsidRPr="008B7DA5">
        <w:t xml:space="preserve"> </w:t>
      </w:r>
      <w:r w:rsidRPr="008B7DA5">
        <w:t xml:space="preserve">that work missed by a learner during absence </w:t>
      </w:r>
      <w:r w:rsidR="00DC21AA" w:rsidRPr="008B7DA5">
        <w:t>ma</w:t>
      </w:r>
      <w:r w:rsidR="008B7DA5" w:rsidRPr="008B7DA5">
        <w:t xml:space="preserve">y </w:t>
      </w:r>
      <w:r w:rsidRPr="008B7DA5">
        <w:t xml:space="preserve">not be covered again when the learner returns, as this is detrimental to the progress of learners who were in attendance.  Consequently, it is the learner’s responsibility to identify work and class notes missed during absence, and to catch up on the work outside of class time.  In cases of authorised absences, </w:t>
      </w:r>
      <w:r w:rsidR="008B7DA5" w:rsidRPr="008B7DA5">
        <w:t xml:space="preserve">Tipperary Youthreach  Centres </w:t>
      </w:r>
      <w:r w:rsidRPr="008B7DA5">
        <w:t xml:space="preserve">staff will try to provide reasonable assistance in this regard. </w:t>
      </w:r>
    </w:p>
    <w:p w14:paraId="731BDBBA" w14:textId="77777777" w:rsidR="00327EDA" w:rsidRDefault="00327EDA" w:rsidP="00327EDA">
      <w:pPr>
        <w:rPr>
          <w:rFonts w:ascii="Arial" w:hAnsi="Arial" w:cs="Arial"/>
          <w:b/>
          <w:bCs/>
          <w:szCs w:val="22"/>
        </w:rPr>
      </w:pPr>
      <w:bookmarkStart w:id="13" w:name="_Toc349313915"/>
    </w:p>
    <w:p w14:paraId="0EC97286" w14:textId="77777777" w:rsidR="00327EDA" w:rsidRDefault="00327EDA" w:rsidP="007D357F">
      <w:pPr>
        <w:pStyle w:val="Heading2"/>
      </w:pPr>
      <w:bookmarkStart w:id="14" w:name="_Toc188445256"/>
      <w:r w:rsidRPr="00327EDA">
        <w:t>Work experience</w:t>
      </w:r>
      <w:bookmarkEnd w:id="13"/>
      <w:bookmarkEnd w:id="14"/>
    </w:p>
    <w:p w14:paraId="613B2D35" w14:textId="77777777" w:rsidR="0031103B" w:rsidRPr="00327EDA" w:rsidRDefault="0031103B" w:rsidP="00327EDA">
      <w:pPr>
        <w:jc w:val="both"/>
        <w:rPr>
          <w:b/>
        </w:rPr>
      </w:pPr>
    </w:p>
    <w:p w14:paraId="364242BD" w14:textId="27804513" w:rsidR="00327EDA" w:rsidRDefault="00327EDA" w:rsidP="00327EDA">
      <w:pPr>
        <w:jc w:val="both"/>
      </w:pPr>
      <w:r w:rsidRPr="00327EDA">
        <w:t xml:space="preserve">In cases of absence while on work experience, both the </w:t>
      </w:r>
      <w:r w:rsidR="0031103B">
        <w:t>centre</w:t>
      </w:r>
      <w:r w:rsidRPr="00327EDA">
        <w:t xml:space="preserve"> and the workplace should be notified early in the morning of the first day’s absence.  </w:t>
      </w:r>
    </w:p>
    <w:p w14:paraId="7EE6BA72" w14:textId="748BB1BB" w:rsidR="007D357F" w:rsidRDefault="007D357F" w:rsidP="00327EDA">
      <w:pPr>
        <w:jc w:val="both"/>
      </w:pPr>
    </w:p>
    <w:p w14:paraId="2E2E38C3" w14:textId="3E4464FC" w:rsidR="007D357F" w:rsidRDefault="007D357F" w:rsidP="00327EDA">
      <w:pPr>
        <w:jc w:val="both"/>
      </w:pPr>
    </w:p>
    <w:p w14:paraId="60E2F0B6" w14:textId="77777777" w:rsidR="007D357F" w:rsidRPr="00327EDA" w:rsidRDefault="007D357F" w:rsidP="00327EDA">
      <w:pPr>
        <w:jc w:val="both"/>
      </w:pPr>
    </w:p>
    <w:p w14:paraId="27072980" w14:textId="77777777" w:rsidR="00ED787D" w:rsidRDefault="00ED787D" w:rsidP="005245E8">
      <w:pPr>
        <w:jc w:val="both"/>
        <w:rPr>
          <w:sz w:val="28"/>
          <w:szCs w:val="28"/>
        </w:rPr>
      </w:pPr>
    </w:p>
    <w:p w14:paraId="1B9D7197" w14:textId="77777777" w:rsidR="007D357F" w:rsidRDefault="007D357F" w:rsidP="00327EDA">
      <w:pPr>
        <w:jc w:val="both"/>
        <w:rPr>
          <w:b/>
        </w:rPr>
      </w:pPr>
      <w:bookmarkStart w:id="15" w:name="_Toc349313911"/>
    </w:p>
    <w:p w14:paraId="72F2A333" w14:textId="70CAC6E0" w:rsidR="0051154A" w:rsidRDefault="0051154A">
      <w:pPr>
        <w:spacing w:after="160" w:line="259" w:lineRule="auto"/>
        <w:rPr>
          <w:b/>
        </w:rPr>
      </w:pPr>
      <w:r>
        <w:rPr>
          <w:b/>
        </w:rPr>
        <w:br w:type="page"/>
      </w:r>
    </w:p>
    <w:p w14:paraId="2E3C60C8" w14:textId="77777777" w:rsidR="007D357F" w:rsidRDefault="007D357F" w:rsidP="00327EDA">
      <w:pPr>
        <w:jc w:val="both"/>
        <w:rPr>
          <w:b/>
        </w:rPr>
      </w:pPr>
    </w:p>
    <w:p w14:paraId="58CFC8FF" w14:textId="021B78B7" w:rsidR="00327EDA" w:rsidRDefault="00327EDA" w:rsidP="007D357F">
      <w:pPr>
        <w:pStyle w:val="Heading1"/>
      </w:pPr>
      <w:bookmarkStart w:id="16" w:name="_Toc188445257"/>
      <w:r w:rsidRPr="00327EDA">
        <w:t>Encouraging attendance</w:t>
      </w:r>
      <w:bookmarkEnd w:id="15"/>
      <w:bookmarkEnd w:id="16"/>
    </w:p>
    <w:p w14:paraId="365ED300" w14:textId="77777777" w:rsidR="00721CFE" w:rsidRPr="00327EDA" w:rsidRDefault="00721CFE" w:rsidP="00327EDA">
      <w:pPr>
        <w:jc w:val="both"/>
        <w:rPr>
          <w:b/>
        </w:rPr>
      </w:pPr>
    </w:p>
    <w:p w14:paraId="6ED18435" w14:textId="00DDAA06" w:rsidR="00327EDA" w:rsidRDefault="0040204D" w:rsidP="00327EDA">
      <w:pPr>
        <w:jc w:val="both"/>
      </w:pPr>
      <w:r>
        <w:t xml:space="preserve">Tipperary Youthreach Centres </w:t>
      </w:r>
      <w:r w:rsidR="0031103B">
        <w:t>monitor</w:t>
      </w:r>
      <w:r w:rsidR="00327EDA" w:rsidRPr="00327EDA">
        <w:t xml:space="preserve"> the attendance of learner</w:t>
      </w:r>
      <w:r w:rsidR="0031103B">
        <w:t>s</w:t>
      </w:r>
      <w:r w:rsidR="00327EDA" w:rsidRPr="00327EDA">
        <w:t xml:space="preserve"> in line with the ninety percent requirements of </w:t>
      </w:r>
      <w:r w:rsidR="00721CFE">
        <w:t xml:space="preserve">the Leaving Certificate Applied. </w:t>
      </w:r>
      <w:r w:rsidR="00327EDA" w:rsidRPr="00327EDA">
        <w:t xml:space="preserve">In cases where learners are absent, the </w:t>
      </w:r>
      <w:r w:rsidR="00721CFE">
        <w:t>coordinator</w:t>
      </w:r>
      <w:r w:rsidR="00327EDA" w:rsidRPr="00327EDA">
        <w:t xml:space="preserve">, assistant coordinator, or designated member of staff, will meet with the learner to identify the reasons, and will find ways of dealing with any problem that may occur.  If the problem is one where </w:t>
      </w:r>
      <w:r w:rsidR="0031103B">
        <w:t>the centre</w:t>
      </w:r>
      <w:r w:rsidR="00327EDA" w:rsidRPr="00327EDA">
        <w:t xml:space="preserve"> can provide assistance, such assistance will be made available (examples might be learning support, counselling</w:t>
      </w:r>
      <w:r w:rsidR="00721CFE">
        <w:t>,</w:t>
      </w:r>
      <w:r w:rsidR="00327EDA" w:rsidRPr="00327EDA">
        <w:t xml:space="preserve"> careers guidance</w:t>
      </w:r>
      <w:r w:rsidR="00721CFE">
        <w:t>, online learning, distance learning, etc</w:t>
      </w:r>
      <w:r w:rsidR="00327EDA" w:rsidRPr="00327EDA">
        <w:t>)</w:t>
      </w:r>
      <w:r w:rsidR="00721CFE">
        <w:t>.</w:t>
      </w:r>
    </w:p>
    <w:p w14:paraId="068EB0E0" w14:textId="1B7FF73E" w:rsidR="00573EA7" w:rsidRDefault="00721CFE" w:rsidP="00334614">
      <w:pPr>
        <w:jc w:val="both"/>
      </w:pPr>
      <w:r>
        <w:t>To promote and encourage attendance,</w:t>
      </w:r>
      <w:r w:rsidR="00FD46A1">
        <w:t>Tipperary Youthreach Centres</w:t>
      </w:r>
      <w:r>
        <w:t xml:space="preserve"> ha</w:t>
      </w:r>
      <w:r w:rsidR="00FD46A1">
        <w:t>ve</w:t>
      </w:r>
      <w:r>
        <w:t xml:space="preserve"> introduced an attendance award which is given</w:t>
      </w:r>
      <w:r w:rsidR="007E35E8">
        <w:t xml:space="preserve"> </w:t>
      </w:r>
      <w:r w:rsidR="00334614">
        <w:t>every term</w:t>
      </w:r>
      <w:r w:rsidR="00FD46A1">
        <w:t>.</w:t>
      </w:r>
    </w:p>
    <w:p w14:paraId="62D82CFE" w14:textId="77777777" w:rsidR="00334614" w:rsidRDefault="00334614" w:rsidP="00334614">
      <w:pPr>
        <w:jc w:val="both"/>
      </w:pPr>
    </w:p>
    <w:p w14:paraId="4E354374" w14:textId="77777777" w:rsidR="00334614" w:rsidRDefault="00334614" w:rsidP="00334614">
      <w:pPr>
        <w:jc w:val="both"/>
        <w:rPr>
          <w:b/>
        </w:rPr>
      </w:pPr>
    </w:p>
    <w:p w14:paraId="2B242498" w14:textId="1CEDEB96" w:rsidR="0087075C" w:rsidRPr="0087075C" w:rsidRDefault="0087075C" w:rsidP="007D357F">
      <w:pPr>
        <w:pStyle w:val="Heading2"/>
      </w:pPr>
      <w:bookmarkStart w:id="17" w:name="_Toc188445258"/>
      <w:r w:rsidRPr="0087075C">
        <w:t>Strategies for promoting good attendance</w:t>
      </w:r>
      <w:r w:rsidR="00FD46A1">
        <w:t xml:space="preserve"> in Tipperary Youthreach Centres</w:t>
      </w:r>
      <w:bookmarkEnd w:id="17"/>
    </w:p>
    <w:p w14:paraId="048A3BFC" w14:textId="77777777" w:rsidR="007D357F" w:rsidRDefault="007D357F" w:rsidP="0087075C">
      <w:pPr>
        <w:spacing w:line="360" w:lineRule="auto"/>
      </w:pPr>
    </w:p>
    <w:p w14:paraId="35232103" w14:textId="2E96D1A5" w:rsidR="00556368" w:rsidRPr="00556368" w:rsidRDefault="00556368" w:rsidP="007F1097">
      <w:pPr>
        <w:pStyle w:val="ListParagraph"/>
        <w:numPr>
          <w:ilvl w:val="0"/>
          <w:numId w:val="42"/>
        </w:numPr>
        <w:shd w:val="clear" w:color="auto" w:fill="FAFAFA"/>
        <w:rPr>
          <w:lang w:eastAsia="en-IE"/>
        </w:rPr>
      </w:pPr>
      <w:r w:rsidRPr="007F1097">
        <w:rPr>
          <w:bCs/>
          <w:lang w:eastAsia="en-IE"/>
        </w:rPr>
        <w:t>Create a Welcoming and Engaging School Environment</w:t>
      </w:r>
      <w:r w:rsidRPr="006D30AE">
        <w:rPr>
          <w:lang w:eastAsia="en-IE"/>
        </w:rPr>
        <w:t xml:space="preserve">: </w:t>
      </w:r>
    </w:p>
    <w:p w14:paraId="51611AFD" w14:textId="77777777" w:rsidR="00556368" w:rsidRPr="00556368" w:rsidRDefault="00556368" w:rsidP="00556368">
      <w:pPr>
        <w:shd w:val="clear" w:color="auto" w:fill="FAFAFA"/>
        <w:rPr>
          <w:lang w:eastAsia="en-IE"/>
        </w:rPr>
      </w:pPr>
    </w:p>
    <w:p w14:paraId="6C6B2A87" w14:textId="64128271" w:rsidR="00556368" w:rsidRPr="00556368" w:rsidRDefault="00556368" w:rsidP="00556368">
      <w:pPr>
        <w:pStyle w:val="ListParagraph"/>
        <w:numPr>
          <w:ilvl w:val="0"/>
          <w:numId w:val="40"/>
        </w:numPr>
        <w:shd w:val="clear" w:color="auto" w:fill="FAFAFA"/>
        <w:rPr>
          <w:lang w:eastAsia="en-IE"/>
        </w:rPr>
      </w:pPr>
      <w:r w:rsidRPr="00556368">
        <w:rPr>
          <w:lang w:eastAsia="en-IE"/>
        </w:rPr>
        <w:t>Make the school a place where students feel safe, valued, and excited to learn. This can include greeting students at the door, creating a positive classroom atmosphere, and organizing engaging activities</w:t>
      </w:r>
    </w:p>
    <w:p w14:paraId="2987B0D6" w14:textId="77777777" w:rsidR="00556368" w:rsidRPr="00556368" w:rsidRDefault="00556368" w:rsidP="0087075C">
      <w:pPr>
        <w:spacing w:line="360" w:lineRule="auto"/>
      </w:pPr>
    </w:p>
    <w:p w14:paraId="249C9CEF" w14:textId="49EBA7E9" w:rsidR="0087075C" w:rsidRPr="0087075C" w:rsidRDefault="0087075C" w:rsidP="007F1097">
      <w:pPr>
        <w:pStyle w:val="ListParagraph"/>
        <w:numPr>
          <w:ilvl w:val="0"/>
          <w:numId w:val="42"/>
        </w:numPr>
        <w:spacing w:line="360" w:lineRule="auto"/>
      </w:pPr>
      <w:r w:rsidRPr="0087075C">
        <w:t>Raising Awareness of Attendance</w:t>
      </w:r>
    </w:p>
    <w:p w14:paraId="273D3BC4" w14:textId="77777777" w:rsidR="0087075C" w:rsidRPr="0087075C" w:rsidRDefault="0087075C" w:rsidP="0087075C">
      <w:pPr>
        <w:pStyle w:val="ListParagraph"/>
        <w:numPr>
          <w:ilvl w:val="0"/>
          <w:numId w:val="31"/>
        </w:numPr>
        <w:spacing w:after="160" w:line="259" w:lineRule="auto"/>
        <w:rPr>
          <w:rFonts w:cs="Times New Roman"/>
        </w:rPr>
      </w:pPr>
      <w:r w:rsidRPr="0087075C">
        <w:rPr>
          <w:rFonts w:cs="Times New Roman"/>
        </w:rPr>
        <w:t>The centre recognises the importance of raising awareness about the importance of attendance.</w:t>
      </w:r>
    </w:p>
    <w:p w14:paraId="732A97DB" w14:textId="77777777" w:rsidR="0087075C" w:rsidRPr="0087075C" w:rsidRDefault="0087075C" w:rsidP="0087075C">
      <w:pPr>
        <w:pStyle w:val="ListParagraph"/>
        <w:numPr>
          <w:ilvl w:val="0"/>
          <w:numId w:val="31"/>
        </w:numPr>
        <w:spacing w:after="160" w:line="259" w:lineRule="auto"/>
        <w:rPr>
          <w:rFonts w:cs="Times New Roman"/>
        </w:rPr>
      </w:pPr>
      <w:r w:rsidRPr="0087075C">
        <w:rPr>
          <w:rFonts w:cs="Times New Roman"/>
        </w:rPr>
        <w:t xml:space="preserve">The Coordinator addresses the importance of good attendance at the initial meeting with learners and parents/guardians. </w:t>
      </w:r>
    </w:p>
    <w:p w14:paraId="44109B9A" w14:textId="77777777" w:rsidR="0087075C" w:rsidRPr="0087075C" w:rsidRDefault="0087075C" w:rsidP="0087075C">
      <w:pPr>
        <w:pStyle w:val="ListParagraph"/>
        <w:numPr>
          <w:ilvl w:val="0"/>
          <w:numId w:val="31"/>
        </w:numPr>
        <w:spacing w:after="160" w:line="259" w:lineRule="auto"/>
        <w:rPr>
          <w:rFonts w:cs="Times New Roman"/>
        </w:rPr>
      </w:pPr>
      <w:r w:rsidRPr="0087075C">
        <w:rPr>
          <w:rFonts w:cs="Times New Roman"/>
        </w:rPr>
        <w:t>Attendance is discussed at Board of Management, Staff and parent-teacher meetings.</w:t>
      </w:r>
    </w:p>
    <w:p w14:paraId="4C2E4447" w14:textId="77777777" w:rsidR="0087075C" w:rsidRPr="0087075C" w:rsidRDefault="0087075C" w:rsidP="0087075C">
      <w:pPr>
        <w:pStyle w:val="ListParagraph"/>
        <w:numPr>
          <w:ilvl w:val="0"/>
          <w:numId w:val="31"/>
        </w:numPr>
        <w:spacing w:after="160" w:line="259" w:lineRule="auto"/>
        <w:rPr>
          <w:rFonts w:cs="Times New Roman"/>
        </w:rPr>
      </w:pPr>
      <w:r w:rsidRPr="0087075C">
        <w:rPr>
          <w:rFonts w:cs="Times New Roman"/>
        </w:rPr>
        <w:t xml:space="preserve">Class tutors provide positive affirmation of attendance continuously. </w:t>
      </w:r>
    </w:p>
    <w:p w14:paraId="25FE2FC3" w14:textId="33B2AA41" w:rsidR="0087075C" w:rsidRPr="0087075C" w:rsidRDefault="0087075C" w:rsidP="0087075C">
      <w:pPr>
        <w:pStyle w:val="ListParagraph"/>
        <w:numPr>
          <w:ilvl w:val="0"/>
          <w:numId w:val="31"/>
        </w:numPr>
        <w:spacing w:after="160" w:line="259" w:lineRule="auto"/>
        <w:rPr>
          <w:rFonts w:cs="Times New Roman"/>
        </w:rPr>
      </w:pPr>
      <w:r w:rsidRPr="0087075C">
        <w:rPr>
          <w:rFonts w:cs="Times New Roman"/>
        </w:rPr>
        <w:t xml:space="preserve">Parents receive an update of their </w:t>
      </w:r>
      <w:r w:rsidR="00FD46A1" w:rsidRPr="0087075C">
        <w:rPr>
          <w:rFonts w:cs="Times New Roman"/>
        </w:rPr>
        <w:t>child’s</w:t>
      </w:r>
      <w:r w:rsidRPr="0087075C">
        <w:rPr>
          <w:rFonts w:cs="Times New Roman"/>
        </w:rPr>
        <w:t xml:space="preserve"> attendance each term</w:t>
      </w:r>
    </w:p>
    <w:p w14:paraId="237B08C2" w14:textId="462BDAA2" w:rsidR="0087075C" w:rsidRDefault="0087075C" w:rsidP="0087075C">
      <w:pPr>
        <w:pStyle w:val="ListParagraph"/>
        <w:numPr>
          <w:ilvl w:val="0"/>
          <w:numId w:val="31"/>
        </w:numPr>
        <w:spacing w:after="160" w:line="259" w:lineRule="auto"/>
        <w:rPr>
          <w:rFonts w:cs="Times New Roman"/>
        </w:rPr>
      </w:pPr>
      <w:r w:rsidRPr="0087075C">
        <w:rPr>
          <w:rFonts w:cs="Times New Roman"/>
        </w:rPr>
        <w:t>Record of attendance are provided on all leaner reports.</w:t>
      </w:r>
    </w:p>
    <w:p w14:paraId="1B6F5983" w14:textId="589E610D" w:rsidR="007D357F" w:rsidRDefault="007D357F" w:rsidP="00556368">
      <w:pPr>
        <w:pStyle w:val="ListParagraph"/>
        <w:spacing w:after="160" w:line="259" w:lineRule="auto"/>
        <w:ind w:left="0"/>
        <w:rPr>
          <w:rFonts w:cs="Times New Roman"/>
        </w:rPr>
      </w:pPr>
    </w:p>
    <w:p w14:paraId="5C5D5CAA" w14:textId="71B1093F" w:rsidR="00556368" w:rsidRPr="00556368" w:rsidRDefault="00556368" w:rsidP="007F1097">
      <w:pPr>
        <w:pStyle w:val="ListParagraph"/>
        <w:numPr>
          <w:ilvl w:val="0"/>
          <w:numId w:val="42"/>
        </w:numPr>
        <w:shd w:val="clear" w:color="auto" w:fill="FAFAFA"/>
        <w:rPr>
          <w:lang w:eastAsia="en-IE"/>
        </w:rPr>
      </w:pPr>
      <w:r w:rsidRPr="007F1097">
        <w:rPr>
          <w:bCs/>
          <w:lang w:eastAsia="en-IE"/>
        </w:rPr>
        <w:t>Identify and Address Barriers</w:t>
      </w:r>
      <w:r w:rsidRPr="006D30AE">
        <w:rPr>
          <w:lang w:eastAsia="en-IE"/>
        </w:rPr>
        <w:t xml:space="preserve">: </w:t>
      </w:r>
    </w:p>
    <w:p w14:paraId="5CBF8C35" w14:textId="77777777" w:rsidR="00556368" w:rsidRPr="00556368" w:rsidRDefault="00556368" w:rsidP="00556368">
      <w:pPr>
        <w:shd w:val="clear" w:color="auto" w:fill="FAFAFA"/>
        <w:rPr>
          <w:lang w:eastAsia="en-IE"/>
        </w:rPr>
      </w:pPr>
    </w:p>
    <w:p w14:paraId="3414C415" w14:textId="04737508" w:rsidR="00556368" w:rsidRPr="00556368" w:rsidRDefault="00556368" w:rsidP="00556368">
      <w:pPr>
        <w:pStyle w:val="ListParagraph"/>
        <w:numPr>
          <w:ilvl w:val="0"/>
          <w:numId w:val="41"/>
        </w:numPr>
        <w:shd w:val="clear" w:color="auto" w:fill="FAFAFA"/>
        <w:rPr>
          <w:lang w:eastAsia="en-IE"/>
        </w:rPr>
      </w:pPr>
      <w:r w:rsidRPr="00556368">
        <w:rPr>
          <w:lang w:eastAsia="en-IE"/>
        </w:rPr>
        <w:t>Use data to identify patterns and trends in absenteeism. This can help pinpoint specific issues, such as transportation problems, health concerns, or bullying, and allow for targeted interventions</w:t>
      </w:r>
    </w:p>
    <w:p w14:paraId="4EFE2330" w14:textId="77777777" w:rsidR="00556368" w:rsidRDefault="00556368" w:rsidP="00556368">
      <w:pPr>
        <w:pStyle w:val="ListParagraph"/>
        <w:spacing w:after="160" w:line="259" w:lineRule="auto"/>
        <w:ind w:left="0"/>
        <w:rPr>
          <w:rFonts w:cs="Times New Roman"/>
        </w:rPr>
      </w:pPr>
    </w:p>
    <w:p w14:paraId="420BC7CE" w14:textId="2547F959" w:rsidR="0087075C" w:rsidRPr="0087075C" w:rsidRDefault="0087075C" w:rsidP="007F1097">
      <w:pPr>
        <w:pStyle w:val="ListParagraph"/>
        <w:numPr>
          <w:ilvl w:val="0"/>
          <w:numId w:val="42"/>
        </w:numPr>
        <w:spacing w:line="360" w:lineRule="auto"/>
      </w:pPr>
      <w:r w:rsidRPr="0087075C">
        <w:t>Involving Parents in Setting High Expectations for Attendance</w:t>
      </w:r>
    </w:p>
    <w:p w14:paraId="58FCEEB2" w14:textId="5FB31222" w:rsidR="0087075C" w:rsidRPr="0087075C" w:rsidRDefault="00FD46A1" w:rsidP="007F1097">
      <w:pPr>
        <w:ind w:left="720"/>
      </w:pPr>
      <w:bookmarkStart w:id="18" w:name="_Hlk87872850"/>
      <w:r>
        <w:t>Tipperary Youthrea</w:t>
      </w:r>
      <w:r w:rsidR="00A8190F">
        <w:t>ch Centres</w:t>
      </w:r>
      <w:r w:rsidR="0087075C" w:rsidRPr="0087075C">
        <w:t xml:space="preserve"> </w:t>
      </w:r>
      <w:bookmarkEnd w:id="18"/>
      <w:r w:rsidR="0087075C" w:rsidRPr="0087075C">
        <w:t xml:space="preserve">recognise that parental involvement is of paramount importance to learner’s well-being and success in </w:t>
      </w:r>
      <w:r w:rsidR="0086513C">
        <w:t>centre</w:t>
      </w:r>
      <w:r w:rsidR="0087075C" w:rsidRPr="0087075C">
        <w:t xml:space="preserve"> generally and in particular their attendance at </w:t>
      </w:r>
      <w:r w:rsidR="0066739E">
        <w:t>centr</w:t>
      </w:r>
      <w:r w:rsidR="0087075C" w:rsidRPr="0087075C">
        <w:t>e. Parental involvement is fostered by;</w:t>
      </w:r>
    </w:p>
    <w:p w14:paraId="7A5DF9BA" w14:textId="77777777" w:rsidR="0087075C" w:rsidRPr="0087075C" w:rsidRDefault="0087075C" w:rsidP="0087075C">
      <w:pPr>
        <w:pStyle w:val="ListParagraph"/>
        <w:numPr>
          <w:ilvl w:val="0"/>
          <w:numId w:val="32"/>
        </w:numPr>
        <w:spacing w:after="160" w:line="259" w:lineRule="auto"/>
        <w:rPr>
          <w:rFonts w:cs="Times New Roman"/>
        </w:rPr>
      </w:pPr>
      <w:r w:rsidRPr="0087075C">
        <w:rPr>
          <w:rFonts w:cs="Times New Roman"/>
        </w:rPr>
        <w:t>Regular communication between parents and the centre</w:t>
      </w:r>
    </w:p>
    <w:p w14:paraId="02425753" w14:textId="7816D1F4" w:rsidR="0087075C" w:rsidRPr="0087075C" w:rsidRDefault="0087075C" w:rsidP="0087075C">
      <w:pPr>
        <w:pStyle w:val="ListParagraph"/>
        <w:numPr>
          <w:ilvl w:val="0"/>
          <w:numId w:val="32"/>
        </w:numPr>
        <w:spacing w:after="160" w:line="259" w:lineRule="auto"/>
        <w:rPr>
          <w:rFonts w:cs="Times New Roman"/>
        </w:rPr>
      </w:pPr>
      <w:r w:rsidRPr="0087075C">
        <w:rPr>
          <w:rFonts w:cs="Times New Roman"/>
        </w:rPr>
        <w:t xml:space="preserve">Parental involvement in </w:t>
      </w:r>
      <w:r w:rsidR="000A4282">
        <w:rPr>
          <w:rFonts w:cs="Times New Roman"/>
        </w:rPr>
        <w:t xml:space="preserve">centre </w:t>
      </w:r>
      <w:r w:rsidRPr="0087075C">
        <w:rPr>
          <w:rFonts w:cs="Times New Roman"/>
        </w:rPr>
        <w:t xml:space="preserve">life e.g. attendance at graduations, </w:t>
      </w:r>
      <w:r w:rsidR="006E0347">
        <w:rPr>
          <w:rFonts w:cs="Times New Roman"/>
        </w:rPr>
        <w:t>centre</w:t>
      </w:r>
      <w:r w:rsidRPr="0087075C">
        <w:rPr>
          <w:rFonts w:cs="Times New Roman"/>
        </w:rPr>
        <w:t xml:space="preserve"> events, parent-coordinator and parent-teacher meetings.</w:t>
      </w:r>
    </w:p>
    <w:p w14:paraId="17FD6491" w14:textId="67F9A384" w:rsidR="007D357F" w:rsidRPr="007D357F" w:rsidRDefault="0087075C" w:rsidP="007D357F">
      <w:pPr>
        <w:pStyle w:val="ListParagraph"/>
        <w:numPr>
          <w:ilvl w:val="0"/>
          <w:numId w:val="32"/>
        </w:numPr>
        <w:spacing w:after="160" w:line="259" w:lineRule="auto"/>
        <w:rPr>
          <w:rFonts w:cs="Times New Roman"/>
        </w:rPr>
      </w:pPr>
      <w:r w:rsidRPr="0087075C">
        <w:rPr>
          <w:rFonts w:cs="Times New Roman"/>
        </w:rPr>
        <w:t>Opportunities for parents to carry out annual evaluations of the centre</w:t>
      </w:r>
    </w:p>
    <w:p w14:paraId="6BBA0755" w14:textId="77777777" w:rsidR="007F1097" w:rsidRDefault="007F1097" w:rsidP="0087075C">
      <w:pPr>
        <w:spacing w:line="259" w:lineRule="auto"/>
      </w:pPr>
    </w:p>
    <w:p w14:paraId="31798F28" w14:textId="77777777" w:rsidR="007F1097" w:rsidRDefault="007F1097" w:rsidP="0087075C">
      <w:pPr>
        <w:spacing w:line="259" w:lineRule="auto"/>
      </w:pPr>
    </w:p>
    <w:p w14:paraId="180C625D" w14:textId="77777777" w:rsidR="007F1097" w:rsidRDefault="007F1097" w:rsidP="0087075C">
      <w:pPr>
        <w:spacing w:line="259" w:lineRule="auto"/>
      </w:pPr>
    </w:p>
    <w:p w14:paraId="57963A7D" w14:textId="130A9540" w:rsidR="0087075C" w:rsidRPr="0087075C" w:rsidRDefault="0087075C" w:rsidP="0087075C">
      <w:pPr>
        <w:spacing w:line="259" w:lineRule="auto"/>
      </w:pPr>
      <w:r w:rsidRPr="0087075C">
        <w:t>In addition to this;</w:t>
      </w:r>
    </w:p>
    <w:p w14:paraId="394EBB41" w14:textId="319E8752" w:rsidR="0087075C" w:rsidRPr="0087075C" w:rsidRDefault="0087075C" w:rsidP="0087075C">
      <w:pPr>
        <w:pStyle w:val="ListParagraph"/>
        <w:numPr>
          <w:ilvl w:val="0"/>
          <w:numId w:val="33"/>
        </w:numPr>
        <w:spacing w:after="160" w:line="259" w:lineRule="auto"/>
        <w:rPr>
          <w:rFonts w:cs="Times New Roman"/>
        </w:rPr>
      </w:pPr>
      <w:r w:rsidRPr="0087075C">
        <w:rPr>
          <w:rFonts w:cs="Times New Roman"/>
        </w:rPr>
        <w:t>The calendar for the coming year is published</w:t>
      </w:r>
      <w:r w:rsidR="0084166E">
        <w:rPr>
          <w:rFonts w:cs="Times New Roman"/>
        </w:rPr>
        <w:t xml:space="preserve"> by each centr</w:t>
      </w:r>
      <w:r w:rsidR="0045795F">
        <w:rPr>
          <w:rFonts w:cs="Times New Roman"/>
        </w:rPr>
        <w:t>e</w:t>
      </w:r>
      <w:r w:rsidRPr="0087075C">
        <w:rPr>
          <w:rFonts w:cs="Times New Roman"/>
        </w:rPr>
        <w:t xml:space="preserve"> annually in June and a copy is given to all parents with the end of year reports at re-admission interview. Parents are encouraged to plan holidays and family events around </w:t>
      </w:r>
      <w:r w:rsidR="00A8190F">
        <w:rPr>
          <w:rFonts w:cs="Times New Roman"/>
        </w:rPr>
        <w:t xml:space="preserve">Tipperary Youthreach </w:t>
      </w:r>
      <w:r w:rsidRPr="0087075C">
        <w:rPr>
          <w:rFonts w:cs="Times New Roman"/>
        </w:rPr>
        <w:t>centre closures.</w:t>
      </w:r>
    </w:p>
    <w:p w14:paraId="343A5B30" w14:textId="39C4A4BD" w:rsidR="0051154A" w:rsidRPr="00C2084C" w:rsidRDefault="0087075C" w:rsidP="0051154A">
      <w:pPr>
        <w:pStyle w:val="ListParagraph"/>
        <w:numPr>
          <w:ilvl w:val="0"/>
          <w:numId w:val="33"/>
        </w:numPr>
        <w:spacing w:after="160" w:line="259" w:lineRule="auto"/>
        <w:rPr>
          <w:rFonts w:cs="Times New Roman"/>
        </w:rPr>
      </w:pPr>
      <w:r w:rsidRPr="0087075C">
        <w:rPr>
          <w:rFonts w:cs="Times New Roman"/>
        </w:rPr>
        <w:t>The centre highlights to parents how missed days can have a negative effect on the learner’s achievement and thus cause stress.</w:t>
      </w:r>
    </w:p>
    <w:p w14:paraId="72408EEE" w14:textId="171E26B4" w:rsidR="0087075C" w:rsidRPr="0087075C" w:rsidRDefault="00C2084C" w:rsidP="0087075C">
      <w:pPr>
        <w:spacing w:line="360" w:lineRule="auto"/>
      </w:pPr>
      <w:r>
        <w:t>5</w:t>
      </w:r>
      <w:r w:rsidR="0087075C" w:rsidRPr="0087075C">
        <w:t>. Providing Support Programmes to Enhance Attendance</w:t>
      </w:r>
    </w:p>
    <w:p w14:paraId="31B825FD" w14:textId="4F818F59" w:rsidR="0087075C" w:rsidRPr="0087075C" w:rsidRDefault="0045795F" w:rsidP="0087075C">
      <w:r>
        <w:t>Tipperary Youthreach Centres</w:t>
      </w:r>
      <w:r w:rsidRPr="0087075C">
        <w:t xml:space="preserve"> </w:t>
      </w:r>
      <w:r w:rsidR="0087075C" w:rsidRPr="0087075C">
        <w:t>endeavour to provide support programmes to promote attendance;</w:t>
      </w:r>
    </w:p>
    <w:p w14:paraId="0096398C" w14:textId="77777777" w:rsidR="0087075C" w:rsidRPr="0087075C" w:rsidRDefault="0087075C" w:rsidP="0087075C">
      <w:pPr>
        <w:pStyle w:val="ListParagraph"/>
        <w:numPr>
          <w:ilvl w:val="0"/>
          <w:numId w:val="34"/>
        </w:numPr>
        <w:spacing w:after="160" w:line="259" w:lineRule="auto"/>
        <w:rPr>
          <w:rFonts w:cs="Times New Roman"/>
        </w:rPr>
      </w:pPr>
      <w:r w:rsidRPr="0087075C">
        <w:rPr>
          <w:rFonts w:cs="Times New Roman"/>
        </w:rPr>
        <w:t>Enrichment and sporting activities are provided. These activities are both co-curricular and extra-curricular.</w:t>
      </w:r>
    </w:p>
    <w:p w14:paraId="1E2A7326" w14:textId="201A3FD3" w:rsidR="0087075C" w:rsidRPr="0087075C" w:rsidRDefault="0087075C" w:rsidP="0087075C">
      <w:pPr>
        <w:pStyle w:val="ListParagraph"/>
        <w:numPr>
          <w:ilvl w:val="0"/>
          <w:numId w:val="34"/>
        </w:numPr>
        <w:spacing w:after="160" w:line="259" w:lineRule="auto"/>
        <w:rPr>
          <w:rFonts w:cs="Times New Roman"/>
        </w:rPr>
      </w:pPr>
      <w:r w:rsidRPr="0087075C">
        <w:rPr>
          <w:rFonts w:cs="Times New Roman"/>
        </w:rPr>
        <w:t xml:space="preserve">Learners are given opportunities to participate in decision making and to assume leadership roles in </w:t>
      </w:r>
      <w:r w:rsidR="00850043">
        <w:t>Tipperary Youthreach Centres</w:t>
      </w:r>
      <w:r w:rsidR="00850043" w:rsidRPr="0087075C">
        <w:t xml:space="preserve"> </w:t>
      </w:r>
      <w:r w:rsidRPr="0087075C">
        <w:rPr>
          <w:rFonts w:cs="Times New Roman"/>
        </w:rPr>
        <w:t xml:space="preserve">e.g. the student Council, the Green </w:t>
      </w:r>
      <w:r w:rsidR="0024757F">
        <w:rPr>
          <w:rFonts w:cs="Times New Roman"/>
        </w:rPr>
        <w:t>Flag</w:t>
      </w:r>
      <w:r w:rsidRPr="0087075C">
        <w:rPr>
          <w:rFonts w:cs="Times New Roman"/>
        </w:rPr>
        <w:t xml:space="preserve"> Committee </w:t>
      </w:r>
      <w:r w:rsidR="00334614">
        <w:rPr>
          <w:rFonts w:cs="Times New Roman"/>
        </w:rPr>
        <w:t>Amber Flag etc</w:t>
      </w:r>
    </w:p>
    <w:p w14:paraId="5D9030A0" w14:textId="77777777" w:rsidR="0087075C" w:rsidRPr="0087075C" w:rsidRDefault="0087075C" w:rsidP="0087075C">
      <w:pPr>
        <w:pStyle w:val="ListParagraph"/>
        <w:numPr>
          <w:ilvl w:val="0"/>
          <w:numId w:val="34"/>
        </w:numPr>
        <w:spacing w:after="160" w:line="259" w:lineRule="auto"/>
        <w:rPr>
          <w:rFonts w:cs="Times New Roman"/>
        </w:rPr>
      </w:pPr>
      <w:r w:rsidRPr="0087075C">
        <w:rPr>
          <w:rFonts w:cs="Times New Roman"/>
        </w:rPr>
        <w:t>Individual and group programmes to support learners in their social, emotional and personal development are delivered, where appropriate e.g. during summer programmes</w:t>
      </w:r>
    </w:p>
    <w:p w14:paraId="7FA65BD3" w14:textId="1B6CE31F" w:rsidR="0087075C" w:rsidRPr="0087075C" w:rsidRDefault="00C2084C" w:rsidP="0087075C">
      <w:pPr>
        <w:spacing w:line="360" w:lineRule="auto"/>
      </w:pPr>
      <w:r>
        <w:t>6</w:t>
      </w:r>
      <w:r w:rsidR="0087075C" w:rsidRPr="0087075C">
        <w:t>. Building Linkages with other C</w:t>
      </w:r>
      <w:r w:rsidR="00334614">
        <w:t xml:space="preserve">entres, </w:t>
      </w:r>
      <w:r w:rsidR="0087075C" w:rsidRPr="0087075C">
        <w:t>Youth Organisations and Local Organisations</w:t>
      </w:r>
    </w:p>
    <w:p w14:paraId="2C1DB32D" w14:textId="78708621" w:rsidR="0087075C" w:rsidRPr="0087075C" w:rsidRDefault="00850043" w:rsidP="0087075C">
      <w:pPr>
        <w:spacing w:line="259" w:lineRule="auto"/>
      </w:pPr>
      <w:r>
        <w:t>Tipperary Youthreach Centres</w:t>
      </w:r>
      <w:r w:rsidRPr="0087075C">
        <w:t xml:space="preserve"> </w:t>
      </w:r>
      <w:r w:rsidR="0087075C" w:rsidRPr="0087075C">
        <w:t>foster links with other schools in the</w:t>
      </w:r>
      <w:r>
        <w:t>ir</w:t>
      </w:r>
      <w:r w:rsidR="0087075C" w:rsidRPr="0087075C">
        <w:t xml:space="preserve"> area, youth </w:t>
      </w:r>
      <w:r w:rsidR="00E50D0B" w:rsidRPr="0087075C">
        <w:t>organizations</w:t>
      </w:r>
      <w:r w:rsidR="0087075C" w:rsidRPr="0087075C">
        <w:t xml:space="preserve"> and any local organisations whose work could encourage participation and attendance;</w:t>
      </w:r>
    </w:p>
    <w:p w14:paraId="0A6F9334" w14:textId="77777777" w:rsidR="0087075C" w:rsidRPr="0087075C" w:rsidRDefault="0087075C" w:rsidP="0087075C">
      <w:pPr>
        <w:pStyle w:val="ListParagraph"/>
        <w:numPr>
          <w:ilvl w:val="0"/>
          <w:numId w:val="35"/>
        </w:numPr>
        <w:spacing w:after="160" w:line="259" w:lineRule="auto"/>
        <w:rPr>
          <w:rFonts w:cs="Times New Roman"/>
        </w:rPr>
      </w:pPr>
      <w:r w:rsidRPr="0087075C">
        <w:rPr>
          <w:rFonts w:cs="Times New Roman"/>
        </w:rPr>
        <w:t>Working with Youthwork Ireland on out of centre programmes and activities</w:t>
      </w:r>
    </w:p>
    <w:p w14:paraId="3DFE32E0" w14:textId="0DB2952E" w:rsidR="00716912" w:rsidRDefault="00E50D0B" w:rsidP="00716912">
      <w:pPr>
        <w:pStyle w:val="ListParagraph"/>
        <w:numPr>
          <w:ilvl w:val="0"/>
          <w:numId w:val="35"/>
        </w:numPr>
        <w:spacing w:after="160" w:line="259" w:lineRule="auto"/>
        <w:rPr>
          <w:rFonts w:cs="Times New Roman"/>
        </w:rPr>
      </w:pPr>
      <w:r>
        <w:t>Tipperary Youthreach Centres</w:t>
      </w:r>
      <w:r w:rsidRPr="0087075C">
        <w:t xml:space="preserve"> </w:t>
      </w:r>
      <w:r w:rsidR="0087075C" w:rsidRPr="0087075C">
        <w:rPr>
          <w:rFonts w:cs="Times New Roman"/>
        </w:rPr>
        <w:t>promote community links through talks, open days, celebrations and active retirement groups.</w:t>
      </w:r>
    </w:p>
    <w:p w14:paraId="5F049CE2" w14:textId="6F439C63" w:rsidR="00C2084C" w:rsidRDefault="00C2084C" w:rsidP="00C2084C">
      <w:pPr>
        <w:shd w:val="clear" w:color="auto" w:fill="FAFAFA"/>
        <w:rPr>
          <w:lang w:eastAsia="en-IE"/>
        </w:rPr>
      </w:pPr>
      <w:r>
        <w:rPr>
          <w:bCs/>
          <w:lang w:eastAsia="en-IE"/>
        </w:rPr>
        <w:t xml:space="preserve">7. </w:t>
      </w:r>
      <w:r w:rsidRPr="00C2084C">
        <w:rPr>
          <w:bCs/>
          <w:lang w:eastAsia="en-IE"/>
        </w:rPr>
        <w:t>Reward Good Attendance</w:t>
      </w:r>
      <w:r w:rsidRPr="006D30AE">
        <w:rPr>
          <w:lang w:eastAsia="en-IE"/>
        </w:rPr>
        <w:t xml:space="preserve">: </w:t>
      </w:r>
    </w:p>
    <w:p w14:paraId="71BD2B1F" w14:textId="061BC64A" w:rsidR="00C2084C" w:rsidRPr="006D30AE" w:rsidRDefault="00C2084C" w:rsidP="00C2084C">
      <w:pPr>
        <w:pStyle w:val="ListParagraph"/>
        <w:numPr>
          <w:ilvl w:val="0"/>
          <w:numId w:val="41"/>
        </w:numPr>
        <w:shd w:val="clear" w:color="auto" w:fill="FAFAFA"/>
        <w:rPr>
          <w:lang w:eastAsia="en-IE"/>
        </w:rPr>
      </w:pPr>
      <w:r>
        <w:rPr>
          <w:lang w:eastAsia="en-IE"/>
        </w:rPr>
        <w:t>Recognis</w:t>
      </w:r>
      <w:r w:rsidRPr="006D30AE">
        <w:rPr>
          <w:lang w:eastAsia="en-IE"/>
        </w:rPr>
        <w:t>e and reward students who have good attendance records. This can include certificates, special privileges, or other incentives to motivate students to attend regularly</w:t>
      </w:r>
    </w:p>
    <w:p w14:paraId="1711B4D8" w14:textId="77777777" w:rsidR="00C2084C" w:rsidRPr="00C2084C" w:rsidRDefault="00C2084C" w:rsidP="00C2084C">
      <w:pPr>
        <w:spacing w:after="160" w:line="259" w:lineRule="auto"/>
      </w:pPr>
    </w:p>
    <w:p w14:paraId="1799A33A" w14:textId="7F100F5C" w:rsidR="0051154A" w:rsidRDefault="0051154A">
      <w:pPr>
        <w:spacing w:after="160" w:line="259" w:lineRule="auto"/>
        <w:rPr>
          <w:lang w:val="en-IE" w:eastAsia="en-GB"/>
        </w:rPr>
      </w:pPr>
      <w:r>
        <w:br w:type="page"/>
      </w:r>
    </w:p>
    <w:p w14:paraId="262A350F" w14:textId="77777777" w:rsidR="00FB1FB9" w:rsidRDefault="00FB1FB9" w:rsidP="0051154A">
      <w:pPr>
        <w:pStyle w:val="ListParagraph"/>
        <w:spacing w:after="160" w:line="259" w:lineRule="auto"/>
        <w:rPr>
          <w:rFonts w:cs="Times New Roman"/>
        </w:rPr>
      </w:pPr>
    </w:p>
    <w:p w14:paraId="052FA809" w14:textId="5ED40F5F" w:rsidR="00716912" w:rsidRPr="00716912" w:rsidRDefault="00716912" w:rsidP="00FB1FB9">
      <w:pPr>
        <w:pStyle w:val="Heading1"/>
      </w:pPr>
      <w:bookmarkStart w:id="19" w:name="_Toc188445259"/>
      <w:r w:rsidRPr="00716912">
        <w:t>Emergency suspension of programme activities</w:t>
      </w:r>
      <w:bookmarkEnd w:id="19"/>
      <w:r>
        <w:t xml:space="preserve"> </w:t>
      </w:r>
    </w:p>
    <w:p w14:paraId="31249846" w14:textId="1140FCD1" w:rsidR="00716912" w:rsidRPr="0013755E" w:rsidRDefault="00716912" w:rsidP="00716912">
      <w:pPr>
        <w:pStyle w:val="ListParagraph"/>
        <w:spacing w:after="160" w:line="259" w:lineRule="auto"/>
        <w:rPr>
          <w:rFonts w:cs="Times New Roman"/>
        </w:rPr>
      </w:pPr>
      <w:r>
        <w:t>From time to time it may be necessary or beneficial to suspend normal programme activities, for example as a result of a critical incident, pandemic or a tragedy involving members of the centre community. Where such is the case, arrangements are at the discretion of the ETB. It is recommended that critical incidents be used as opportunities for building resilience in the learners and helping them as a group to develop the ability to recognise and cope with serious emotional upsets and practical challenges</w:t>
      </w:r>
    </w:p>
    <w:p w14:paraId="334F579F" w14:textId="44CFB868" w:rsidR="00FB1FB9" w:rsidRDefault="00FB1FB9" w:rsidP="00327EDA">
      <w:pPr>
        <w:rPr>
          <w:b/>
        </w:rPr>
      </w:pPr>
    </w:p>
    <w:p w14:paraId="2396B72C" w14:textId="13FEDC1F" w:rsidR="00327EDA" w:rsidRDefault="00327EDA" w:rsidP="00FB1FB9">
      <w:pPr>
        <w:pStyle w:val="Heading1"/>
      </w:pPr>
      <w:bookmarkStart w:id="20" w:name="_Toc188445260"/>
      <w:r w:rsidRPr="00327EDA">
        <w:t>Disclosure</w:t>
      </w:r>
      <w:bookmarkEnd w:id="20"/>
    </w:p>
    <w:p w14:paraId="67FDD9B7" w14:textId="77777777" w:rsidR="000B06A3" w:rsidRPr="00327EDA" w:rsidRDefault="000B06A3" w:rsidP="00327EDA">
      <w:pPr>
        <w:rPr>
          <w:b/>
        </w:rPr>
      </w:pPr>
    </w:p>
    <w:p w14:paraId="10962D4E" w14:textId="77777777" w:rsidR="00BD48AF" w:rsidRDefault="00327EDA" w:rsidP="00327EDA">
      <w:pPr>
        <w:rPr>
          <w:szCs w:val="22"/>
        </w:rPr>
      </w:pPr>
      <w:r w:rsidRPr="00701B7B">
        <w:rPr>
          <w:szCs w:val="22"/>
        </w:rPr>
        <w:t>Attendance records will be made available to</w:t>
      </w:r>
      <w:r w:rsidR="00BD48AF">
        <w:rPr>
          <w:szCs w:val="22"/>
        </w:rPr>
        <w:t>:</w:t>
      </w:r>
    </w:p>
    <w:p w14:paraId="6C54CB6C" w14:textId="77777777" w:rsidR="00BD48AF" w:rsidRDefault="00BD48AF" w:rsidP="00BD48AF">
      <w:pPr>
        <w:pStyle w:val="ListParagraph"/>
        <w:numPr>
          <w:ilvl w:val="0"/>
          <w:numId w:val="29"/>
        </w:numPr>
        <w:rPr>
          <w:szCs w:val="22"/>
        </w:rPr>
      </w:pPr>
      <w:r w:rsidRPr="00BD48AF">
        <w:rPr>
          <w:szCs w:val="22"/>
        </w:rPr>
        <w:t>Individual</w:t>
      </w:r>
      <w:r w:rsidR="00327EDA" w:rsidRPr="00BD48AF">
        <w:rPr>
          <w:szCs w:val="22"/>
        </w:rPr>
        <w:t xml:space="preserve"> learners, (at various times throughout the year i.e. progress meetings, parent/teacher/coordinator meetings,</w:t>
      </w:r>
      <w:r w:rsidR="00AD093F">
        <w:rPr>
          <w:szCs w:val="22"/>
        </w:rPr>
        <w:t xml:space="preserve"> interim and end of year reports,</w:t>
      </w:r>
      <w:r w:rsidR="00327EDA" w:rsidRPr="00BD48AF">
        <w:rPr>
          <w:szCs w:val="22"/>
        </w:rPr>
        <w:t xml:space="preserve"> etc.)</w:t>
      </w:r>
    </w:p>
    <w:p w14:paraId="0C0CD005" w14:textId="77777777" w:rsidR="00BD48AF" w:rsidRDefault="00327EDA" w:rsidP="00BD48AF">
      <w:pPr>
        <w:pStyle w:val="ListParagraph"/>
        <w:numPr>
          <w:ilvl w:val="0"/>
          <w:numId w:val="29"/>
        </w:numPr>
        <w:rPr>
          <w:szCs w:val="22"/>
        </w:rPr>
      </w:pPr>
      <w:r w:rsidRPr="00BD48AF">
        <w:rPr>
          <w:szCs w:val="22"/>
        </w:rPr>
        <w:t>the Departmen</w:t>
      </w:r>
      <w:r w:rsidR="00BD48AF">
        <w:rPr>
          <w:szCs w:val="22"/>
        </w:rPr>
        <w:t>t of Education and Skills</w:t>
      </w:r>
    </w:p>
    <w:p w14:paraId="629504F0" w14:textId="77777777" w:rsidR="00BD48AF" w:rsidRDefault="00327EDA" w:rsidP="00BD48AF">
      <w:pPr>
        <w:pStyle w:val="ListParagraph"/>
        <w:numPr>
          <w:ilvl w:val="0"/>
          <w:numId w:val="29"/>
        </w:numPr>
        <w:rPr>
          <w:szCs w:val="22"/>
        </w:rPr>
      </w:pPr>
      <w:r w:rsidRPr="00BD48AF">
        <w:rPr>
          <w:szCs w:val="22"/>
        </w:rPr>
        <w:t xml:space="preserve">Tipperary ETB and </w:t>
      </w:r>
    </w:p>
    <w:p w14:paraId="09EB6314" w14:textId="77777777" w:rsidR="00BD48AF" w:rsidRDefault="00BD48AF" w:rsidP="00BD48AF">
      <w:pPr>
        <w:pStyle w:val="ListParagraph"/>
        <w:numPr>
          <w:ilvl w:val="0"/>
          <w:numId w:val="29"/>
        </w:numPr>
        <w:rPr>
          <w:szCs w:val="22"/>
        </w:rPr>
      </w:pPr>
      <w:r>
        <w:rPr>
          <w:szCs w:val="22"/>
        </w:rPr>
        <w:t>Other</w:t>
      </w:r>
      <w:r w:rsidRPr="00BD48AF">
        <w:rPr>
          <w:szCs w:val="22"/>
        </w:rPr>
        <w:t xml:space="preserve"> statutory authorities with the right to access to such informati</w:t>
      </w:r>
      <w:r>
        <w:rPr>
          <w:szCs w:val="22"/>
        </w:rPr>
        <w:t xml:space="preserve">on on receipt of a valid request </w:t>
      </w:r>
      <w:r w:rsidRPr="00BD48AF">
        <w:rPr>
          <w:szCs w:val="22"/>
        </w:rPr>
        <w:t>for such information.</w:t>
      </w:r>
    </w:p>
    <w:p w14:paraId="26449B5B" w14:textId="77777777" w:rsidR="00BD48AF" w:rsidRPr="00BD48AF" w:rsidRDefault="00BD48AF" w:rsidP="00BD48AF">
      <w:pPr>
        <w:pStyle w:val="ListParagraph"/>
        <w:numPr>
          <w:ilvl w:val="0"/>
          <w:numId w:val="29"/>
        </w:numPr>
        <w:rPr>
          <w:szCs w:val="22"/>
        </w:rPr>
      </w:pPr>
      <w:r w:rsidRPr="00BD48AF">
        <w:rPr>
          <w:szCs w:val="22"/>
        </w:rPr>
        <w:t xml:space="preserve">others in appropriate cases and with the written request of the </w:t>
      </w:r>
      <w:r>
        <w:rPr>
          <w:szCs w:val="22"/>
        </w:rPr>
        <w:t>learner</w:t>
      </w:r>
      <w:r w:rsidRPr="00BD48AF">
        <w:rPr>
          <w:szCs w:val="22"/>
        </w:rPr>
        <w:t xml:space="preserve">/former </w:t>
      </w:r>
      <w:r>
        <w:rPr>
          <w:szCs w:val="22"/>
        </w:rPr>
        <w:t xml:space="preserve">learner </w:t>
      </w:r>
      <w:r w:rsidRPr="00BD48AF">
        <w:rPr>
          <w:szCs w:val="22"/>
        </w:rPr>
        <w:t>concerned (unless he/she is a minor where, his/her parents/guardians consent is required)</w:t>
      </w:r>
    </w:p>
    <w:p w14:paraId="3108C887" w14:textId="77777777" w:rsidR="00A942FC" w:rsidRDefault="00A942FC" w:rsidP="004759A7"/>
    <w:p w14:paraId="3901AE0C" w14:textId="77777777" w:rsidR="008C0F84" w:rsidRDefault="008C0F84" w:rsidP="00FB1FB9">
      <w:pPr>
        <w:pStyle w:val="Heading1"/>
      </w:pPr>
      <w:bookmarkStart w:id="21" w:name="_Toc188445261"/>
      <w:r w:rsidRPr="003E3B1D">
        <w:t>Implementation</w:t>
      </w:r>
      <w:bookmarkEnd w:id="21"/>
      <w:r w:rsidRPr="003E3B1D">
        <w:t xml:space="preserve"> </w:t>
      </w:r>
    </w:p>
    <w:p w14:paraId="107ED562" w14:textId="77777777" w:rsidR="00327EDA" w:rsidRDefault="00327EDA" w:rsidP="008C0F84">
      <w:pPr>
        <w:jc w:val="both"/>
        <w:rPr>
          <w:b/>
        </w:rPr>
      </w:pPr>
    </w:p>
    <w:p w14:paraId="6CCCCDF7" w14:textId="1FBE5190" w:rsidR="008C0F84" w:rsidRDefault="008C0F84" w:rsidP="008C0F84">
      <w:pPr>
        <w:jc w:val="both"/>
      </w:pPr>
      <w:r>
        <w:t>Overall responsibility for policy implementation rests with the Coordinator</w:t>
      </w:r>
      <w:r w:rsidR="009A7830">
        <w:t xml:space="preserve"> of each</w:t>
      </w:r>
      <w:r w:rsidR="009A7830" w:rsidRPr="009A7830">
        <w:t xml:space="preserve"> </w:t>
      </w:r>
      <w:r w:rsidR="009A7830">
        <w:t xml:space="preserve">Tipperary Youthreach Centre </w:t>
      </w:r>
      <w:r>
        <w:t xml:space="preserve"> or other person for the time being in charge of the centre. All members, staff and learners have an obligation to adhere to, and facilitate the implementation of this policy. The Coordinator </w:t>
      </w:r>
      <w:r w:rsidR="009A7830">
        <w:t>of each Tipperary Youthreach Centre</w:t>
      </w:r>
      <w:r w:rsidR="009A7830" w:rsidRPr="0087075C">
        <w:t xml:space="preserve"> </w:t>
      </w:r>
      <w:r>
        <w:t xml:space="preserve">shall inform all staff of the policy and their role in the implementation and monitoring of the policy. To assist </w:t>
      </w:r>
      <w:r w:rsidR="009A7830">
        <w:t>Tipperary Youthreach Centres</w:t>
      </w:r>
      <w:r w:rsidR="009A7830" w:rsidRPr="0087075C">
        <w:t xml:space="preserve"> </w:t>
      </w:r>
      <w:r>
        <w:t xml:space="preserve">in implementing this policy, </w:t>
      </w:r>
      <w:r w:rsidR="00973397">
        <w:t xml:space="preserve">the learner and </w:t>
      </w:r>
      <w:r>
        <w:t xml:space="preserve">parents/guardians are informed of the policy and asked to sign </w:t>
      </w:r>
      <w:r w:rsidR="00973397">
        <w:t>an agreement form on entry to the programme</w:t>
      </w:r>
      <w:r>
        <w:t>. All new and prospective staff and</w:t>
      </w:r>
      <w:r w:rsidRPr="00FE71B2">
        <w:t xml:space="preserve"> employees shall be given a copy of the policy on recruitment/induction by the person in charge.</w:t>
      </w:r>
    </w:p>
    <w:p w14:paraId="080673DF" w14:textId="77777777" w:rsidR="008C0F84" w:rsidRDefault="008C0F84" w:rsidP="008C0F84">
      <w:pPr>
        <w:jc w:val="both"/>
        <w:rPr>
          <w:b/>
        </w:rPr>
      </w:pPr>
    </w:p>
    <w:p w14:paraId="127CB79E" w14:textId="77777777" w:rsidR="00BC46F6" w:rsidRDefault="00BC46F6" w:rsidP="008C0F84">
      <w:pPr>
        <w:jc w:val="both"/>
        <w:rPr>
          <w:b/>
        </w:rPr>
      </w:pPr>
    </w:p>
    <w:p w14:paraId="7A97DE4B" w14:textId="0CB83959" w:rsidR="008C0F84" w:rsidRDefault="008C0F84" w:rsidP="00FB1FB9">
      <w:pPr>
        <w:pStyle w:val="Heading1"/>
      </w:pPr>
      <w:bookmarkStart w:id="22" w:name="_Toc188445262"/>
      <w:r w:rsidRPr="00332EBD">
        <w:t>Policy Infringements</w:t>
      </w:r>
      <w:bookmarkEnd w:id="22"/>
      <w:r w:rsidRPr="00332EBD">
        <w:t xml:space="preserve"> </w:t>
      </w:r>
    </w:p>
    <w:p w14:paraId="2F37CA80" w14:textId="77777777" w:rsidR="00327EDA" w:rsidRPr="00332EBD" w:rsidRDefault="00327EDA" w:rsidP="008C0F84">
      <w:pPr>
        <w:jc w:val="both"/>
        <w:rPr>
          <w:b/>
        </w:rPr>
      </w:pPr>
    </w:p>
    <w:p w14:paraId="0DBCDB55" w14:textId="5C16B160" w:rsidR="00334614" w:rsidRPr="009A7830" w:rsidRDefault="008C0F84" w:rsidP="009A7830">
      <w:pPr>
        <w:jc w:val="both"/>
      </w:pPr>
      <w:r>
        <w:t>Infringements by learners will b</w:t>
      </w:r>
      <w:r w:rsidR="00A34ABC">
        <w:t>e dealt with by the Coordinator</w:t>
      </w:r>
      <w:r w:rsidR="009A7830">
        <w:t xml:space="preserve"> of each Tipperary Youthreach Centres</w:t>
      </w:r>
      <w:r w:rsidR="00A34ABC">
        <w:t>.</w:t>
      </w:r>
      <w:r w:rsidR="009C7909">
        <w:t xml:space="preserve"> This is a step by step process. See </w:t>
      </w:r>
      <w:r w:rsidR="009C7909" w:rsidRPr="00DA00E8">
        <w:rPr>
          <w:b/>
        </w:rPr>
        <w:t>Appendix 3 – Disciplinary action</w:t>
      </w:r>
      <w:r w:rsidR="009C7909">
        <w:t xml:space="preserve">. If a learner is asked to leave the programme he/she will be given the opportunity to </w:t>
      </w:r>
      <w:r w:rsidR="009C7909" w:rsidRPr="009C7909">
        <w:t>re-apply for a place on the programme for the next academic year and will be placed on a waiting list for interview.</w:t>
      </w:r>
      <w:bookmarkEnd w:id="1"/>
      <w:r w:rsidR="003A7F15">
        <w:t xml:space="preserve"> </w:t>
      </w:r>
    </w:p>
    <w:p w14:paraId="54D56467" w14:textId="77777777" w:rsidR="00334614" w:rsidRDefault="00334614" w:rsidP="00064D08">
      <w:pPr>
        <w:rPr>
          <w:b/>
          <w:bCs/>
        </w:rPr>
      </w:pPr>
    </w:p>
    <w:p w14:paraId="110875A1" w14:textId="77777777" w:rsidR="00FB1FB9" w:rsidRDefault="00FB1FB9">
      <w:pPr>
        <w:spacing w:after="160" w:line="259" w:lineRule="auto"/>
        <w:rPr>
          <w:b/>
          <w:bCs/>
        </w:rPr>
      </w:pPr>
      <w:r>
        <w:rPr>
          <w:b/>
          <w:bCs/>
        </w:rPr>
        <w:br w:type="page"/>
      </w:r>
    </w:p>
    <w:p w14:paraId="590BAC57" w14:textId="77777777" w:rsidR="00FB1FB9" w:rsidRDefault="00FB1FB9" w:rsidP="00064D08">
      <w:pPr>
        <w:rPr>
          <w:b/>
          <w:bCs/>
        </w:rPr>
      </w:pPr>
    </w:p>
    <w:p w14:paraId="282980E8" w14:textId="77777777" w:rsidR="00FB1FB9" w:rsidRDefault="00FB1FB9" w:rsidP="00064D08">
      <w:pPr>
        <w:rPr>
          <w:b/>
          <w:bCs/>
        </w:rPr>
      </w:pPr>
    </w:p>
    <w:p w14:paraId="353B6739" w14:textId="77777777" w:rsidR="00FB1FB9" w:rsidRDefault="00FB1FB9" w:rsidP="00064D08">
      <w:pPr>
        <w:rPr>
          <w:b/>
          <w:bCs/>
        </w:rPr>
      </w:pPr>
    </w:p>
    <w:p w14:paraId="02EE2D25" w14:textId="5B43059E" w:rsidR="00064D08" w:rsidRDefault="00064D08" w:rsidP="00FB1FB9">
      <w:pPr>
        <w:pStyle w:val="Heading2"/>
      </w:pPr>
      <w:bookmarkStart w:id="23" w:name="_Toc188445263"/>
      <w:r w:rsidRPr="00510183">
        <w:t>Appeals Procedure</w:t>
      </w:r>
      <w:bookmarkEnd w:id="23"/>
    </w:p>
    <w:p w14:paraId="0646A136" w14:textId="77777777" w:rsidR="00064D08" w:rsidRDefault="00064D08" w:rsidP="00064D08">
      <w:pPr>
        <w:rPr>
          <w:b/>
          <w:bCs/>
        </w:rPr>
      </w:pPr>
    </w:p>
    <w:p w14:paraId="5EA35402" w14:textId="77777777" w:rsidR="00064D08" w:rsidRPr="000F4A3B" w:rsidRDefault="00064D08" w:rsidP="00064D08">
      <w:pPr>
        <w:rPr>
          <w:b/>
          <w:bCs/>
        </w:rPr>
      </w:pPr>
      <w:r w:rsidRPr="002733B6">
        <w:rPr>
          <w:lang w:val="en-GB"/>
        </w:rPr>
        <w:t>Youthreach is a vocational educ</w:t>
      </w:r>
      <w:r>
        <w:rPr>
          <w:lang w:val="en-GB"/>
        </w:rPr>
        <w:t>ation &amp; training programme &amp;</w:t>
      </w:r>
      <w:r w:rsidRPr="002733B6">
        <w:rPr>
          <w:lang w:val="en-GB"/>
        </w:rPr>
        <w:t xml:space="preserve"> p</w:t>
      </w:r>
      <w:r>
        <w:rPr>
          <w:rStyle w:val="articlebody"/>
          <w:lang w:val="en-GB"/>
        </w:rPr>
        <w:t xml:space="preserve">articipants are paid a </w:t>
      </w:r>
      <w:r w:rsidRPr="002733B6">
        <w:rPr>
          <w:rStyle w:val="articlebody"/>
          <w:lang w:val="en-GB"/>
        </w:rPr>
        <w:t xml:space="preserve">training allowance. </w:t>
      </w:r>
      <w:r w:rsidRPr="002733B6">
        <w:rPr>
          <w:lang w:val="en-GB"/>
        </w:rPr>
        <w:t>Section 29 of the</w:t>
      </w:r>
      <w:r w:rsidR="00D533EE">
        <w:rPr>
          <w:lang w:val="en-GB"/>
        </w:rPr>
        <w:t xml:space="preserve"> Education Act does not apply to</w:t>
      </w:r>
      <w:r w:rsidRPr="002733B6">
        <w:rPr>
          <w:lang w:val="en-GB"/>
        </w:rPr>
        <w:t xml:space="preserve"> centres providing the programme. However, </w:t>
      </w:r>
      <w:r>
        <w:rPr>
          <w:lang w:val="en-GB"/>
        </w:rPr>
        <w:t xml:space="preserve">the appeal </w:t>
      </w:r>
      <w:r w:rsidRPr="002733B6">
        <w:rPr>
          <w:lang w:val="en-GB"/>
        </w:rPr>
        <w:t xml:space="preserve">procedures </w:t>
      </w:r>
      <w:r>
        <w:rPr>
          <w:lang w:val="en-GB"/>
        </w:rPr>
        <w:t>as set out by Tipperary ETB are as follows;</w:t>
      </w:r>
    </w:p>
    <w:p w14:paraId="3ADAB4D2" w14:textId="77777777" w:rsidR="00064D08" w:rsidRPr="000F4A3B" w:rsidRDefault="00064D08" w:rsidP="00064D08">
      <w:pPr>
        <w:pStyle w:val="ListParagraph"/>
        <w:numPr>
          <w:ilvl w:val="0"/>
          <w:numId w:val="36"/>
        </w:numPr>
        <w:jc w:val="both"/>
        <w:rPr>
          <w:lang w:val="en-US"/>
        </w:rPr>
      </w:pPr>
      <w:r w:rsidRPr="00510183">
        <w:t xml:space="preserve">A </w:t>
      </w:r>
      <w:r>
        <w:t>learner</w:t>
      </w:r>
      <w:r w:rsidRPr="00510183">
        <w:t xml:space="preserve"> who has reached the age of 18</w:t>
      </w:r>
      <w:r>
        <w:t>,</w:t>
      </w:r>
      <w:r w:rsidRPr="00510183">
        <w:t xml:space="preserve"> or the parent/guardian</w:t>
      </w:r>
      <w:r>
        <w:t>/</w:t>
      </w:r>
      <w:r w:rsidRPr="00510183">
        <w:t xml:space="preserve">National Education Welfare Board </w:t>
      </w:r>
      <w:r>
        <w:t xml:space="preserve">on behalf </w:t>
      </w:r>
      <w:r w:rsidRPr="00510183">
        <w:t xml:space="preserve">of a </w:t>
      </w:r>
      <w:r>
        <w:t>learner</w:t>
      </w:r>
      <w:r w:rsidRPr="00510183">
        <w:t xml:space="preserve"> under 18 years</w:t>
      </w:r>
      <w:r>
        <w:t>, may appeal a decision using the following process:</w:t>
      </w:r>
    </w:p>
    <w:p w14:paraId="7357C09E" w14:textId="77777777" w:rsidR="00064D08" w:rsidRDefault="00064D08" w:rsidP="00064D08">
      <w:pPr>
        <w:pStyle w:val="ListParagraph"/>
        <w:numPr>
          <w:ilvl w:val="0"/>
          <w:numId w:val="10"/>
        </w:numPr>
        <w:ind w:left="1800"/>
        <w:jc w:val="both"/>
      </w:pPr>
      <w:r>
        <w:t>Firstly, the appeal should be made in writing within ten working days of receiving written notice. This appeal should be made to;</w:t>
      </w:r>
    </w:p>
    <w:p w14:paraId="57AB39C3" w14:textId="14D6C955" w:rsidR="00064D08" w:rsidRDefault="00334614" w:rsidP="00064D08">
      <w:pPr>
        <w:pStyle w:val="ListParagraph"/>
        <w:ind w:left="1440" w:firstLine="720"/>
        <w:jc w:val="both"/>
      </w:pPr>
      <w:r>
        <w:t>………………………………..</w:t>
      </w:r>
    </w:p>
    <w:p w14:paraId="0EF67F19" w14:textId="019EA9DF" w:rsidR="00334614" w:rsidRDefault="00334614" w:rsidP="00064D08">
      <w:pPr>
        <w:pStyle w:val="ListParagraph"/>
        <w:ind w:left="1440" w:firstLine="720"/>
        <w:jc w:val="both"/>
      </w:pPr>
      <w:r>
        <w:t>,,,,,,,,,,,,,,,,,,,,,,,,,,,,,,,,,,,,,,,,,,,,,,,,,,,</w:t>
      </w:r>
    </w:p>
    <w:p w14:paraId="3EE78BCE" w14:textId="1B3EDB09" w:rsidR="00334614" w:rsidRDefault="00334614" w:rsidP="00064D08">
      <w:pPr>
        <w:pStyle w:val="ListParagraph"/>
        <w:ind w:left="1440" w:firstLine="720"/>
        <w:jc w:val="both"/>
      </w:pPr>
      <w:r>
        <w:t>,,,,,,,,,,,,,,,,,,,,,,,,,,,,,,,,,,,,,,,,,,,,,,,</w:t>
      </w:r>
    </w:p>
    <w:p w14:paraId="55659E11" w14:textId="507FCA62" w:rsidR="00334614" w:rsidRDefault="00334614" w:rsidP="00064D08">
      <w:pPr>
        <w:pStyle w:val="ListParagraph"/>
        <w:ind w:left="1440" w:firstLine="720"/>
        <w:jc w:val="both"/>
      </w:pPr>
      <w:r>
        <w:t>,,,,,,,,,,,,,,,,,,,,,,,,,,,,,,,,,,,,,,,,,,,,,,,,,,</w:t>
      </w:r>
    </w:p>
    <w:p w14:paraId="5183EF56" w14:textId="77777777" w:rsidR="00334614" w:rsidRDefault="00334614" w:rsidP="00064D08">
      <w:pPr>
        <w:pStyle w:val="ListParagraph"/>
        <w:ind w:left="1440" w:firstLine="720"/>
        <w:jc w:val="both"/>
      </w:pPr>
    </w:p>
    <w:p w14:paraId="5ED3C44E" w14:textId="77777777" w:rsidR="00064D08" w:rsidRDefault="00064D08" w:rsidP="00064D08">
      <w:pPr>
        <w:pStyle w:val="ListParagraph"/>
        <w:numPr>
          <w:ilvl w:val="0"/>
          <w:numId w:val="37"/>
        </w:numPr>
        <w:jc w:val="both"/>
      </w:pPr>
      <w:r>
        <w:t>This letter of appeal should include:</w:t>
      </w:r>
    </w:p>
    <w:p w14:paraId="7D1ED5B3" w14:textId="77777777" w:rsidR="00064D08" w:rsidRDefault="00064D08" w:rsidP="00064D08">
      <w:pPr>
        <w:ind w:left="2160"/>
        <w:jc w:val="both"/>
      </w:pPr>
      <w:r>
        <w:t>1.1 Grounds for the appeal</w:t>
      </w:r>
    </w:p>
    <w:p w14:paraId="22F92D6A" w14:textId="77777777" w:rsidR="00064D08" w:rsidRDefault="00064D08" w:rsidP="00064D08">
      <w:pPr>
        <w:ind w:left="2160"/>
        <w:jc w:val="both"/>
      </w:pPr>
      <w:r>
        <w:t>1.2 Documentation to support the case</w:t>
      </w:r>
    </w:p>
    <w:p w14:paraId="4C4FF8E0" w14:textId="77777777" w:rsidR="00064D08" w:rsidRDefault="00064D08" w:rsidP="00064D08">
      <w:pPr>
        <w:ind w:left="1440"/>
        <w:jc w:val="both"/>
      </w:pPr>
    </w:p>
    <w:p w14:paraId="330B7A26" w14:textId="77777777" w:rsidR="00064D08" w:rsidRDefault="00064D08" w:rsidP="00064D08">
      <w:pPr>
        <w:pStyle w:val="ListParagraph"/>
        <w:numPr>
          <w:ilvl w:val="0"/>
          <w:numId w:val="37"/>
        </w:numPr>
        <w:jc w:val="both"/>
      </w:pPr>
      <w:r>
        <w:t>The Adult Education Officer will respond to the appeal within ten working days.</w:t>
      </w:r>
    </w:p>
    <w:p w14:paraId="5A59D64D" w14:textId="77777777" w:rsidR="00064D08" w:rsidRDefault="00064D08" w:rsidP="00064D08">
      <w:pPr>
        <w:jc w:val="both"/>
      </w:pPr>
    </w:p>
    <w:p w14:paraId="437F214A" w14:textId="77777777" w:rsidR="00064D08" w:rsidRDefault="00064D08" w:rsidP="00064D08">
      <w:pPr>
        <w:pStyle w:val="ListParagraph"/>
        <w:numPr>
          <w:ilvl w:val="0"/>
          <w:numId w:val="10"/>
        </w:numPr>
        <w:ind w:left="1800"/>
        <w:jc w:val="both"/>
      </w:pPr>
      <w:r w:rsidRPr="00510183">
        <w:t xml:space="preserve">If the appellant remains unhappy with the outcome at </w:t>
      </w:r>
      <w:r>
        <w:t>ETB</w:t>
      </w:r>
      <w:r w:rsidRPr="00510183">
        <w:t xml:space="preserve"> level, he/she may </w:t>
      </w:r>
      <w:r>
        <w:t>appeal to the AEO of Tipperary ETB. This appeal should be made in writing within ten working days of receiving written notice from the Board of Management. This appeal should be made to;</w:t>
      </w:r>
    </w:p>
    <w:p w14:paraId="0354675B" w14:textId="77777777" w:rsidR="00334614" w:rsidRDefault="00064D08" w:rsidP="00064D08">
      <w:pPr>
        <w:pStyle w:val="ListParagraph"/>
        <w:ind w:left="1440" w:firstLine="720"/>
        <w:jc w:val="both"/>
      </w:pPr>
      <w:r>
        <w:t xml:space="preserve">Adult Education Officer </w:t>
      </w:r>
    </w:p>
    <w:p w14:paraId="7F2CDB23" w14:textId="21F77FC2" w:rsidR="00064D08" w:rsidRDefault="00334614" w:rsidP="00064D08">
      <w:pPr>
        <w:pStyle w:val="ListParagraph"/>
        <w:ind w:left="1440" w:firstLine="720"/>
        <w:jc w:val="both"/>
      </w:pPr>
      <w:r>
        <w:t>T</w:t>
      </w:r>
      <w:r w:rsidR="00064D08">
        <w:t xml:space="preserve">ipperary ETB </w:t>
      </w:r>
    </w:p>
    <w:p w14:paraId="76DFC3F3" w14:textId="77777777" w:rsidR="00064D08" w:rsidRDefault="00064D08" w:rsidP="00064D08">
      <w:pPr>
        <w:pStyle w:val="ListParagraph"/>
        <w:ind w:left="1440" w:firstLine="720"/>
        <w:jc w:val="both"/>
      </w:pPr>
      <w:r>
        <w:t>Lifelong Learning</w:t>
      </w:r>
    </w:p>
    <w:p w14:paraId="016D3366" w14:textId="77777777" w:rsidR="00064D08" w:rsidRDefault="00064D08" w:rsidP="00064D08">
      <w:pPr>
        <w:pStyle w:val="ListParagraph"/>
        <w:ind w:left="1440" w:firstLine="720"/>
        <w:jc w:val="both"/>
      </w:pPr>
      <w:r>
        <w:t>Martyrs Road</w:t>
      </w:r>
    </w:p>
    <w:p w14:paraId="555975BE" w14:textId="77777777" w:rsidR="00064D08" w:rsidRDefault="00064D08" w:rsidP="00064D08">
      <w:pPr>
        <w:pStyle w:val="ListParagraph"/>
        <w:ind w:left="1440" w:firstLine="720"/>
        <w:jc w:val="both"/>
      </w:pPr>
      <w:r>
        <w:t>Nenagh</w:t>
      </w:r>
    </w:p>
    <w:p w14:paraId="6406E1E0" w14:textId="77777777" w:rsidR="00064D08" w:rsidRDefault="00064D08" w:rsidP="00064D08">
      <w:pPr>
        <w:pStyle w:val="ListParagraph"/>
        <w:ind w:left="1440" w:firstLine="720"/>
        <w:jc w:val="both"/>
      </w:pPr>
      <w:r>
        <w:t>Co. Tipperary</w:t>
      </w:r>
    </w:p>
    <w:p w14:paraId="77142A3C" w14:textId="77777777" w:rsidR="00064D08" w:rsidRDefault="00064D08" w:rsidP="00064D08">
      <w:pPr>
        <w:jc w:val="both"/>
      </w:pPr>
    </w:p>
    <w:p w14:paraId="5BA53429" w14:textId="77777777" w:rsidR="00064D08" w:rsidRDefault="00064D08" w:rsidP="00064D08">
      <w:pPr>
        <w:pStyle w:val="ListParagraph"/>
        <w:numPr>
          <w:ilvl w:val="0"/>
          <w:numId w:val="37"/>
        </w:numPr>
        <w:jc w:val="both"/>
      </w:pPr>
      <w:r>
        <w:t>The Adult Education Officer will respond to the appeal within ten working days.</w:t>
      </w:r>
    </w:p>
    <w:p w14:paraId="6BCEE62E" w14:textId="77777777" w:rsidR="00064D08" w:rsidRDefault="00064D08" w:rsidP="00064D08">
      <w:pPr>
        <w:pStyle w:val="ListParagraph"/>
        <w:ind w:left="1800"/>
        <w:jc w:val="both"/>
      </w:pPr>
    </w:p>
    <w:p w14:paraId="7B615204" w14:textId="77777777" w:rsidR="00064D08" w:rsidRPr="008B1C0C" w:rsidRDefault="00064D08" w:rsidP="00064D08">
      <w:pPr>
        <w:ind w:firstLine="720"/>
        <w:jc w:val="both"/>
        <w:rPr>
          <w:b/>
          <w:color w:val="000000"/>
          <w:u w:val="single"/>
          <w:lang w:eastAsia="en-GB"/>
        </w:rPr>
      </w:pPr>
      <w:r w:rsidRPr="00F309E7">
        <w:rPr>
          <w:lang w:val="en-GB"/>
        </w:rPr>
        <w:t>Note* in all cases</w:t>
      </w:r>
      <w:r>
        <w:rPr>
          <w:lang w:val="en-GB"/>
        </w:rPr>
        <w:t>,</w:t>
      </w:r>
      <w:r w:rsidRPr="00F309E7">
        <w:rPr>
          <w:lang w:val="en-GB"/>
        </w:rPr>
        <w:t xml:space="preserve"> the final responsibility rests with the CE of the ETB. </w:t>
      </w:r>
    </w:p>
    <w:p w14:paraId="5F946574" w14:textId="77777777" w:rsidR="00064D08" w:rsidRDefault="00064D08" w:rsidP="008C0F84">
      <w:pPr>
        <w:jc w:val="both"/>
        <w:rPr>
          <w:b/>
        </w:rPr>
      </w:pPr>
    </w:p>
    <w:p w14:paraId="5B04F2AC" w14:textId="77777777" w:rsidR="00D533EE" w:rsidRDefault="00D533EE" w:rsidP="00D533EE">
      <w:pPr>
        <w:jc w:val="both"/>
        <w:rPr>
          <w:b/>
        </w:rPr>
      </w:pPr>
    </w:p>
    <w:p w14:paraId="1E50AB63" w14:textId="77777777" w:rsidR="00FB1FB9" w:rsidRDefault="00FB1FB9">
      <w:pPr>
        <w:spacing w:after="160" w:line="259" w:lineRule="auto"/>
        <w:rPr>
          <w:b/>
          <w:color w:val="000000"/>
          <w:lang w:eastAsia="en-GB"/>
        </w:rPr>
      </w:pPr>
      <w:r>
        <w:rPr>
          <w:b/>
          <w:color w:val="000000"/>
          <w:lang w:eastAsia="en-GB"/>
        </w:rPr>
        <w:br w:type="page"/>
      </w:r>
    </w:p>
    <w:p w14:paraId="0794F159" w14:textId="77777777" w:rsidR="0051154A" w:rsidRDefault="0051154A" w:rsidP="00FB1FB9">
      <w:pPr>
        <w:rPr>
          <w:b/>
          <w:color w:val="000000"/>
          <w:lang w:eastAsia="en-GB"/>
        </w:rPr>
      </w:pPr>
    </w:p>
    <w:p w14:paraId="297D5189" w14:textId="77777777" w:rsidR="0051154A" w:rsidRDefault="0051154A" w:rsidP="00FB1FB9">
      <w:pPr>
        <w:rPr>
          <w:b/>
          <w:color w:val="000000"/>
          <w:lang w:eastAsia="en-GB"/>
        </w:rPr>
      </w:pPr>
    </w:p>
    <w:p w14:paraId="5810F60F" w14:textId="77777777" w:rsidR="0051154A" w:rsidRDefault="0051154A" w:rsidP="00FB1FB9">
      <w:pPr>
        <w:rPr>
          <w:b/>
          <w:color w:val="000000"/>
          <w:lang w:eastAsia="en-GB"/>
        </w:rPr>
      </w:pPr>
    </w:p>
    <w:p w14:paraId="464E1B27" w14:textId="61FD9383" w:rsidR="00FB1FB9" w:rsidRPr="0093793D" w:rsidRDefault="00FB1FB9" w:rsidP="0051154A">
      <w:pPr>
        <w:pStyle w:val="Heading1"/>
        <w:rPr>
          <w:lang w:eastAsia="en-GB"/>
        </w:rPr>
      </w:pPr>
      <w:bookmarkStart w:id="24" w:name="_Toc188445264"/>
      <w:r w:rsidRPr="0093793D">
        <w:rPr>
          <w:lang w:eastAsia="en-GB"/>
        </w:rPr>
        <w:t>Review</w:t>
      </w:r>
      <w:bookmarkEnd w:id="24"/>
    </w:p>
    <w:p w14:paraId="3D7486ED" w14:textId="77777777" w:rsidR="00FB1FB9" w:rsidRPr="00701B7B" w:rsidRDefault="00FB1FB9" w:rsidP="00FB1FB9">
      <w:pPr>
        <w:rPr>
          <w:rFonts w:ascii="Calibri" w:hAnsi="Calibri" w:cs="Calibri"/>
          <w:b/>
          <w:color w:val="000000"/>
          <w:lang w:eastAsia="en-GB"/>
        </w:rPr>
      </w:pPr>
    </w:p>
    <w:p w14:paraId="3A69112F" w14:textId="77777777" w:rsidR="00FB1FB9" w:rsidRPr="0093793D" w:rsidRDefault="00FB1FB9" w:rsidP="00FB1FB9">
      <w:pPr>
        <w:rPr>
          <w:szCs w:val="22"/>
        </w:rPr>
      </w:pPr>
      <w:r w:rsidRPr="0093793D">
        <w:rPr>
          <w:szCs w:val="22"/>
        </w:rPr>
        <w:t xml:space="preserve">This policy will be reviewed by the Board of Management once in every school year. </w:t>
      </w:r>
    </w:p>
    <w:p w14:paraId="6BC4FECE" w14:textId="77777777" w:rsidR="00FB1FB9" w:rsidRPr="00701B7B" w:rsidRDefault="00FB1FB9" w:rsidP="00FB1FB9">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B1FB9" w:rsidRPr="00701B7B" w14:paraId="59E26169" w14:textId="77777777" w:rsidTr="00556368">
        <w:trPr>
          <w:trHeight w:val="284"/>
        </w:trPr>
        <w:tc>
          <w:tcPr>
            <w:tcW w:w="4428" w:type="dxa"/>
          </w:tcPr>
          <w:p w14:paraId="7F7010A7" w14:textId="77777777" w:rsidR="00FB1FB9" w:rsidRPr="0093793D" w:rsidRDefault="00FB1FB9" w:rsidP="00556368">
            <w:pPr>
              <w:ind w:left="720" w:hanging="720"/>
              <w:rPr>
                <w:szCs w:val="22"/>
              </w:rPr>
            </w:pPr>
            <w:r w:rsidRPr="0093793D">
              <w:rPr>
                <w:szCs w:val="22"/>
              </w:rPr>
              <w:t>Submitted to Staff:</w:t>
            </w:r>
          </w:p>
        </w:tc>
        <w:tc>
          <w:tcPr>
            <w:tcW w:w="4428" w:type="dxa"/>
          </w:tcPr>
          <w:p w14:paraId="093BE58F" w14:textId="77777777" w:rsidR="00FB1FB9" w:rsidRPr="00701B7B" w:rsidRDefault="00FB1FB9" w:rsidP="00556368">
            <w:pPr>
              <w:rPr>
                <w:rFonts w:cs="Calibri"/>
                <w:sz w:val="21"/>
              </w:rPr>
            </w:pPr>
          </w:p>
        </w:tc>
      </w:tr>
      <w:tr w:rsidR="00FB1FB9" w:rsidRPr="00701B7B" w14:paraId="0773A849" w14:textId="77777777" w:rsidTr="00556368">
        <w:trPr>
          <w:trHeight w:val="284"/>
        </w:trPr>
        <w:tc>
          <w:tcPr>
            <w:tcW w:w="4428" w:type="dxa"/>
          </w:tcPr>
          <w:p w14:paraId="5CBFD767" w14:textId="77777777" w:rsidR="00FB1FB9" w:rsidRPr="0093793D" w:rsidRDefault="00FB1FB9" w:rsidP="00556368">
            <w:pPr>
              <w:ind w:left="720" w:hanging="720"/>
              <w:rPr>
                <w:szCs w:val="22"/>
              </w:rPr>
            </w:pPr>
            <w:r w:rsidRPr="0093793D">
              <w:rPr>
                <w:szCs w:val="22"/>
              </w:rPr>
              <w:t>Submitted to Board of Management:</w:t>
            </w:r>
          </w:p>
        </w:tc>
        <w:tc>
          <w:tcPr>
            <w:tcW w:w="4428" w:type="dxa"/>
          </w:tcPr>
          <w:p w14:paraId="46B77797" w14:textId="77777777" w:rsidR="00FB1FB9" w:rsidRPr="00701B7B" w:rsidRDefault="00FB1FB9" w:rsidP="00556368">
            <w:pPr>
              <w:rPr>
                <w:rFonts w:cs="Calibri"/>
                <w:sz w:val="21"/>
              </w:rPr>
            </w:pPr>
          </w:p>
        </w:tc>
      </w:tr>
      <w:tr w:rsidR="00FB1FB9" w:rsidRPr="00701B7B" w14:paraId="2CBCC3EF" w14:textId="77777777" w:rsidTr="00556368">
        <w:trPr>
          <w:trHeight w:val="284"/>
        </w:trPr>
        <w:tc>
          <w:tcPr>
            <w:tcW w:w="4428" w:type="dxa"/>
          </w:tcPr>
          <w:p w14:paraId="7B0BB67B" w14:textId="77777777" w:rsidR="00FB1FB9" w:rsidRPr="0093793D" w:rsidRDefault="00FB1FB9" w:rsidP="00556368">
            <w:pPr>
              <w:ind w:left="720" w:hanging="720"/>
              <w:rPr>
                <w:szCs w:val="22"/>
              </w:rPr>
            </w:pPr>
            <w:r w:rsidRPr="0093793D">
              <w:rPr>
                <w:szCs w:val="22"/>
              </w:rPr>
              <w:t>Submitted to ETB Board:</w:t>
            </w:r>
          </w:p>
        </w:tc>
        <w:tc>
          <w:tcPr>
            <w:tcW w:w="4428" w:type="dxa"/>
          </w:tcPr>
          <w:p w14:paraId="0B649535" w14:textId="77777777" w:rsidR="00FB1FB9" w:rsidRPr="00701B7B" w:rsidRDefault="00FB1FB9" w:rsidP="00556368">
            <w:pPr>
              <w:rPr>
                <w:rFonts w:cs="Calibri"/>
                <w:sz w:val="21"/>
              </w:rPr>
            </w:pPr>
          </w:p>
        </w:tc>
      </w:tr>
    </w:tbl>
    <w:p w14:paraId="60B56BB5" w14:textId="77777777" w:rsidR="00FB1FB9" w:rsidRPr="00701B7B" w:rsidRDefault="00FB1FB9" w:rsidP="00FB1FB9">
      <w:pPr>
        <w:rPr>
          <w:sz w:val="21"/>
        </w:rPr>
      </w:pPr>
    </w:p>
    <w:p w14:paraId="67DEA106" w14:textId="77777777" w:rsidR="00D533EE" w:rsidRDefault="00D533EE" w:rsidP="00D533EE">
      <w:pPr>
        <w:jc w:val="both"/>
        <w:rPr>
          <w:b/>
        </w:rPr>
      </w:pPr>
    </w:p>
    <w:p w14:paraId="62D45CA3" w14:textId="77777777" w:rsidR="00D533EE" w:rsidRDefault="00D533EE" w:rsidP="00D533EE">
      <w:pPr>
        <w:jc w:val="both"/>
        <w:rPr>
          <w:b/>
        </w:rPr>
      </w:pPr>
    </w:p>
    <w:p w14:paraId="07F2C3EB" w14:textId="77777777" w:rsidR="00D533EE" w:rsidRDefault="00D533EE" w:rsidP="00D533EE">
      <w:pPr>
        <w:jc w:val="both"/>
        <w:rPr>
          <w:b/>
        </w:rPr>
      </w:pPr>
    </w:p>
    <w:p w14:paraId="0752B4AA" w14:textId="77777777" w:rsidR="00D533EE" w:rsidRDefault="00D533EE" w:rsidP="00D533EE">
      <w:pPr>
        <w:jc w:val="both"/>
        <w:rPr>
          <w:b/>
        </w:rPr>
      </w:pPr>
    </w:p>
    <w:p w14:paraId="0AE98A45" w14:textId="77777777" w:rsidR="00D533EE" w:rsidRDefault="00D533EE" w:rsidP="00D533EE">
      <w:pPr>
        <w:jc w:val="both"/>
        <w:rPr>
          <w:b/>
        </w:rPr>
      </w:pPr>
    </w:p>
    <w:p w14:paraId="3C6A287F" w14:textId="2EECF551" w:rsidR="00D533EE" w:rsidRDefault="00D533EE" w:rsidP="00D533EE">
      <w:pPr>
        <w:jc w:val="both"/>
        <w:rPr>
          <w:b/>
        </w:rPr>
      </w:pPr>
    </w:p>
    <w:p w14:paraId="7FD8115E" w14:textId="0D78E4AB" w:rsidR="00334614" w:rsidRDefault="00FB1FB9" w:rsidP="00FB1FB9">
      <w:pPr>
        <w:spacing w:after="160" w:line="259" w:lineRule="auto"/>
        <w:rPr>
          <w:b/>
        </w:rPr>
      </w:pPr>
      <w:r>
        <w:rPr>
          <w:b/>
        </w:rPr>
        <w:br w:type="page"/>
      </w:r>
    </w:p>
    <w:p w14:paraId="4B50D2A2" w14:textId="76AD7600" w:rsidR="0013755E" w:rsidRDefault="0013755E" w:rsidP="00D533EE">
      <w:pPr>
        <w:jc w:val="both"/>
        <w:rPr>
          <w:b/>
        </w:rPr>
      </w:pPr>
    </w:p>
    <w:p w14:paraId="7794E671" w14:textId="2659746A" w:rsidR="0013755E" w:rsidRDefault="0013755E" w:rsidP="00D533EE">
      <w:pPr>
        <w:jc w:val="both"/>
        <w:rPr>
          <w:b/>
        </w:rPr>
      </w:pPr>
    </w:p>
    <w:p w14:paraId="57EECEEA" w14:textId="77777777" w:rsidR="00D533EE" w:rsidRDefault="00D533EE" w:rsidP="00D533EE">
      <w:pPr>
        <w:jc w:val="both"/>
        <w:rPr>
          <w:b/>
        </w:rPr>
      </w:pPr>
    </w:p>
    <w:p w14:paraId="7F84C75D" w14:textId="77777777" w:rsidR="00D533EE" w:rsidRDefault="00D533EE" w:rsidP="00FB1FB9">
      <w:pPr>
        <w:pStyle w:val="Heading1"/>
      </w:pPr>
      <w:bookmarkStart w:id="25" w:name="_Toc188445265"/>
      <w:r>
        <w:t>Appendices</w:t>
      </w:r>
      <w:bookmarkEnd w:id="25"/>
    </w:p>
    <w:p w14:paraId="23E12B41" w14:textId="77777777" w:rsidR="00327EDA" w:rsidRDefault="00327EDA" w:rsidP="008C0F84">
      <w:pPr>
        <w:jc w:val="both"/>
        <w:rPr>
          <w:b/>
        </w:rPr>
      </w:pPr>
    </w:p>
    <w:p w14:paraId="104528D2" w14:textId="77777777" w:rsidR="008C0F84" w:rsidRDefault="008C0F84" w:rsidP="00FB1FB9">
      <w:pPr>
        <w:pStyle w:val="Heading2"/>
      </w:pPr>
      <w:bookmarkStart w:id="26" w:name="_Toc188445266"/>
      <w:r>
        <w:t>Appendix 1</w:t>
      </w:r>
      <w:r w:rsidR="001A7091">
        <w:t xml:space="preserve"> – Sick Leave</w:t>
      </w:r>
      <w:bookmarkEnd w:id="26"/>
    </w:p>
    <w:p w14:paraId="483BA959" w14:textId="77777777" w:rsidR="001A7091" w:rsidRPr="001A7091" w:rsidRDefault="001A7091" w:rsidP="008C0F84">
      <w:pPr>
        <w:jc w:val="both"/>
      </w:pPr>
    </w:p>
    <w:p w14:paraId="33DCA9DA" w14:textId="77777777" w:rsidR="001A7091" w:rsidRPr="001A7091" w:rsidRDefault="001A7091" w:rsidP="001A7091">
      <w:pPr>
        <w:pStyle w:val="ListParagraph"/>
        <w:widowControl w:val="0"/>
        <w:numPr>
          <w:ilvl w:val="0"/>
          <w:numId w:val="6"/>
        </w:numPr>
        <w:jc w:val="both"/>
        <w:rPr>
          <w:b/>
          <w:bCs/>
        </w:rPr>
      </w:pPr>
      <w:r w:rsidRPr="001A7091">
        <w:rPr>
          <w:b/>
          <w:bCs/>
        </w:rPr>
        <w:t>Illness/Absence</w:t>
      </w:r>
    </w:p>
    <w:p w14:paraId="336CE6F7" w14:textId="77777777" w:rsidR="001A7091" w:rsidRDefault="001A7091" w:rsidP="001A7091">
      <w:pPr>
        <w:widowControl w:val="0"/>
        <w:ind w:left="720"/>
        <w:jc w:val="both"/>
      </w:pPr>
      <w:r>
        <w:t xml:space="preserve">We do not expect you to attend the centre if you are ill. However, if you do feel unwell you must contact or have your parent/guardian contact the centre before 10.00am. </w:t>
      </w:r>
    </w:p>
    <w:p w14:paraId="73E5523E" w14:textId="77777777" w:rsidR="0031103B" w:rsidRDefault="0031103B" w:rsidP="0031103B">
      <w:pPr>
        <w:widowControl w:val="0"/>
        <w:jc w:val="both"/>
      </w:pPr>
    </w:p>
    <w:p w14:paraId="3F90FD6C" w14:textId="77777777" w:rsidR="001A7091" w:rsidRPr="001A7091" w:rsidRDefault="001A7091" w:rsidP="001A7091">
      <w:pPr>
        <w:pStyle w:val="ListParagraph"/>
        <w:widowControl w:val="0"/>
        <w:numPr>
          <w:ilvl w:val="0"/>
          <w:numId w:val="6"/>
        </w:numPr>
        <w:jc w:val="both"/>
        <w:rPr>
          <w:b/>
          <w:bCs/>
        </w:rPr>
      </w:pPr>
      <w:r w:rsidRPr="001A7091">
        <w:rPr>
          <w:b/>
          <w:bCs/>
        </w:rPr>
        <w:t>Sick leave</w:t>
      </w:r>
    </w:p>
    <w:p w14:paraId="3856FD77" w14:textId="77777777" w:rsidR="001A7091" w:rsidRDefault="001A7091" w:rsidP="001A7091">
      <w:pPr>
        <w:widowControl w:val="0"/>
        <w:ind w:left="720"/>
        <w:jc w:val="both"/>
      </w:pPr>
      <w:r w:rsidRPr="001A7091">
        <w:t>Learners are required to submit a certificate from their doctor in respect of all illness-related absences of 3 or more days, unless the Coordinator is satisfied that there are exceptional circumstances, details of which he will record.</w:t>
      </w:r>
    </w:p>
    <w:p w14:paraId="7C4680EA" w14:textId="77777777" w:rsidR="0031103B" w:rsidRPr="001A7091" w:rsidRDefault="0031103B" w:rsidP="0031103B">
      <w:pPr>
        <w:widowControl w:val="0"/>
        <w:jc w:val="both"/>
      </w:pPr>
    </w:p>
    <w:p w14:paraId="37CC842C" w14:textId="77777777" w:rsidR="001A7091" w:rsidRPr="001A7091" w:rsidRDefault="001A7091" w:rsidP="001A7091">
      <w:pPr>
        <w:pStyle w:val="ListParagraph"/>
        <w:widowControl w:val="0"/>
        <w:numPr>
          <w:ilvl w:val="0"/>
          <w:numId w:val="6"/>
        </w:numPr>
        <w:jc w:val="both"/>
        <w:rPr>
          <w:b/>
          <w:bCs/>
        </w:rPr>
      </w:pPr>
      <w:r w:rsidRPr="001A7091">
        <w:rPr>
          <w:b/>
          <w:bCs/>
        </w:rPr>
        <w:t>Certified Sick Leave</w:t>
      </w:r>
    </w:p>
    <w:p w14:paraId="3BF76CDE" w14:textId="77777777" w:rsidR="0031103B" w:rsidRDefault="001A7091" w:rsidP="00A86C5D">
      <w:pPr>
        <w:widowControl w:val="0"/>
        <w:ind w:left="720"/>
        <w:jc w:val="both"/>
      </w:pPr>
      <w:r w:rsidRPr="001A7091">
        <w:t>Learners are entitled to claim up to seven full days certified sick leave during each academic year (only 2 days in any one week). This may be claimed in respect of full or half days. For any certified absences in    excess of this a deduction of training allowance will be made.</w:t>
      </w:r>
    </w:p>
    <w:p w14:paraId="1E18552C" w14:textId="77777777" w:rsidR="00573EA7" w:rsidRPr="001A7091" w:rsidRDefault="00573EA7" w:rsidP="00573EA7">
      <w:pPr>
        <w:widowControl w:val="0"/>
        <w:jc w:val="both"/>
      </w:pPr>
    </w:p>
    <w:p w14:paraId="26882844" w14:textId="77777777" w:rsidR="001A7091" w:rsidRPr="001A7091" w:rsidRDefault="001A7091" w:rsidP="001A7091">
      <w:pPr>
        <w:pStyle w:val="ListParagraph"/>
        <w:widowControl w:val="0"/>
        <w:numPr>
          <w:ilvl w:val="0"/>
          <w:numId w:val="6"/>
        </w:numPr>
        <w:jc w:val="both"/>
        <w:rPr>
          <w:b/>
          <w:bCs/>
        </w:rPr>
      </w:pPr>
      <w:r>
        <w:rPr>
          <w:b/>
          <w:bCs/>
        </w:rPr>
        <w:t>Uncertified Sick leave</w:t>
      </w:r>
    </w:p>
    <w:p w14:paraId="507D83C8" w14:textId="77777777" w:rsidR="001A7091" w:rsidRPr="001A7091" w:rsidRDefault="001A7091" w:rsidP="001A7091">
      <w:pPr>
        <w:widowControl w:val="0"/>
        <w:ind w:left="720"/>
        <w:jc w:val="both"/>
      </w:pPr>
      <w:r w:rsidRPr="001A7091">
        <w:t>Learners a</w:t>
      </w:r>
      <w:r w:rsidR="005B306D">
        <w:t>re entitled to claim up to 3</w:t>
      </w:r>
      <w:r w:rsidRPr="001A7091">
        <w:t xml:space="preserve"> full day’s uncertified sick leave during each academic year. This may be claimed in respect of full or half days. Explanatory letters from learners must be given (Template from coordinator</w:t>
      </w:r>
      <w:r w:rsidR="00D27EC0">
        <w:t xml:space="preserve"> – </w:t>
      </w:r>
      <w:r w:rsidR="00D27EC0" w:rsidRPr="00D27EC0">
        <w:rPr>
          <w:b/>
        </w:rPr>
        <w:t>See appendix 4</w:t>
      </w:r>
      <w:r w:rsidR="00D27EC0">
        <w:rPr>
          <w:b/>
        </w:rPr>
        <w:t xml:space="preserve"> – Uncertified sick leave form</w:t>
      </w:r>
      <w:r w:rsidRPr="00D27EC0">
        <w:rPr>
          <w:b/>
        </w:rPr>
        <w:t>).</w:t>
      </w:r>
      <w:r w:rsidRPr="001A7091">
        <w:t xml:space="preserve"> For any illness related absence in excess of this a deduction of training allowance should be made.</w:t>
      </w:r>
    </w:p>
    <w:p w14:paraId="7A3569A4" w14:textId="4073B6C4" w:rsidR="00FB1FB9" w:rsidRDefault="00FB1FB9">
      <w:pPr>
        <w:spacing w:after="160" w:line="259" w:lineRule="auto"/>
        <w:rPr>
          <w:b/>
          <w:color w:val="000000"/>
          <w:lang w:eastAsia="en-GB"/>
        </w:rPr>
      </w:pPr>
      <w:r>
        <w:rPr>
          <w:b/>
          <w:color w:val="000000"/>
          <w:lang w:eastAsia="en-GB"/>
        </w:rPr>
        <w:br w:type="page"/>
      </w:r>
    </w:p>
    <w:p w14:paraId="32375519" w14:textId="0FC86D09" w:rsidR="00ED787D" w:rsidRDefault="00ED787D" w:rsidP="001A7091">
      <w:pPr>
        <w:jc w:val="both"/>
        <w:rPr>
          <w:b/>
          <w:color w:val="000000"/>
          <w:lang w:eastAsia="en-GB"/>
        </w:rPr>
      </w:pPr>
    </w:p>
    <w:p w14:paraId="170BBAA7" w14:textId="38045DFA" w:rsidR="00FB1FB9" w:rsidRDefault="00FB1FB9" w:rsidP="001A7091">
      <w:pPr>
        <w:jc w:val="both"/>
        <w:rPr>
          <w:b/>
          <w:color w:val="000000"/>
          <w:lang w:eastAsia="en-GB"/>
        </w:rPr>
      </w:pPr>
    </w:p>
    <w:p w14:paraId="1A961A56" w14:textId="77777777" w:rsidR="00FB1FB9" w:rsidRDefault="00FB1FB9" w:rsidP="001A7091">
      <w:pPr>
        <w:jc w:val="both"/>
        <w:rPr>
          <w:b/>
          <w:color w:val="000000"/>
          <w:lang w:eastAsia="en-GB"/>
        </w:rPr>
      </w:pPr>
    </w:p>
    <w:p w14:paraId="6E22BE8C" w14:textId="77777777" w:rsidR="001A7091" w:rsidRPr="001A7091" w:rsidRDefault="008C0F84" w:rsidP="00FB1FB9">
      <w:pPr>
        <w:pStyle w:val="Heading2"/>
        <w:rPr>
          <w:lang w:eastAsia="en-GB"/>
        </w:rPr>
      </w:pPr>
      <w:bookmarkStart w:id="27" w:name="_Toc188445267"/>
      <w:r w:rsidRPr="008F5F86">
        <w:rPr>
          <w:lang w:eastAsia="en-GB"/>
        </w:rPr>
        <w:t>Appendix 2</w:t>
      </w:r>
      <w:r w:rsidR="001A7091">
        <w:rPr>
          <w:lang w:eastAsia="en-GB"/>
        </w:rPr>
        <w:t xml:space="preserve"> - </w:t>
      </w:r>
      <w:r w:rsidR="001A7091" w:rsidRPr="001A7091">
        <w:rPr>
          <w:lang w:eastAsia="en-GB"/>
        </w:rPr>
        <w:t>Bereavement leave</w:t>
      </w:r>
      <w:bookmarkEnd w:id="27"/>
    </w:p>
    <w:p w14:paraId="45F4F85F" w14:textId="77777777" w:rsidR="008C0F84" w:rsidRPr="001A7091" w:rsidRDefault="001A7091" w:rsidP="001A7091">
      <w:pPr>
        <w:pStyle w:val="ListParagraph"/>
        <w:widowControl w:val="0"/>
        <w:numPr>
          <w:ilvl w:val="0"/>
          <w:numId w:val="6"/>
        </w:numPr>
        <w:jc w:val="both"/>
        <w:rPr>
          <w:bCs/>
        </w:rPr>
      </w:pPr>
      <w:r w:rsidRPr="001A7091">
        <w:rPr>
          <w:bCs/>
        </w:rPr>
        <w:t>Learners are entitled to up to 3 days bereavement leave following the death of an immediate relative. One day may be taken for funerals of oth</w:t>
      </w:r>
      <w:r>
        <w:rPr>
          <w:bCs/>
        </w:rPr>
        <w:t xml:space="preserve">er relatives/friends at the </w:t>
      </w:r>
      <w:r w:rsidRPr="001A7091">
        <w:rPr>
          <w:bCs/>
        </w:rPr>
        <w:t>discret</w:t>
      </w:r>
      <w:r>
        <w:rPr>
          <w:bCs/>
        </w:rPr>
        <w:t>ion of the co</w:t>
      </w:r>
      <w:r w:rsidRPr="001A7091">
        <w:rPr>
          <w:bCs/>
        </w:rPr>
        <w:t>ordinator. Further leave may</w:t>
      </w:r>
      <w:r>
        <w:rPr>
          <w:bCs/>
        </w:rPr>
        <w:t xml:space="preserve"> also</w:t>
      </w:r>
      <w:r w:rsidRPr="001A7091">
        <w:rPr>
          <w:bCs/>
        </w:rPr>
        <w:t xml:space="preserve"> be granted at the discretion of the</w:t>
      </w:r>
      <w:r>
        <w:rPr>
          <w:bCs/>
        </w:rPr>
        <w:t xml:space="preserve"> co</w:t>
      </w:r>
      <w:r w:rsidRPr="001A7091">
        <w:rPr>
          <w:bCs/>
        </w:rPr>
        <w:t xml:space="preserve">ordinator where this is deemed necessary. Records </w:t>
      </w:r>
      <w:r>
        <w:rPr>
          <w:bCs/>
        </w:rPr>
        <w:t>will</w:t>
      </w:r>
      <w:r w:rsidRPr="001A7091">
        <w:rPr>
          <w:bCs/>
        </w:rPr>
        <w:t xml:space="preserve"> be kept of all such absences</w:t>
      </w:r>
      <w:r>
        <w:rPr>
          <w:bCs/>
        </w:rPr>
        <w:t xml:space="preserve">. </w:t>
      </w:r>
    </w:p>
    <w:p w14:paraId="61E9238F" w14:textId="77777777" w:rsidR="008C0F84" w:rsidRDefault="008C0F84" w:rsidP="008C0F84">
      <w:pPr>
        <w:rPr>
          <w:b/>
          <w:color w:val="000000"/>
          <w:lang w:eastAsia="en-GB"/>
        </w:rPr>
      </w:pPr>
    </w:p>
    <w:p w14:paraId="480616FD" w14:textId="77777777" w:rsidR="003A7F15" w:rsidRDefault="003A7F15" w:rsidP="008C0F84">
      <w:pPr>
        <w:rPr>
          <w:b/>
          <w:color w:val="000000"/>
          <w:lang w:eastAsia="en-GB"/>
        </w:rPr>
      </w:pPr>
    </w:p>
    <w:p w14:paraId="2CACD349" w14:textId="77777777" w:rsidR="003A7F15" w:rsidRDefault="003A7F15" w:rsidP="008C0F84">
      <w:pPr>
        <w:rPr>
          <w:b/>
          <w:color w:val="000000"/>
          <w:lang w:eastAsia="en-GB"/>
        </w:rPr>
      </w:pPr>
    </w:p>
    <w:p w14:paraId="7D325628" w14:textId="77777777" w:rsidR="003A7F15" w:rsidRDefault="003A7F15" w:rsidP="008C0F84">
      <w:pPr>
        <w:rPr>
          <w:b/>
          <w:color w:val="000000"/>
          <w:lang w:eastAsia="en-GB"/>
        </w:rPr>
      </w:pPr>
    </w:p>
    <w:p w14:paraId="0F20370B" w14:textId="77777777" w:rsidR="003A7F15" w:rsidRDefault="003A7F15" w:rsidP="008C0F84">
      <w:pPr>
        <w:rPr>
          <w:b/>
          <w:color w:val="000000"/>
          <w:lang w:eastAsia="en-GB"/>
        </w:rPr>
      </w:pPr>
    </w:p>
    <w:p w14:paraId="61EC53DF" w14:textId="77777777" w:rsidR="003A7F15" w:rsidRDefault="003A7F15" w:rsidP="008C0F84">
      <w:pPr>
        <w:rPr>
          <w:b/>
          <w:color w:val="000000"/>
          <w:lang w:eastAsia="en-GB"/>
        </w:rPr>
      </w:pPr>
    </w:p>
    <w:p w14:paraId="425A78AA" w14:textId="77777777" w:rsidR="003A7F15" w:rsidRDefault="003A7F15" w:rsidP="008C0F84">
      <w:pPr>
        <w:rPr>
          <w:b/>
          <w:color w:val="000000"/>
          <w:lang w:eastAsia="en-GB"/>
        </w:rPr>
      </w:pPr>
    </w:p>
    <w:p w14:paraId="23D3E5C1" w14:textId="77777777" w:rsidR="003A7F15" w:rsidRDefault="003A7F15" w:rsidP="008C0F84">
      <w:pPr>
        <w:rPr>
          <w:b/>
          <w:color w:val="000000"/>
          <w:lang w:eastAsia="en-GB"/>
        </w:rPr>
      </w:pPr>
    </w:p>
    <w:p w14:paraId="1321E858" w14:textId="77777777" w:rsidR="003A7F15" w:rsidRDefault="003A7F15" w:rsidP="008C0F84">
      <w:pPr>
        <w:rPr>
          <w:b/>
          <w:color w:val="000000"/>
          <w:lang w:eastAsia="en-GB"/>
        </w:rPr>
      </w:pPr>
    </w:p>
    <w:p w14:paraId="16DB3989" w14:textId="77777777" w:rsidR="003A7F15" w:rsidRDefault="003A7F15" w:rsidP="008C0F84">
      <w:pPr>
        <w:rPr>
          <w:b/>
          <w:color w:val="000000"/>
          <w:lang w:eastAsia="en-GB"/>
        </w:rPr>
      </w:pPr>
    </w:p>
    <w:p w14:paraId="3E5FE99B" w14:textId="0091AC6A" w:rsidR="00334614" w:rsidRDefault="00334614" w:rsidP="008C0F84">
      <w:pPr>
        <w:rPr>
          <w:b/>
          <w:color w:val="000000"/>
          <w:lang w:eastAsia="en-GB"/>
        </w:rPr>
      </w:pPr>
    </w:p>
    <w:p w14:paraId="6F900E76" w14:textId="77777777" w:rsidR="00334614" w:rsidRDefault="00334614" w:rsidP="008C0F84">
      <w:pPr>
        <w:rPr>
          <w:b/>
          <w:color w:val="000000"/>
          <w:lang w:eastAsia="en-GB"/>
        </w:rPr>
      </w:pPr>
    </w:p>
    <w:p w14:paraId="051B15CB" w14:textId="77777777" w:rsidR="0098515C" w:rsidRDefault="0098515C" w:rsidP="008C0F84">
      <w:pPr>
        <w:rPr>
          <w:b/>
          <w:color w:val="000000"/>
          <w:lang w:eastAsia="en-GB"/>
        </w:rPr>
      </w:pPr>
    </w:p>
    <w:p w14:paraId="7D76C0AB" w14:textId="77777777" w:rsidR="003A7F15" w:rsidRDefault="003A7F15" w:rsidP="008C0F84">
      <w:pPr>
        <w:rPr>
          <w:b/>
          <w:color w:val="000000"/>
          <w:lang w:eastAsia="en-GB"/>
        </w:rPr>
      </w:pPr>
    </w:p>
    <w:p w14:paraId="0DDC9B25" w14:textId="77777777" w:rsidR="00FB1FB9" w:rsidRDefault="00FB1FB9">
      <w:pPr>
        <w:spacing w:after="160" w:line="259" w:lineRule="auto"/>
        <w:rPr>
          <w:b/>
          <w:color w:val="000000"/>
          <w:lang w:eastAsia="en-GB"/>
        </w:rPr>
      </w:pPr>
      <w:r>
        <w:rPr>
          <w:b/>
          <w:color w:val="000000"/>
          <w:lang w:eastAsia="en-GB"/>
        </w:rPr>
        <w:br w:type="page"/>
      </w:r>
    </w:p>
    <w:p w14:paraId="0A1C93E5" w14:textId="77777777" w:rsidR="00FB1FB9" w:rsidRDefault="00FB1FB9" w:rsidP="008C0F84">
      <w:pPr>
        <w:rPr>
          <w:b/>
          <w:color w:val="000000"/>
          <w:lang w:eastAsia="en-GB"/>
        </w:rPr>
      </w:pPr>
    </w:p>
    <w:p w14:paraId="2AB55D36" w14:textId="77777777" w:rsidR="00FB1FB9" w:rsidRDefault="00FB1FB9" w:rsidP="00FB1FB9">
      <w:pPr>
        <w:pStyle w:val="Heading2"/>
        <w:rPr>
          <w:lang w:eastAsia="en-GB"/>
        </w:rPr>
      </w:pPr>
    </w:p>
    <w:p w14:paraId="4FCA4C04" w14:textId="0562647A" w:rsidR="00DA00E8" w:rsidRDefault="008C0F84" w:rsidP="00FB1FB9">
      <w:pPr>
        <w:pStyle w:val="Heading2"/>
        <w:rPr>
          <w:lang w:eastAsia="en-GB"/>
        </w:rPr>
      </w:pPr>
      <w:bookmarkStart w:id="28" w:name="_Toc188445268"/>
      <w:r>
        <w:rPr>
          <w:lang w:eastAsia="en-GB"/>
        </w:rPr>
        <w:t>Appendix 3</w:t>
      </w:r>
      <w:r w:rsidR="00903AE5">
        <w:rPr>
          <w:lang w:eastAsia="en-GB"/>
        </w:rPr>
        <w:t xml:space="preserve"> - Disciplinary action</w:t>
      </w:r>
      <w:bookmarkEnd w:id="28"/>
      <w:r w:rsidR="00903AE5">
        <w:rPr>
          <w:lang w:eastAsia="en-GB"/>
        </w:rPr>
        <w:t xml:space="preserve"> </w:t>
      </w:r>
    </w:p>
    <w:p w14:paraId="1ED324E0" w14:textId="754C4B3E" w:rsidR="00903AE5" w:rsidRPr="00A34ABC" w:rsidRDefault="009C7909" w:rsidP="00903AE5">
      <w:pPr>
        <w:pStyle w:val="ListParagraph"/>
        <w:numPr>
          <w:ilvl w:val="0"/>
          <w:numId w:val="23"/>
        </w:numPr>
        <w:rPr>
          <w:szCs w:val="22"/>
        </w:rPr>
      </w:pPr>
      <w:r>
        <w:rPr>
          <w:szCs w:val="22"/>
        </w:rPr>
        <w:t>Learner</w:t>
      </w:r>
      <w:r w:rsidR="00903AE5" w:rsidRPr="00A34ABC">
        <w:rPr>
          <w:szCs w:val="22"/>
        </w:rPr>
        <w:t>s absent for 20</w:t>
      </w:r>
      <w:r w:rsidR="00AA1C8C">
        <w:rPr>
          <w:szCs w:val="22"/>
        </w:rPr>
        <w:t xml:space="preserve"> (unauthorised)</w:t>
      </w:r>
      <w:r w:rsidR="00903AE5" w:rsidRPr="00A34ABC">
        <w:rPr>
          <w:szCs w:val="22"/>
        </w:rPr>
        <w:t xml:space="preserve"> days</w:t>
      </w:r>
      <w:r w:rsidR="00AA1C8C">
        <w:rPr>
          <w:szCs w:val="22"/>
        </w:rPr>
        <w:t xml:space="preserve"> </w:t>
      </w:r>
      <w:r w:rsidR="00903AE5" w:rsidRPr="00A34ABC">
        <w:rPr>
          <w:szCs w:val="22"/>
        </w:rPr>
        <w:t>consecutively</w:t>
      </w:r>
      <w:r w:rsidR="00903AE5">
        <w:rPr>
          <w:szCs w:val="22"/>
        </w:rPr>
        <w:t xml:space="preserve"> or sporadically in any one year</w:t>
      </w:r>
      <w:r w:rsidR="00903AE5" w:rsidRPr="00A34ABC">
        <w:rPr>
          <w:szCs w:val="22"/>
        </w:rPr>
        <w:t xml:space="preserve"> will be deemed to have left </w:t>
      </w:r>
      <w:r w:rsidR="008F62F2">
        <w:rPr>
          <w:szCs w:val="22"/>
        </w:rPr>
        <w:t xml:space="preserve">a </w:t>
      </w:r>
      <w:r w:rsidR="008F62F2">
        <w:t xml:space="preserve">Tipperary Youthreach Centre </w:t>
      </w:r>
      <w:r w:rsidR="00AA1C8C">
        <w:rPr>
          <w:szCs w:val="22"/>
        </w:rPr>
        <w:t xml:space="preserve">or may </w:t>
      </w:r>
      <w:r w:rsidR="00903AE5">
        <w:rPr>
          <w:szCs w:val="22"/>
        </w:rPr>
        <w:t xml:space="preserve">have their place terminated. </w:t>
      </w:r>
      <w:r w:rsidR="00903AE5" w:rsidRPr="00A34ABC">
        <w:rPr>
          <w:szCs w:val="22"/>
        </w:rPr>
        <w:t>However, in this process, the following steps will be put in place</w:t>
      </w:r>
      <w:r w:rsidR="00DA00E8">
        <w:rPr>
          <w:szCs w:val="22"/>
        </w:rPr>
        <w:t>:</w:t>
      </w:r>
    </w:p>
    <w:p w14:paraId="253A5CAD" w14:textId="77777777" w:rsidR="00903AE5" w:rsidRDefault="00903AE5" w:rsidP="00903AE5">
      <w:pPr>
        <w:pStyle w:val="ListParagraph"/>
        <w:numPr>
          <w:ilvl w:val="1"/>
          <w:numId w:val="23"/>
        </w:numPr>
        <w:rPr>
          <w:szCs w:val="22"/>
        </w:rPr>
      </w:pPr>
      <w:r w:rsidRPr="00A34ABC">
        <w:rPr>
          <w:szCs w:val="22"/>
        </w:rPr>
        <w:t xml:space="preserve">After 5 days, the </w:t>
      </w:r>
      <w:r w:rsidR="009C7909">
        <w:rPr>
          <w:szCs w:val="22"/>
        </w:rPr>
        <w:t>learner</w:t>
      </w:r>
      <w:r w:rsidRPr="00A34ABC">
        <w:rPr>
          <w:szCs w:val="22"/>
        </w:rPr>
        <w:t xml:space="preserve"> will receive</w:t>
      </w:r>
      <w:r w:rsidR="00AA1C8C">
        <w:rPr>
          <w:szCs w:val="22"/>
        </w:rPr>
        <w:t xml:space="preserve"> a</w:t>
      </w:r>
      <w:r w:rsidRPr="00A34ABC">
        <w:rPr>
          <w:szCs w:val="22"/>
        </w:rPr>
        <w:t xml:space="preserve"> phone</w:t>
      </w:r>
      <w:r>
        <w:rPr>
          <w:szCs w:val="22"/>
        </w:rPr>
        <w:t xml:space="preserve"> call (or text) reminding them</w:t>
      </w:r>
      <w:r w:rsidRPr="00A34ABC">
        <w:rPr>
          <w:szCs w:val="22"/>
        </w:rPr>
        <w:t xml:space="preserve"> that they have been absent for 5 days.</w:t>
      </w:r>
    </w:p>
    <w:p w14:paraId="4B020E45" w14:textId="77777777" w:rsidR="00DA00E8" w:rsidRDefault="00DA00E8" w:rsidP="00DA00E8">
      <w:pPr>
        <w:pStyle w:val="ListParagraph"/>
        <w:numPr>
          <w:ilvl w:val="2"/>
          <w:numId w:val="23"/>
        </w:numPr>
        <w:rPr>
          <w:szCs w:val="22"/>
        </w:rPr>
      </w:pPr>
      <w:r w:rsidRPr="00DA00E8">
        <w:rPr>
          <w:szCs w:val="22"/>
        </w:rPr>
        <w:t>Payment should cease from the first day of an unapproved absence.</w:t>
      </w:r>
    </w:p>
    <w:p w14:paraId="28EA5A77" w14:textId="18E310D5" w:rsidR="00721CFE" w:rsidRPr="00A34ABC" w:rsidRDefault="00721CFE" w:rsidP="00DA00E8">
      <w:pPr>
        <w:pStyle w:val="ListParagraph"/>
        <w:numPr>
          <w:ilvl w:val="2"/>
          <w:numId w:val="23"/>
        </w:numPr>
        <w:rPr>
          <w:szCs w:val="22"/>
        </w:rPr>
      </w:pPr>
      <w:r>
        <w:rPr>
          <w:szCs w:val="22"/>
        </w:rPr>
        <w:t xml:space="preserve">Those who return after 5 days must meet with the Coordinator </w:t>
      </w:r>
      <w:r w:rsidR="00F46690">
        <w:rPr>
          <w:szCs w:val="22"/>
        </w:rPr>
        <w:t xml:space="preserve">of the centre </w:t>
      </w:r>
      <w:r>
        <w:rPr>
          <w:szCs w:val="22"/>
        </w:rPr>
        <w:t>before returning to class.</w:t>
      </w:r>
    </w:p>
    <w:p w14:paraId="419D4233" w14:textId="77777777" w:rsidR="00903AE5" w:rsidRDefault="00903AE5" w:rsidP="00A86C5D">
      <w:pPr>
        <w:pStyle w:val="ListParagraph"/>
        <w:numPr>
          <w:ilvl w:val="1"/>
          <w:numId w:val="23"/>
        </w:numPr>
        <w:rPr>
          <w:szCs w:val="22"/>
        </w:rPr>
      </w:pPr>
      <w:r w:rsidRPr="00A34ABC">
        <w:rPr>
          <w:szCs w:val="22"/>
        </w:rPr>
        <w:t xml:space="preserve">After 10 days, the </w:t>
      </w:r>
      <w:r w:rsidR="009C7909">
        <w:rPr>
          <w:szCs w:val="22"/>
        </w:rPr>
        <w:t>learner</w:t>
      </w:r>
      <w:r w:rsidRPr="00A34ABC">
        <w:rPr>
          <w:szCs w:val="22"/>
        </w:rPr>
        <w:t xml:space="preserve"> will receive </w:t>
      </w:r>
      <w:r w:rsidR="00AA1C8C">
        <w:rPr>
          <w:szCs w:val="22"/>
        </w:rPr>
        <w:t xml:space="preserve">a </w:t>
      </w:r>
      <w:r w:rsidRPr="00A34ABC">
        <w:rPr>
          <w:szCs w:val="22"/>
        </w:rPr>
        <w:t>written (or text) notice</w:t>
      </w:r>
      <w:r w:rsidR="0093793D">
        <w:rPr>
          <w:szCs w:val="22"/>
        </w:rPr>
        <w:t xml:space="preserve"> explaining</w:t>
      </w:r>
      <w:r w:rsidRPr="00A34ABC">
        <w:rPr>
          <w:szCs w:val="22"/>
        </w:rPr>
        <w:t xml:space="preserve"> that the</w:t>
      </w:r>
      <w:r w:rsidR="0093793D">
        <w:rPr>
          <w:szCs w:val="22"/>
        </w:rPr>
        <w:t>y have been absent for 10 days and warning them of the consequences and that they might lose their place on the programme.</w:t>
      </w:r>
      <w:r w:rsidR="00A86C5D">
        <w:rPr>
          <w:szCs w:val="22"/>
        </w:rPr>
        <w:t xml:space="preserve"> </w:t>
      </w:r>
      <w:r w:rsidR="00A86C5D" w:rsidRPr="00A86C5D">
        <w:rPr>
          <w:b/>
          <w:szCs w:val="22"/>
        </w:rPr>
        <w:t>See Appendix 5 – Letter to learner on absence</w:t>
      </w:r>
    </w:p>
    <w:p w14:paraId="4901767E" w14:textId="77777777" w:rsidR="00721CFE" w:rsidRDefault="00721CFE" w:rsidP="00721CFE">
      <w:pPr>
        <w:pStyle w:val="ListParagraph"/>
        <w:numPr>
          <w:ilvl w:val="2"/>
          <w:numId w:val="23"/>
        </w:numPr>
        <w:rPr>
          <w:szCs w:val="22"/>
        </w:rPr>
      </w:pPr>
      <w:r>
        <w:rPr>
          <w:szCs w:val="22"/>
        </w:rPr>
        <w:t>Those who return after 10 days must meet with the Coordinator before returning to class.</w:t>
      </w:r>
    </w:p>
    <w:p w14:paraId="582BA30D" w14:textId="77777777" w:rsidR="00573EA7" w:rsidRDefault="00573EA7" w:rsidP="00721CFE">
      <w:pPr>
        <w:pStyle w:val="ListParagraph"/>
        <w:numPr>
          <w:ilvl w:val="2"/>
          <w:numId w:val="23"/>
        </w:numPr>
        <w:rPr>
          <w:szCs w:val="22"/>
        </w:rPr>
      </w:pPr>
      <w:r>
        <w:rPr>
          <w:szCs w:val="22"/>
        </w:rPr>
        <w:t xml:space="preserve">Those who have missed 10 consecutive (unapproved) days may have their place forfeited, as per Youthreach Operator Guidelines 2015.  </w:t>
      </w:r>
    </w:p>
    <w:p w14:paraId="1D1B1D6A" w14:textId="77777777" w:rsidR="00903AE5" w:rsidRPr="00A34ABC" w:rsidRDefault="00AA1C8C" w:rsidP="00903AE5">
      <w:pPr>
        <w:pStyle w:val="ListParagraph"/>
        <w:numPr>
          <w:ilvl w:val="1"/>
          <w:numId w:val="23"/>
        </w:numPr>
        <w:rPr>
          <w:szCs w:val="22"/>
        </w:rPr>
      </w:pPr>
      <w:r>
        <w:rPr>
          <w:szCs w:val="22"/>
        </w:rPr>
        <w:t>After 15</w:t>
      </w:r>
      <w:r w:rsidRPr="00A34ABC">
        <w:rPr>
          <w:szCs w:val="22"/>
        </w:rPr>
        <w:t xml:space="preserve"> days, the </w:t>
      </w:r>
      <w:r w:rsidR="009C7909">
        <w:rPr>
          <w:szCs w:val="22"/>
        </w:rPr>
        <w:t>learner</w:t>
      </w:r>
      <w:r w:rsidRPr="00A34ABC">
        <w:rPr>
          <w:szCs w:val="22"/>
        </w:rPr>
        <w:t xml:space="preserve"> will receive </w:t>
      </w:r>
      <w:r>
        <w:rPr>
          <w:szCs w:val="22"/>
        </w:rPr>
        <w:t xml:space="preserve">a </w:t>
      </w:r>
      <w:r w:rsidRPr="00A34ABC">
        <w:rPr>
          <w:szCs w:val="22"/>
        </w:rPr>
        <w:t>written (or text) notice t</w:t>
      </w:r>
      <w:r>
        <w:rPr>
          <w:szCs w:val="22"/>
        </w:rPr>
        <w:t>hat they have been absent for 15</w:t>
      </w:r>
      <w:r w:rsidRPr="00A34ABC">
        <w:rPr>
          <w:szCs w:val="22"/>
        </w:rPr>
        <w:t xml:space="preserve"> days, and will be asked to meet with the coordinator or his designate with a view to seeking ways to address the issu</w:t>
      </w:r>
      <w:r>
        <w:rPr>
          <w:szCs w:val="22"/>
        </w:rPr>
        <w:t>e.</w:t>
      </w:r>
    </w:p>
    <w:p w14:paraId="3444305E" w14:textId="77777777" w:rsidR="00D533EE" w:rsidRPr="003A7F15" w:rsidRDefault="00903AE5" w:rsidP="003A7F15">
      <w:pPr>
        <w:pStyle w:val="ListParagraph"/>
        <w:numPr>
          <w:ilvl w:val="1"/>
          <w:numId w:val="23"/>
        </w:numPr>
        <w:rPr>
          <w:szCs w:val="22"/>
        </w:rPr>
      </w:pPr>
      <w:r w:rsidRPr="00AA1C8C">
        <w:rPr>
          <w:szCs w:val="22"/>
        </w:rPr>
        <w:t xml:space="preserve">Where a </w:t>
      </w:r>
      <w:r w:rsidR="009C7909">
        <w:rPr>
          <w:szCs w:val="22"/>
        </w:rPr>
        <w:t>learner</w:t>
      </w:r>
      <w:r w:rsidRPr="00AA1C8C">
        <w:rPr>
          <w:szCs w:val="22"/>
        </w:rPr>
        <w:t xml:space="preserve"> has missed a significant amount of time</w:t>
      </w:r>
      <w:r w:rsidR="00DA00E8">
        <w:rPr>
          <w:szCs w:val="22"/>
        </w:rPr>
        <w:t xml:space="preserve"> (i.e. 20 + days)</w:t>
      </w:r>
      <w:r w:rsidRPr="00AA1C8C">
        <w:rPr>
          <w:szCs w:val="22"/>
        </w:rPr>
        <w:t>, authorised or unauthorised, which will result him/her being unable to partic</w:t>
      </w:r>
      <w:r w:rsidR="00AA1C8C" w:rsidRPr="00AA1C8C">
        <w:rPr>
          <w:szCs w:val="22"/>
        </w:rPr>
        <w:t>ipate effectively on the course or</w:t>
      </w:r>
      <w:r w:rsidRPr="00AA1C8C">
        <w:rPr>
          <w:szCs w:val="22"/>
        </w:rPr>
        <w:t xml:space="preserve"> if the </w:t>
      </w:r>
      <w:r w:rsidR="009C7909">
        <w:rPr>
          <w:szCs w:val="22"/>
        </w:rPr>
        <w:t>learner</w:t>
      </w:r>
      <w:r w:rsidRPr="00AA1C8C">
        <w:rPr>
          <w:szCs w:val="22"/>
        </w:rPr>
        <w:t xml:space="preserve"> exceed</w:t>
      </w:r>
      <w:r w:rsidR="00AA1C8C" w:rsidRPr="00AA1C8C">
        <w:rPr>
          <w:szCs w:val="22"/>
        </w:rPr>
        <w:t>s</w:t>
      </w:r>
      <w:r w:rsidRPr="00AA1C8C">
        <w:rPr>
          <w:szCs w:val="22"/>
        </w:rPr>
        <w:t xml:space="preserve"> the ten percent absenteeism then they have deemed themselves ineligible to complete </w:t>
      </w:r>
      <w:r w:rsidR="00AA1C8C" w:rsidRPr="00AA1C8C">
        <w:rPr>
          <w:szCs w:val="22"/>
        </w:rPr>
        <w:t xml:space="preserve">the Leaving Certificate Applied, then, they will receive a written letter stating that they cannot continue on the programme. </w:t>
      </w:r>
      <w:r w:rsidRPr="00AA1C8C">
        <w:rPr>
          <w:szCs w:val="22"/>
        </w:rPr>
        <w:t>If s/he wishes to appeal this decision, they may</w:t>
      </w:r>
      <w:r w:rsidR="00DA00E8">
        <w:rPr>
          <w:szCs w:val="22"/>
        </w:rPr>
        <w:t xml:space="preserve"> do so by</w:t>
      </w:r>
      <w:r w:rsidR="00D533EE">
        <w:rPr>
          <w:szCs w:val="22"/>
        </w:rPr>
        <w:t xml:space="preserve"> following the procedures as set out under the ‘Appeals Procedure’</w:t>
      </w:r>
    </w:p>
    <w:p w14:paraId="37005D37" w14:textId="77777777" w:rsidR="00D533EE" w:rsidRDefault="00D533EE" w:rsidP="003A7F15">
      <w:pPr>
        <w:pStyle w:val="ListParagraph"/>
        <w:ind w:left="1440"/>
        <w:rPr>
          <w:szCs w:val="22"/>
        </w:rPr>
      </w:pPr>
    </w:p>
    <w:p w14:paraId="2404E35E" w14:textId="77777777" w:rsidR="00AA1C8C" w:rsidRPr="00D533EE" w:rsidRDefault="00D962A4" w:rsidP="00D533EE">
      <w:pPr>
        <w:rPr>
          <w:szCs w:val="22"/>
        </w:rPr>
      </w:pPr>
      <w:r w:rsidRPr="00D533EE">
        <w:rPr>
          <w:szCs w:val="22"/>
        </w:rPr>
        <w:t xml:space="preserve">*Please note: If the unapproved absences continue into a second week, in the absence of contact from the participant or arrangements being made to return to the course with assurance of future attendance, the participant will be informed that his/her place has been forfeited. The Department of Social Protection </w:t>
      </w:r>
      <w:r w:rsidR="003A7F15">
        <w:rPr>
          <w:szCs w:val="22"/>
        </w:rPr>
        <w:t>will</w:t>
      </w:r>
      <w:r w:rsidRPr="00D533EE">
        <w:rPr>
          <w:szCs w:val="22"/>
        </w:rPr>
        <w:t xml:space="preserve"> be notified accordingly if the participant is aged 18 and over. </w:t>
      </w:r>
      <w:r w:rsidR="00AA1C8C" w:rsidRPr="00D533EE">
        <w:rPr>
          <w:szCs w:val="22"/>
        </w:rPr>
        <w:t xml:space="preserve">In all cases the </w:t>
      </w:r>
      <w:r w:rsidR="009C7909" w:rsidRPr="00D533EE">
        <w:rPr>
          <w:szCs w:val="22"/>
        </w:rPr>
        <w:t>learner</w:t>
      </w:r>
      <w:r w:rsidR="00AA1C8C" w:rsidRPr="00D533EE">
        <w:rPr>
          <w:szCs w:val="22"/>
        </w:rPr>
        <w:t xml:space="preserve"> can re-apply for a place on the programme for the next academic year and will be placed on a waiting list for interview. </w:t>
      </w:r>
    </w:p>
    <w:p w14:paraId="6A936590" w14:textId="77777777" w:rsidR="0093793D" w:rsidRDefault="0093793D" w:rsidP="008C0F84">
      <w:pPr>
        <w:rPr>
          <w:b/>
          <w:color w:val="000000"/>
          <w:lang w:eastAsia="en-GB"/>
        </w:rPr>
      </w:pPr>
    </w:p>
    <w:p w14:paraId="33AC2C0A" w14:textId="77777777" w:rsidR="003A7F15" w:rsidRDefault="003A7F15" w:rsidP="000B06A3">
      <w:pPr>
        <w:rPr>
          <w:b/>
          <w:color w:val="000000"/>
          <w:lang w:eastAsia="en-GB"/>
        </w:rPr>
      </w:pPr>
    </w:p>
    <w:p w14:paraId="6F225698" w14:textId="77777777" w:rsidR="003A7F15" w:rsidRDefault="003A7F15" w:rsidP="000B06A3">
      <w:pPr>
        <w:rPr>
          <w:b/>
          <w:color w:val="000000"/>
          <w:lang w:eastAsia="en-GB"/>
        </w:rPr>
      </w:pPr>
    </w:p>
    <w:p w14:paraId="1360F2B1" w14:textId="77777777" w:rsidR="003A7F15" w:rsidRDefault="003A7F15" w:rsidP="000B06A3">
      <w:pPr>
        <w:rPr>
          <w:b/>
          <w:color w:val="000000"/>
          <w:lang w:eastAsia="en-GB"/>
        </w:rPr>
      </w:pPr>
    </w:p>
    <w:p w14:paraId="094B3251" w14:textId="0041B6CD" w:rsidR="003A7F15" w:rsidRDefault="00164690" w:rsidP="00164690">
      <w:pPr>
        <w:tabs>
          <w:tab w:val="left" w:pos="2835"/>
        </w:tabs>
        <w:rPr>
          <w:b/>
          <w:color w:val="000000"/>
          <w:lang w:eastAsia="en-GB"/>
        </w:rPr>
      </w:pPr>
      <w:r>
        <w:rPr>
          <w:b/>
          <w:color w:val="000000"/>
          <w:lang w:eastAsia="en-GB"/>
        </w:rPr>
        <w:tab/>
      </w:r>
    </w:p>
    <w:p w14:paraId="24D601E1" w14:textId="77777777" w:rsidR="003A7F15" w:rsidRDefault="003A7F15" w:rsidP="000B06A3">
      <w:pPr>
        <w:rPr>
          <w:b/>
          <w:color w:val="000000"/>
          <w:lang w:eastAsia="en-GB"/>
        </w:rPr>
      </w:pPr>
    </w:p>
    <w:p w14:paraId="4112CDE9" w14:textId="77777777" w:rsidR="003A7F15" w:rsidRDefault="003A7F15" w:rsidP="000B06A3">
      <w:pPr>
        <w:rPr>
          <w:b/>
          <w:color w:val="000000"/>
          <w:lang w:eastAsia="en-GB"/>
        </w:rPr>
      </w:pPr>
    </w:p>
    <w:p w14:paraId="0C3ADB17" w14:textId="77777777" w:rsidR="0098515C" w:rsidRDefault="0098515C" w:rsidP="000B06A3">
      <w:pPr>
        <w:rPr>
          <w:b/>
          <w:color w:val="000000"/>
          <w:lang w:eastAsia="en-GB"/>
        </w:rPr>
      </w:pPr>
    </w:p>
    <w:p w14:paraId="47EEA6BE" w14:textId="77777777" w:rsidR="0098515C" w:rsidRDefault="0098515C" w:rsidP="000B06A3">
      <w:pPr>
        <w:rPr>
          <w:b/>
          <w:color w:val="000000"/>
          <w:lang w:eastAsia="en-GB"/>
        </w:rPr>
      </w:pPr>
    </w:p>
    <w:p w14:paraId="09722DD4" w14:textId="77777777" w:rsidR="003A7F15" w:rsidRDefault="003A7F15" w:rsidP="000B06A3">
      <w:pPr>
        <w:rPr>
          <w:b/>
          <w:color w:val="000000"/>
          <w:lang w:eastAsia="en-GB"/>
        </w:rPr>
      </w:pPr>
    </w:p>
    <w:p w14:paraId="3200A8CA" w14:textId="52B46555" w:rsidR="00C94999" w:rsidRDefault="00C94999">
      <w:pPr>
        <w:spacing w:after="160" w:line="259" w:lineRule="auto"/>
        <w:rPr>
          <w:b/>
          <w:color w:val="000000"/>
          <w:lang w:eastAsia="en-GB"/>
        </w:rPr>
      </w:pPr>
      <w:r>
        <w:rPr>
          <w:b/>
          <w:color w:val="000000"/>
          <w:lang w:eastAsia="en-GB"/>
        </w:rPr>
        <w:br w:type="page"/>
      </w:r>
    </w:p>
    <w:p w14:paraId="6DA04039" w14:textId="77777777" w:rsidR="00334614" w:rsidRDefault="00334614" w:rsidP="000B06A3">
      <w:pPr>
        <w:rPr>
          <w:b/>
          <w:color w:val="000000"/>
          <w:lang w:eastAsia="en-GB"/>
        </w:rPr>
      </w:pPr>
    </w:p>
    <w:p w14:paraId="791795BC" w14:textId="77777777" w:rsidR="00F2089F" w:rsidRDefault="00F2089F" w:rsidP="000B06A3">
      <w:pPr>
        <w:rPr>
          <w:b/>
          <w:color w:val="000000"/>
          <w:lang w:eastAsia="en-GB"/>
        </w:rPr>
      </w:pPr>
    </w:p>
    <w:p w14:paraId="2F6AE926" w14:textId="4500F6C6" w:rsidR="00FB1FB9" w:rsidRDefault="000B06A3" w:rsidP="000B06A3">
      <w:pPr>
        <w:rPr>
          <w:b/>
        </w:rPr>
      </w:pPr>
      <w:bookmarkStart w:id="29" w:name="_Toc188445269"/>
      <w:r w:rsidRPr="00FB1FB9">
        <w:rPr>
          <w:rStyle w:val="Heading2Char"/>
        </w:rPr>
        <w:t xml:space="preserve">Appendix 4 - </w:t>
      </w:r>
      <w:r w:rsidR="00D27EC0" w:rsidRPr="00FB1FB9">
        <w:rPr>
          <w:rStyle w:val="Heading2Char"/>
        </w:rPr>
        <w:t>Uncertified sick leave form</w:t>
      </w:r>
      <w:r w:rsidR="00CE7791" w:rsidRPr="00FB1FB9">
        <w:rPr>
          <w:rStyle w:val="Heading2Char"/>
        </w:rPr>
        <w:t>s</w:t>
      </w:r>
      <w:bookmarkEnd w:id="29"/>
      <w:r w:rsidR="00FA0914">
        <w:rPr>
          <w:b/>
        </w:rPr>
        <w:t xml:space="preserve"> </w:t>
      </w:r>
      <w:bookmarkStart w:id="30" w:name="_Hlk87876440"/>
      <w:r w:rsidR="00C94999">
        <w:rPr>
          <w:b/>
        </w:rPr>
        <w:t>–</w:t>
      </w:r>
      <w:r w:rsidR="00FA0914">
        <w:rPr>
          <w:b/>
        </w:rPr>
        <w:t xml:space="preserve"> </w:t>
      </w:r>
      <w:r w:rsidR="00C94999">
        <w:rPr>
          <w:b/>
        </w:rPr>
        <w:t>(Template)</w:t>
      </w:r>
      <w:r w:rsidR="00FA0914">
        <w:rPr>
          <w:b/>
        </w:rPr>
        <w:t xml:space="preserve"> </w:t>
      </w:r>
      <w:bookmarkEnd w:id="30"/>
    </w:p>
    <w:p w14:paraId="006B3528" w14:textId="77777777" w:rsidR="00C94999" w:rsidRDefault="00C94999" w:rsidP="00C94999">
      <w:pPr>
        <w:jc w:val="center"/>
        <w:rPr>
          <w:b/>
        </w:rPr>
      </w:pPr>
      <w:r>
        <w:rPr>
          <w:b/>
        </w:rPr>
        <w:t>Exceptional Circumstance Leave</w:t>
      </w:r>
    </w:p>
    <w:p w14:paraId="2BE2F003" w14:textId="77777777" w:rsidR="00C94999" w:rsidRDefault="00C94999" w:rsidP="00C94999">
      <w:pPr>
        <w:pStyle w:val="BodyText"/>
        <w:spacing w:line="240" w:lineRule="auto"/>
        <w:jc w:val="both"/>
        <w:rPr>
          <w:rFonts w:ascii="Times New Roman" w:hAnsi="Times New Roman"/>
          <w:sz w:val="24"/>
          <w:szCs w:val="24"/>
        </w:rPr>
      </w:pPr>
      <w:r>
        <w:rPr>
          <w:rFonts w:ascii="Times New Roman" w:hAnsi="Times New Roman"/>
          <w:sz w:val="24"/>
          <w:szCs w:val="24"/>
        </w:rPr>
        <w:t xml:space="preserve">As per the Youthreach Guidelines, 2015: </w:t>
      </w:r>
    </w:p>
    <w:p w14:paraId="3C1E6A93" w14:textId="77777777" w:rsidR="00C94999" w:rsidRPr="000706F7" w:rsidRDefault="00C94999" w:rsidP="00C94999">
      <w:pPr>
        <w:pStyle w:val="Heading3"/>
        <w:spacing w:line="240" w:lineRule="auto"/>
        <w:jc w:val="both"/>
        <w:rPr>
          <w:rFonts w:ascii="Times New Roman" w:hAnsi="Times New Roman" w:cs="Times New Roman"/>
          <w:sz w:val="24"/>
          <w:szCs w:val="24"/>
        </w:rPr>
      </w:pPr>
      <w:bookmarkStart w:id="31" w:name="_Toc188445270"/>
      <w:r w:rsidRPr="002733B6">
        <w:rPr>
          <w:rFonts w:ascii="Times New Roman" w:hAnsi="Times New Roman" w:cs="Times New Roman"/>
          <w:sz w:val="24"/>
          <w:szCs w:val="24"/>
        </w:rPr>
        <w:t xml:space="preserve">10.3 </w:t>
      </w:r>
      <w:r w:rsidRPr="002733B6">
        <w:rPr>
          <w:rFonts w:ascii="Times New Roman" w:hAnsi="Times New Roman" w:cs="Times New Roman"/>
          <w:sz w:val="24"/>
          <w:szCs w:val="24"/>
        </w:rPr>
        <w:tab/>
        <w:t>Sick leave</w:t>
      </w:r>
      <w:r>
        <w:rPr>
          <w:rFonts w:ascii="Times New Roman" w:hAnsi="Times New Roman" w:cs="Times New Roman"/>
          <w:sz w:val="24"/>
          <w:szCs w:val="24"/>
        </w:rPr>
        <w:t xml:space="preserve"> : </w:t>
      </w:r>
      <w:r w:rsidRPr="002733B6">
        <w:rPr>
          <w:rFonts w:ascii="Times New Roman" w:hAnsi="Times New Roman"/>
          <w:sz w:val="24"/>
          <w:szCs w:val="24"/>
        </w:rPr>
        <w:t>Learners are required to submit a certificate from their doctor in respect of all illness-related absences of 3 or more days, unless the Co-ordinator is satisfied that there are exceptional circumstances, details of which he/she will record.</w:t>
      </w:r>
      <w:bookmarkEnd w:id="31"/>
    </w:p>
    <w:p w14:paraId="75EB5351" w14:textId="77777777" w:rsidR="00C94999" w:rsidRPr="008C6AAA" w:rsidRDefault="00C94999" w:rsidP="00C94999">
      <w:r w:rsidRPr="008C6AAA">
        <w:t>PLEASE USE BLOCK CAPITALS AND TICK BOXES AS NECESSARY</w:t>
      </w:r>
    </w:p>
    <w:tbl>
      <w:tblPr>
        <w:tblStyle w:val="TableGrid"/>
        <w:tblW w:w="9317" w:type="dxa"/>
        <w:tblInd w:w="0" w:type="dxa"/>
        <w:tblLook w:val="04A0" w:firstRow="1" w:lastRow="0" w:firstColumn="1" w:lastColumn="0" w:noHBand="0" w:noVBand="1"/>
      </w:tblPr>
      <w:tblGrid>
        <w:gridCol w:w="9317"/>
      </w:tblGrid>
      <w:tr w:rsidR="00C94999" w:rsidRPr="008C6AAA" w14:paraId="5AC5D3B5" w14:textId="77777777" w:rsidTr="00556368">
        <w:trPr>
          <w:trHeight w:val="1800"/>
        </w:trPr>
        <w:tc>
          <w:tcPr>
            <w:tcW w:w="9317" w:type="dxa"/>
          </w:tcPr>
          <w:p w14:paraId="5FE83EB6" w14:textId="77777777" w:rsidR="00C94999" w:rsidRDefault="00C94999" w:rsidP="00556368"/>
          <w:p w14:paraId="6BBAC8B8" w14:textId="77777777" w:rsidR="00C94999" w:rsidRPr="008C6AAA" w:rsidRDefault="00C94999" w:rsidP="00556368">
            <w:r w:rsidRPr="008C6AAA">
              <w:t>Surname:             _______________________</w:t>
            </w:r>
            <w:r>
              <w:t xml:space="preserve">    </w:t>
            </w:r>
            <w:r w:rsidRPr="008C6AAA">
              <w:t xml:space="preserve"> Forename</w:t>
            </w:r>
            <w:r>
              <w:t>(s)</w:t>
            </w:r>
            <w:r w:rsidRPr="008C6AAA">
              <w:t>:    _______________________</w:t>
            </w:r>
            <w:r>
              <w:t>_______</w:t>
            </w:r>
          </w:p>
          <w:p w14:paraId="77B33DAA" w14:textId="77777777" w:rsidR="00C94999" w:rsidRPr="008C6AAA" w:rsidRDefault="00C94999" w:rsidP="00556368">
            <w:r w:rsidRPr="008C6AAA">
              <w:rPr>
                <w:noProof/>
                <w:lang w:eastAsia="en-IE"/>
              </w:rPr>
              <mc:AlternateContent>
                <mc:Choice Requires="wps">
                  <w:drawing>
                    <wp:anchor distT="0" distB="0" distL="114300" distR="114300" simplePos="0" relativeHeight="251666432" behindDoc="0" locked="0" layoutInCell="1" allowOverlap="1" wp14:anchorId="086E47C8" wp14:editId="09C47DF4">
                      <wp:simplePos x="0" y="0"/>
                      <wp:positionH relativeFrom="column">
                        <wp:posOffset>2424430</wp:posOffset>
                      </wp:positionH>
                      <wp:positionV relativeFrom="paragraph">
                        <wp:posOffset>146050</wp:posOffset>
                      </wp:positionV>
                      <wp:extent cx="19050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1C267" id="Rectangle 1" o:spid="_x0000_s1026" style="position:absolute;margin-left:190.9pt;margin-top:11.5pt;width:1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5408" behindDoc="0" locked="0" layoutInCell="1" allowOverlap="1" wp14:anchorId="5220B941" wp14:editId="4C6FD49E">
                      <wp:simplePos x="0" y="0"/>
                      <wp:positionH relativeFrom="column">
                        <wp:posOffset>2233930</wp:posOffset>
                      </wp:positionH>
                      <wp:positionV relativeFrom="paragraph">
                        <wp:posOffset>146050</wp:posOffset>
                      </wp:positionV>
                      <wp:extent cx="1905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AEA9" id="Rectangle 10" o:spid="_x0000_s1026" style="position:absolute;margin-left:175.9pt;margin-top:11.5pt;width:1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YmYw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8480" behindDoc="0" locked="0" layoutInCell="1" allowOverlap="1" wp14:anchorId="793CA1B6" wp14:editId="2614CE09">
                      <wp:simplePos x="0" y="0"/>
                      <wp:positionH relativeFrom="column">
                        <wp:posOffset>2043430</wp:posOffset>
                      </wp:positionH>
                      <wp:positionV relativeFrom="paragraph">
                        <wp:posOffset>146050</wp:posOffset>
                      </wp:positionV>
                      <wp:extent cx="190500" cy="219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51E7" id="Rectangle 11" o:spid="_x0000_s1026" style="position:absolute;margin-left:160.9pt;margin-top:11.5pt;width:1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7456" behindDoc="0" locked="0" layoutInCell="1" allowOverlap="1" wp14:anchorId="0731001F" wp14:editId="7DDE585C">
                      <wp:simplePos x="0" y="0"/>
                      <wp:positionH relativeFrom="column">
                        <wp:posOffset>1852930</wp:posOffset>
                      </wp:positionH>
                      <wp:positionV relativeFrom="paragraph">
                        <wp:posOffset>146050</wp:posOffset>
                      </wp:positionV>
                      <wp:extent cx="190500" cy="219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855C1" id="Rectangle 19" o:spid="_x0000_s1026" style="position:absolute;margin-left:145.9pt;margin-top:11.5pt;width:1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dU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4384" behindDoc="0" locked="0" layoutInCell="1" allowOverlap="1" wp14:anchorId="55F0BCFA" wp14:editId="0F8EB0E5">
                      <wp:simplePos x="0" y="0"/>
                      <wp:positionH relativeFrom="column">
                        <wp:posOffset>1567180</wp:posOffset>
                      </wp:positionH>
                      <wp:positionV relativeFrom="paragraph">
                        <wp:posOffset>146050</wp:posOffset>
                      </wp:positionV>
                      <wp:extent cx="190500" cy="2190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CAB8" id="Rectangle 20" o:spid="_x0000_s1026" style="position:absolute;margin-left:123.4pt;margin-top:11.5pt;width:1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nDYw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2336" behindDoc="0" locked="0" layoutInCell="1" allowOverlap="1" wp14:anchorId="7024EE25" wp14:editId="53D1010B">
                      <wp:simplePos x="0" y="0"/>
                      <wp:positionH relativeFrom="column">
                        <wp:posOffset>1052830</wp:posOffset>
                      </wp:positionH>
                      <wp:positionV relativeFrom="paragraph">
                        <wp:posOffset>146050</wp:posOffset>
                      </wp:positionV>
                      <wp:extent cx="190500" cy="2190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E399" id="Rectangle 22" o:spid="_x0000_s1026" style="position:absolute;margin-left:82.9pt;margin-top:11.5pt;width:1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3360" behindDoc="0" locked="0" layoutInCell="1" allowOverlap="1" wp14:anchorId="1421E9BA" wp14:editId="7410392B">
                      <wp:simplePos x="0" y="0"/>
                      <wp:positionH relativeFrom="column">
                        <wp:posOffset>1376680</wp:posOffset>
                      </wp:positionH>
                      <wp:positionV relativeFrom="paragraph">
                        <wp:posOffset>146050</wp:posOffset>
                      </wp:positionV>
                      <wp:extent cx="190500" cy="2190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7B32" id="Rectangle 23" o:spid="_x0000_s1026" style="position:absolute;margin-left:108.4pt;margin-top:11.5pt;width: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Z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1312" behindDoc="0" locked="0" layoutInCell="1" allowOverlap="1" wp14:anchorId="2D6E1418" wp14:editId="73059EBA">
                      <wp:simplePos x="0" y="0"/>
                      <wp:positionH relativeFrom="column">
                        <wp:posOffset>862330</wp:posOffset>
                      </wp:positionH>
                      <wp:positionV relativeFrom="paragraph">
                        <wp:posOffset>146050</wp:posOffset>
                      </wp:positionV>
                      <wp:extent cx="190500" cy="2190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54AFF" id="Rectangle 24" o:spid="_x0000_s1026" style="position:absolute;margin-left:67.9pt;margin-top:11.5pt;width: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ZAIAABs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" fillcolor="white [3201]" strokecolor="black [3200]" strokeweight=".5pt"/>
                  </w:pict>
                </mc:Fallback>
              </mc:AlternateContent>
            </w:r>
          </w:p>
          <w:p w14:paraId="3251A8A8" w14:textId="77777777" w:rsidR="00C94999" w:rsidRPr="008C6AAA" w:rsidRDefault="00C94999" w:rsidP="00556368">
            <w:r w:rsidRPr="008C6AAA">
              <w:t xml:space="preserve">Date:     </w:t>
            </w:r>
            <w:r>
              <w:t xml:space="preserve">                                      </w:t>
            </w:r>
          </w:p>
          <w:p w14:paraId="01BFFF4A" w14:textId="77777777" w:rsidR="00C94999" w:rsidRDefault="00C94999" w:rsidP="00556368">
            <w:r w:rsidRPr="00C9097A">
              <w:rPr>
                <w:rFonts w:ascii="Calibri" w:eastAsia="Calibri" w:hAnsi="Calibri"/>
                <w:noProof/>
                <w:lang w:eastAsia="en-IE"/>
              </w:rPr>
              <mc:AlternateContent>
                <mc:Choice Requires="wps">
                  <w:drawing>
                    <wp:anchor distT="0" distB="0" distL="114300" distR="114300" simplePos="0" relativeHeight="251694080" behindDoc="0" locked="0" layoutInCell="1" allowOverlap="1" wp14:anchorId="39A746BF" wp14:editId="6151ECEB">
                      <wp:simplePos x="0" y="0"/>
                      <wp:positionH relativeFrom="column">
                        <wp:posOffset>2936875</wp:posOffset>
                      </wp:positionH>
                      <wp:positionV relativeFrom="paragraph">
                        <wp:posOffset>111760</wp:posOffset>
                      </wp:positionV>
                      <wp:extent cx="1905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3EDF" id="Rectangle 9" o:spid="_x0000_s1026" style="position:absolute;margin-left:231.25pt;margin-top:8.8pt;width:1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95104" behindDoc="0" locked="0" layoutInCell="1" allowOverlap="1" wp14:anchorId="1EFAE3EA" wp14:editId="1A065B1B">
                      <wp:simplePos x="0" y="0"/>
                      <wp:positionH relativeFrom="column">
                        <wp:posOffset>3917950</wp:posOffset>
                      </wp:positionH>
                      <wp:positionV relativeFrom="paragraph">
                        <wp:posOffset>92710</wp:posOffset>
                      </wp:positionV>
                      <wp:extent cx="19050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0F3D6" id="Rectangle 15" o:spid="_x0000_s1026" style="position:absolute;margin-left:308.5pt;margin-top:7.3pt;width:1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" fillcolor="white [3201]" strokecolor="black [3200]" strokeweight=".5pt"/>
                  </w:pict>
                </mc:Fallback>
              </mc:AlternateContent>
            </w:r>
          </w:p>
          <w:p w14:paraId="3DB16D95" w14:textId="77777777" w:rsidR="00C94999" w:rsidRPr="008C6AAA" w:rsidRDefault="00C94999" w:rsidP="00556368">
            <w:r>
              <w:t xml:space="preserve">Parents/Guardian Notified (If U18)                      Yes                          No                                                        </w:t>
            </w:r>
          </w:p>
        </w:tc>
      </w:tr>
    </w:tbl>
    <w:p w14:paraId="7257AAC8" w14:textId="77777777" w:rsidR="00C94999" w:rsidRDefault="00C94999" w:rsidP="00C94999"/>
    <w:p w14:paraId="283FA74E" w14:textId="77777777" w:rsidR="00C94999" w:rsidRPr="00EC7983" w:rsidRDefault="00C94999" w:rsidP="00C94999">
      <w:pPr>
        <w:jc w:val="right"/>
        <w:rPr>
          <w:rFonts w:ascii="Calibri" w:eastAsia="Calibri" w:hAnsi="Calibri"/>
          <w:sz w:val="4"/>
        </w:rPr>
      </w:pPr>
    </w:p>
    <w:p w14:paraId="2D021D80" w14:textId="4DB44FD3" w:rsidR="00C94999" w:rsidRDefault="00C94999" w:rsidP="00C94999">
      <w:r w:rsidRPr="001E0188">
        <w:t>Reason</w:t>
      </w:r>
      <w:r>
        <w:t>(s)</w:t>
      </w:r>
      <w:r w:rsidRPr="001E0188">
        <w:t xml:space="preserve"> for </w:t>
      </w:r>
      <w:r>
        <w:t>absence</w:t>
      </w:r>
      <w:r w:rsidRPr="001E0188">
        <w:t>: ________________</w:t>
      </w:r>
      <w:r>
        <w:t>____________________________________________________________</w:t>
      </w:r>
    </w:p>
    <w:p w14:paraId="4EA76D67" w14:textId="758B46C9" w:rsidR="00C94999" w:rsidRDefault="00C94999" w:rsidP="00C94999">
      <w:r>
        <w:t>____________________________________________________________________________</w:t>
      </w:r>
    </w:p>
    <w:p w14:paraId="5ACFA53A" w14:textId="328D28B5" w:rsidR="00C94999" w:rsidRDefault="00C94999" w:rsidP="00C94999">
      <w:r>
        <w:t>_____________________________________________________________________________</w:t>
      </w:r>
    </w:p>
    <w:p w14:paraId="6B0298D4" w14:textId="4A77E59C" w:rsidR="00C94999" w:rsidRDefault="00C94999" w:rsidP="00C94999">
      <w:r>
        <w:t>_____________________________________________________________________________</w:t>
      </w:r>
    </w:p>
    <w:p w14:paraId="5DADF965" w14:textId="77777777" w:rsidR="00C94999" w:rsidRDefault="00C94999" w:rsidP="00C94999">
      <w:pPr>
        <w:pStyle w:val="NoSpacing"/>
      </w:pPr>
    </w:p>
    <w:p w14:paraId="7645859C" w14:textId="77777777" w:rsidR="00C94999" w:rsidRDefault="00C94999" w:rsidP="00C94999">
      <w:pPr>
        <w:pStyle w:val="NoSpacing"/>
      </w:pPr>
      <w:r w:rsidRPr="00C9097A">
        <w:rPr>
          <w:rFonts w:ascii="Calibri" w:eastAsia="Calibri" w:hAnsi="Calibri"/>
          <w:noProof/>
          <w:lang w:eastAsia="en-IE"/>
        </w:rPr>
        <mc:AlternateContent>
          <mc:Choice Requires="wps">
            <w:drawing>
              <wp:anchor distT="0" distB="0" distL="114300" distR="114300" simplePos="0" relativeHeight="251691008" behindDoc="0" locked="0" layoutInCell="1" allowOverlap="1" wp14:anchorId="00E1DF26" wp14:editId="743A5B17">
                <wp:simplePos x="0" y="0"/>
                <wp:positionH relativeFrom="column">
                  <wp:posOffset>5231765</wp:posOffset>
                </wp:positionH>
                <wp:positionV relativeFrom="paragraph">
                  <wp:posOffset>10795</wp:posOffset>
                </wp:positionV>
                <wp:extent cx="190500" cy="2190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F11D9" id="Rectangle 43" o:spid="_x0000_s1026" style="position:absolute;margin-left:411.95pt;margin-top:.85pt;width:1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5888" behindDoc="0" locked="0" layoutInCell="1" allowOverlap="1" wp14:anchorId="7DC57A96" wp14:editId="1BFCD431">
                <wp:simplePos x="0" y="0"/>
                <wp:positionH relativeFrom="column">
                  <wp:posOffset>3681095</wp:posOffset>
                </wp:positionH>
                <wp:positionV relativeFrom="paragraph">
                  <wp:posOffset>10795</wp:posOffset>
                </wp:positionV>
                <wp:extent cx="190500" cy="2190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819C" id="Rectangle 38" o:spid="_x0000_s1026" style="position:absolute;margin-left:289.85pt;margin-top:.85pt;width:1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2b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6912" behindDoc="0" locked="0" layoutInCell="1" allowOverlap="1" wp14:anchorId="4D650D7A" wp14:editId="38C2EB92">
                <wp:simplePos x="0" y="0"/>
                <wp:positionH relativeFrom="column">
                  <wp:posOffset>3871595</wp:posOffset>
                </wp:positionH>
                <wp:positionV relativeFrom="paragraph">
                  <wp:posOffset>10795</wp:posOffset>
                </wp:positionV>
                <wp:extent cx="190500" cy="2190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3E272" id="Rectangle 39" o:spid="_x0000_s1026" style="position:absolute;margin-left:304.85pt;margin-top:.85pt;width:1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7936" behindDoc="0" locked="0" layoutInCell="1" allowOverlap="1" wp14:anchorId="28D4093F" wp14:editId="69737B1E">
                <wp:simplePos x="0" y="0"/>
                <wp:positionH relativeFrom="column">
                  <wp:posOffset>4195445</wp:posOffset>
                </wp:positionH>
                <wp:positionV relativeFrom="paragraph">
                  <wp:posOffset>10795</wp:posOffset>
                </wp:positionV>
                <wp:extent cx="190500" cy="2190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9417D" id="Rectangle 40" o:spid="_x0000_s1026" style="position:absolute;margin-left:330.35pt;margin-top:.85pt;width:1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bSYw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8960" behindDoc="0" locked="0" layoutInCell="1" allowOverlap="1" wp14:anchorId="0E4727CF" wp14:editId="5ACEF7FB">
                <wp:simplePos x="0" y="0"/>
                <wp:positionH relativeFrom="column">
                  <wp:posOffset>4385945</wp:posOffset>
                </wp:positionH>
                <wp:positionV relativeFrom="paragraph">
                  <wp:posOffset>10795</wp:posOffset>
                </wp:positionV>
                <wp:extent cx="190500" cy="2190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024C" id="Rectangle 41" o:spid="_x0000_s1026" style="position:absolute;margin-left:345.35pt;margin-top:.85pt;width:1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9984" behindDoc="0" locked="0" layoutInCell="1" allowOverlap="1" wp14:anchorId="510C3279" wp14:editId="5BF92113">
                <wp:simplePos x="0" y="0"/>
                <wp:positionH relativeFrom="column">
                  <wp:posOffset>5052695</wp:posOffset>
                </wp:positionH>
                <wp:positionV relativeFrom="paragraph">
                  <wp:posOffset>10795</wp:posOffset>
                </wp:positionV>
                <wp:extent cx="190500" cy="2190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CA5E" id="Rectangle 42" o:spid="_x0000_s1026" style="position:absolute;margin-left:397.85pt;margin-top:.85pt;width:1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aIZAIAABs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92032" behindDoc="0" locked="0" layoutInCell="1" allowOverlap="1" wp14:anchorId="7F76BCED" wp14:editId="093AC6F0">
                <wp:simplePos x="0" y="0"/>
                <wp:positionH relativeFrom="column">
                  <wp:posOffset>4671695</wp:posOffset>
                </wp:positionH>
                <wp:positionV relativeFrom="paragraph">
                  <wp:posOffset>10795</wp:posOffset>
                </wp:positionV>
                <wp:extent cx="190500" cy="2190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49F0" id="Rectangle 13" o:spid="_x0000_s1026" style="position:absolute;margin-left:367.85pt;margin-top:.85pt;width:1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a8ZA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93056" behindDoc="0" locked="0" layoutInCell="1" allowOverlap="1" wp14:anchorId="2EEE9BF6" wp14:editId="12E1FDBE">
                <wp:simplePos x="0" y="0"/>
                <wp:positionH relativeFrom="column">
                  <wp:posOffset>4862450</wp:posOffset>
                </wp:positionH>
                <wp:positionV relativeFrom="paragraph">
                  <wp:posOffset>11240</wp:posOffset>
                </wp:positionV>
                <wp:extent cx="190500" cy="2190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B700" id="Rectangle 45" o:spid="_x0000_s1026" style="position:absolute;margin-left:382.85pt;margin-top:.9pt;width:1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2816" behindDoc="0" locked="0" layoutInCell="1" allowOverlap="1" wp14:anchorId="02D01F8B" wp14:editId="0556CFD9">
                <wp:simplePos x="0" y="0"/>
                <wp:positionH relativeFrom="column">
                  <wp:posOffset>2678859</wp:posOffset>
                </wp:positionH>
                <wp:positionV relativeFrom="paragraph">
                  <wp:posOffset>10795</wp:posOffset>
                </wp:positionV>
                <wp:extent cx="190500" cy="2190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646B6" id="Rectangle 31" o:spid="_x0000_s1026" style="position:absolute;margin-left:210.95pt;margin-top:.85pt;width:1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4864" behindDoc="0" locked="0" layoutInCell="1" allowOverlap="1" wp14:anchorId="6E705BB9" wp14:editId="677BB943">
                <wp:simplePos x="0" y="0"/>
                <wp:positionH relativeFrom="column">
                  <wp:posOffset>2332990</wp:posOffset>
                </wp:positionH>
                <wp:positionV relativeFrom="paragraph">
                  <wp:posOffset>10795</wp:posOffset>
                </wp:positionV>
                <wp:extent cx="190500" cy="2190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405F" id="Rectangle 37" o:spid="_x0000_s1026" style="position:absolute;margin-left:183.7pt;margin-top:.85pt;width:1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wH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3840" behindDoc="0" locked="0" layoutInCell="1" allowOverlap="1" wp14:anchorId="107F3402" wp14:editId="7AFADD15">
                <wp:simplePos x="0" y="0"/>
                <wp:positionH relativeFrom="column">
                  <wp:posOffset>2142490</wp:posOffset>
                </wp:positionH>
                <wp:positionV relativeFrom="paragraph">
                  <wp:posOffset>10795</wp:posOffset>
                </wp:positionV>
                <wp:extent cx="190500" cy="2190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8EA31" id="Rectangle 36" o:spid="_x0000_s1026" style="position:absolute;margin-left:168.7pt;margin-top:.85pt;width:1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zH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1792" behindDoc="0" locked="0" layoutInCell="1" allowOverlap="1" wp14:anchorId="05005CDA" wp14:editId="79F6D229">
                <wp:simplePos x="0" y="0"/>
                <wp:positionH relativeFrom="column">
                  <wp:posOffset>2523490</wp:posOffset>
                </wp:positionH>
                <wp:positionV relativeFrom="paragraph">
                  <wp:posOffset>10795</wp:posOffset>
                </wp:positionV>
                <wp:extent cx="190500" cy="219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71058" id="Rectangle 28" o:spid="_x0000_s1026" style="position:absolute;margin-left:198.7pt;margin-top:.85pt;width:1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hxZA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80768" behindDoc="0" locked="0" layoutInCell="1" allowOverlap="1" wp14:anchorId="0CE96D3A" wp14:editId="72100722">
                <wp:simplePos x="0" y="0"/>
                <wp:positionH relativeFrom="column">
                  <wp:posOffset>1856740</wp:posOffset>
                </wp:positionH>
                <wp:positionV relativeFrom="paragraph">
                  <wp:posOffset>10795</wp:posOffset>
                </wp:positionV>
                <wp:extent cx="19050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61A98" id="Rectangle 26" o:spid="_x0000_s1026" style="position:absolute;margin-left:146.2pt;margin-top:.85pt;width:1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Jkt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79744" behindDoc="0" locked="0" layoutInCell="1" allowOverlap="1" wp14:anchorId="6BEEA4FA" wp14:editId="3D3BEDF3">
                <wp:simplePos x="0" y="0"/>
                <wp:positionH relativeFrom="column">
                  <wp:posOffset>1666240</wp:posOffset>
                </wp:positionH>
                <wp:positionV relativeFrom="paragraph">
                  <wp:posOffset>10795</wp:posOffset>
                </wp:positionV>
                <wp:extent cx="19050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E982F" id="Rectangle 18" o:spid="_x0000_s1026" style="position:absolute;margin-left:131.2pt;margin-top:.85pt;width:1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78720" behindDoc="0" locked="0" layoutInCell="1" allowOverlap="1" wp14:anchorId="3F24691B" wp14:editId="72E104E0">
                <wp:simplePos x="0" y="0"/>
                <wp:positionH relativeFrom="column">
                  <wp:posOffset>1342390</wp:posOffset>
                </wp:positionH>
                <wp:positionV relativeFrom="paragraph">
                  <wp:posOffset>10795</wp:posOffset>
                </wp:positionV>
                <wp:extent cx="19050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97AA" id="Rectangle 16" o:spid="_x0000_s1026" style="position:absolute;margin-left:105.7pt;margin-top:.85pt;width:1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bI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" fillcolor="white [3201]" strokecolor="black [3200]" strokeweight=".5pt"/>
            </w:pict>
          </mc:Fallback>
        </mc:AlternateContent>
      </w:r>
      <w:r w:rsidRPr="00C9097A">
        <w:rPr>
          <w:rFonts w:ascii="Calibri" w:eastAsia="Calibri" w:hAnsi="Calibri"/>
          <w:noProof/>
          <w:lang w:eastAsia="en-IE"/>
        </w:rPr>
        <mc:AlternateContent>
          <mc:Choice Requires="wps">
            <w:drawing>
              <wp:anchor distT="0" distB="0" distL="114300" distR="114300" simplePos="0" relativeHeight="251677696" behindDoc="0" locked="0" layoutInCell="1" allowOverlap="1" wp14:anchorId="3D84FDEF" wp14:editId="320E9DB4">
                <wp:simplePos x="0" y="0"/>
                <wp:positionH relativeFrom="column">
                  <wp:posOffset>1151906</wp:posOffset>
                </wp:positionH>
                <wp:positionV relativeFrom="paragraph">
                  <wp:posOffset>11241</wp:posOffset>
                </wp:positionV>
                <wp:extent cx="19050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3E63" id="Rectangle 17" o:spid="_x0000_s1026" style="position:absolute;margin-left:90.7pt;margin-top:.9pt;width:1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YI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" fillcolor="white [3201]" strokecolor="black [3200]" strokeweight=".5pt"/>
            </w:pict>
          </mc:Fallback>
        </mc:AlternateContent>
      </w:r>
      <w:r>
        <w:rPr>
          <w:rFonts w:ascii="Calibri" w:eastAsia="Calibri" w:hAnsi="Calibri"/>
        </w:rPr>
        <w:t xml:space="preserve">Date of absence: </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 xml:space="preserve">   to:     </w:t>
      </w:r>
    </w:p>
    <w:p w14:paraId="64239D6B" w14:textId="77777777" w:rsidR="00C94999" w:rsidRPr="008C6AAA" w:rsidRDefault="00C94999" w:rsidP="00C94999">
      <w:pPr>
        <w:pStyle w:val="NoSpacing"/>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1"/>
      </w:tblGrid>
      <w:tr w:rsidR="00C94999" w:rsidRPr="008C6AAA" w14:paraId="4C528742" w14:textId="77777777" w:rsidTr="00556368">
        <w:trPr>
          <w:trHeight w:val="509"/>
        </w:trPr>
        <w:tc>
          <w:tcPr>
            <w:tcW w:w="9356" w:type="dxa"/>
            <w:vMerge w:val="restart"/>
          </w:tcPr>
          <w:p w14:paraId="455AF381" w14:textId="77777777" w:rsidR="00C94999" w:rsidRDefault="00C94999" w:rsidP="00556368">
            <w:pPr>
              <w:ind w:left="-15"/>
              <w:rPr>
                <w:b/>
              </w:rPr>
            </w:pPr>
          </w:p>
          <w:p w14:paraId="4D3C6957" w14:textId="77777777" w:rsidR="00C94999" w:rsidRPr="00B75D5E" w:rsidRDefault="00C94999" w:rsidP="00556368">
            <w:pPr>
              <w:ind w:left="-15"/>
              <w:rPr>
                <w:b/>
              </w:rPr>
            </w:pPr>
            <w:r>
              <w:rPr>
                <w:b/>
              </w:rPr>
              <w:t>FOR OFFICIAL USE</w:t>
            </w:r>
          </w:p>
          <w:p w14:paraId="21A20167" w14:textId="77777777" w:rsidR="00C94999" w:rsidRDefault="00C94999" w:rsidP="00556368">
            <w:pPr>
              <w:ind w:left="-15"/>
            </w:pPr>
            <w:r>
              <w:t>___________________________________________________________________________________</w:t>
            </w:r>
          </w:p>
          <w:p w14:paraId="5F1C9B3E" w14:textId="77777777" w:rsidR="00C94999" w:rsidRDefault="00C94999" w:rsidP="00556368">
            <w:pPr>
              <w:ind w:left="-15"/>
            </w:pPr>
          </w:p>
          <w:p w14:paraId="677C76A8" w14:textId="77777777" w:rsidR="00C94999" w:rsidRDefault="00C94999" w:rsidP="00556368">
            <w:pPr>
              <w:ind w:left="-15"/>
              <w:rPr>
                <w:sz w:val="12"/>
              </w:rPr>
            </w:pPr>
          </w:p>
          <w:p w14:paraId="2CE102C5" w14:textId="77777777" w:rsidR="00C94999" w:rsidRPr="003F0C53" w:rsidRDefault="00C94999" w:rsidP="00556368">
            <w:pPr>
              <w:ind w:left="-15"/>
              <w:rPr>
                <w:sz w:val="12"/>
              </w:rPr>
            </w:pPr>
          </w:p>
          <w:p w14:paraId="4F33FD15" w14:textId="77777777" w:rsidR="00C94999" w:rsidRDefault="00C94999" w:rsidP="00556368">
            <w:pPr>
              <w:ind w:left="-15"/>
            </w:pPr>
            <w:r w:rsidRPr="008C6AAA">
              <w:t>I certify this information is correct.</w:t>
            </w:r>
            <w:r>
              <w:t xml:space="preserve"> </w:t>
            </w:r>
          </w:p>
          <w:p w14:paraId="1880ED57" w14:textId="77777777" w:rsidR="00C94999" w:rsidRDefault="00C94999" w:rsidP="00556368">
            <w:pPr>
              <w:ind w:left="-15"/>
            </w:pPr>
          </w:p>
          <w:p w14:paraId="251DECDD" w14:textId="77777777" w:rsidR="00C94999" w:rsidRDefault="00C94999" w:rsidP="00556368">
            <w:pPr>
              <w:ind w:left="-15"/>
              <w:rPr>
                <w:rFonts w:ascii="Calibri" w:eastAsia="Calibri" w:hAnsi="Calibri"/>
                <w:noProof/>
                <w:lang w:eastAsia="en-IE"/>
              </w:rPr>
            </w:pPr>
            <w:r w:rsidRPr="008C6AAA">
              <w:t>Signed By:</w:t>
            </w:r>
            <w:r w:rsidRPr="0046010B">
              <w:rPr>
                <w:rFonts w:ascii="Calibri" w:eastAsia="Calibri" w:hAnsi="Calibri"/>
                <w:noProof/>
                <w:lang w:eastAsia="en-IE"/>
              </w:rPr>
              <w:t xml:space="preserve"> </w:t>
            </w:r>
            <w:r>
              <w:rPr>
                <w:rFonts w:ascii="Calibri" w:eastAsia="Calibri" w:hAnsi="Calibri"/>
                <w:noProof/>
                <w:lang w:eastAsia="en-IE"/>
              </w:rPr>
              <w:t xml:space="preserve">   _______________</w:t>
            </w:r>
          </w:p>
          <w:p w14:paraId="08148DFD" w14:textId="77777777" w:rsidR="00C94999" w:rsidRDefault="00C94999" w:rsidP="00556368">
            <w:pPr>
              <w:ind w:left="-15"/>
              <w:rPr>
                <w:rFonts w:ascii="Calibri" w:eastAsia="Calibri" w:hAnsi="Calibri"/>
                <w:noProof/>
                <w:lang w:eastAsia="en-IE"/>
              </w:rPr>
            </w:pPr>
          </w:p>
          <w:p w14:paraId="1797E320" w14:textId="77777777" w:rsidR="00C94999" w:rsidRPr="003F0C53" w:rsidRDefault="00C94999" w:rsidP="00556368">
            <w:pPr>
              <w:ind w:left="-15"/>
              <w:rPr>
                <w:sz w:val="14"/>
              </w:rPr>
            </w:pPr>
          </w:p>
          <w:p w14:paraId="38F10FA7" w14:textId="77777777" w:rsidR="00C94999" w:rsidRDefault="00C94999" w:rsidP="00556368">
            <w:pPr>
              <w:ind w:left="-15"/>
            </w:pPr>
            <w:r>
              <w:t>Learner</w:t>
            </w:r>
            <w:r w:rsidRPr="008C6AAA">
              <w:t xml:space="preserve">:  </w:t>
            </w:r>
            <w:r w:rsidRPr="00AA6704">
              <w:rPr>
                <w:u w:val="single"/>
              </w:rPr>
              <w:t>As above</w:t>
            </w:r>
          </w:p>
          <w:p w14:paraId="12F24905" w14:textId="77777777" w:rsidR="00C94999" w:rsidRPr="003F0C53" w:rsidRDefault="00C94999" w:rsidP="00556368">
            <w:pPr>
              <w:ind w:left="-15"/>
              <w:rPr>
                <w:sz w:val="12"/>
              </w:rPr>
            </w:pPr>
          </w:p>
          <w:p w14:paraId="73E80600" w14:textId="77777777" w:rsidR="00C94999" w:rsidRDefault="00C94999" w:rsidP="00556368">
            <w:pPr>
              <w:pBdr>
                <w:bottom w:val="single" w:sz="6" w:space="1" w:color="auto"/>
              </w:pBdr>
              <w:rPr>
                <w:noProof/>
              </w:rPr>
            </w:pPr>
          </w:p>
          <w:p w14:paraId="273B2F41" w14:textId="77777777" w:rsidR="00C94999" w:rsidRPr="00E6656C" w:rsidRDefault="00C94999" w:rsidP="00556368">
            <w:pPr>
              <w:rPr>
                <w:rFonts w:ascii="Calibri" w:eastAsia="Calibri" w:hAnsi="Calibri"/>
                <w:b/>
                <w:i/>
                <w:sz w:val="10"/>
              </w:rPr>
            </w:pPr>
          </w:p>
          <w:p w14:paraId="249090D4" w14:textId="77777777" w:rsidR="00C94999" w:rsidRPr="00EC7983" w:rsidRDefault="00C94999" w:rsidP="00556368">
            <w:pPr>
              <w:rPr>
                <w:rFonts w:ascii="Calibri" w:eastAsia="Calibri" w:hAnsi="Calibri"/>
              </w:rPr>
            </w:pPr>
            <w:r w:rsidRPr="0046010B">
              <w:rPr>
                <w:rFonts w:ascii="Calibri" w:eastAsia="Calibri" w:hAnsi="Calibri"/>
                <w:b/>
                <w:i/>
              </w:rPr>
              <w:t>Grounds for acceptance</w:t>
            </w:r>
            <w:r>
              <w:rPr>
                <w:rFonts w:ascii="Calibri" w:eastAsia="Calibri" w:hAnsi="Calibri"/>
                <w:b/>
                <w:i/>
              </w:rPr>
              <w:t xml:space="preserve">/rejection: </w:t>
            </w:r>
            <w:r>
              <w:rPr>
                <w:rFonts w:ascii="Calibri" w:eastAsia="Calibri" w:hAnsi="Calibri"/>
              </w:rPr>
              <w:t>_____________________________________________________</w:t>
            </w:r>
          </w:p>
          <w:p w14:paraId="5910E20A" w14:textId="77777777" w:rsidR="00C94999" w:rsidRDefault="00C94999" w:rsidP="00556368">
            <w:pPr>
              <w:spacing w:line="360" w:lineRule="auto"/>
              <w:rPr>
                <w:rFonts w:ascii="Calibri" w:eastAsia="Calibri" w:hAnsi="Calibri"/>
              </w:rPr>
            </w:pPr>
            <w:r w:rsidRPr="0046010B">
              <w:rPr>
                <w:rFonts w:ascii="Calibri" w:eastAsia="Calibri" w:hAnsi="Calibri"/>
              </w:rPr>
              <w:t>___________________________________________________</w:t>
            </w:r>
            <w:r>
              <w:rPr>
                <w:rFonts w:ascii="Calibri" w:eastAsia="Calibri" w:hAnsi="Calibri"/>
              </w:rPr>
              <w:t>_______________________________</w:t>
            </w:r>
          </w:p>
          <w:p w14:paraId="77BC8F58" w14:textId="77777777" w:rsidR="00C94999" w:rsidRDefault="00C94999" w:rsidP="00556368">
            <w:pPr>
              <w:spacing w:line="360" w:lineRule="auto"/>
              <w:rPr>
                <w:rFonts w:ascii="Calibri" w:eastAsia="Calibri" w:hAnsi="Calibri"/>
              </w:rPr>
            </w:pPr>
            <w:r w:rsidRPr="0046010B">
              <w:rPr>
                <w:rFonts w:ascii="Calibri" w:eastAsia="Calibri" w:hAnsi="Calibri"/>
              </w:rPr>
              <w:t>___________________________________________________</w:t>
            </w:r>
            <w:r>
              <w:rPr>
                <w:rFonts w:ascii="Calibri" w:eastAsia="Calibri" w:hAnsi="Calibri"/>
              </w:rPr>
              <w:t>_______________________________</w:t>
            </w:r>
          </w:p>
          <w:p w14:paraId="17D40A86" w14:textId="77777777" w:rsidR="00C94999" w:rsidRDefault="00C94999" w:rsidP="00556368">
            <w:pPr>
              <w:spacing w:line="360" w:lineRule="auto"/>
              <w:rPr>
                <w:rFonts w:ascii="Calibri" w:eastAsia="Calibri" w:hAnsi="Calibri"/>
              </w:rPr>
            </w:pPr>
            <w:r w:rsidRPr="0046010B">
              <w:rPr>
                <w:rFonts w:ascii="Calibri" w:eastAsia="Calibri" w:hAnsi="Calibri"/>
              </w:rPr>
              <w:t>___________________________________________________</w:t>
            </w:r>
            <w:r>
              <w:rPr>
                <w:rFonts w:ascii="Calibri" w:eastAsia="Calibri" w:hAnsi="Calibri"/>
              </w:rPr>
              <w:t>_______________________________</w:t>
            </w:r>
          </w:p>
          <w:p w14:paraId="3CA46B5B" w14:textId="77777777" w:rsidR="00C94999" w:rsidRPr="00E6656C" w:rsidRDefault="00C94999" w:rsidP="00556368">
            <w:pPr>
              <w:tabs>
                <w:tab w:val="left" w:pos="2055"/>
              </w:tabs>
              <w:rPr>
                <w:rFonts w:ascii="Calibri" w:eastAsia="Calibri" w:hAnsi="Calibri"/>
                <w:sz w:val="10"/>
              </w:rPr>
            </w:pPr>
          </w:p>
          <w:p w14:paraId="0AB75023" w14:textId="77777777" w:rsidR="00C94999" w:rsidRPr="0046010B" w:rsidRDefault="00C94999" w:rsidP="00556368">
            <w:pPr>
              <w:tabs>
                <w:tab w:val="left" w:pos="2055"/>
              </w:tabs>
              <w:rPr>
                <w:rFonts w:ascii="Calibri" w:eastAsia="Calibri" w:hAnsi="Calibri"/>
              </w:rPr>
            </w:pPr>
            <w:r>
              <w:rPr>
                <w:rFonts w:ascii="Calibri" w:eastAsia="Calibri" w:hAnsi="Calibri"/>
              </w:rPr>
              <w:t>Signed by</w:t>
            </w:r>
            <w:r w:rsidRPr="0046010B">
              <w:rPr>
                <w:rFonts w:ascii="Calibri" w:eastAsia="Calibri" w:hAnsi="Calibri"/>
              </w:rPr>
              <w:t xml:space="preserve">: </w:t>
            </w:r>
            <w:r>
              <w:rPr>
                <w:rFonts w:ascii="Calibri" w:eastAsia="Calibri" w:hAnsi="Calibri"/>
              </w:rPr>
              <w:t>_____________________________ Position: _____________________________</w:t>
            </w:r>
          </w:p>
          <w:p w14:paraId="358A0C88" w14:textId="77777777" w:rsidR="00C94999" w:rsidRDefault="00C94999" w:rsidP="00556368">
            <w:r w:rsidRPr="008C6AAA">
              <w:rPr>
                <w:noProof/>
                <w:lang w:eastAsia="en-IE"/>
              </w:rPr>
              <mc:AlternateContent>
                <mc:Choice Requires="wps">
                  <w:drawing>
                    <wp:anchor distT="0" distB="0" distL="114300" distR="114300" simplePos="0" relativeHeight="251674624" behindDoc="0" locked="0" layoutInCell="1" allowOverlap="1" wp14:anchorId="75C4E119" wp14:editId="1CFC6CB4">
                      <wp:simplePos x="0" y="0"/>
                      <wp:positionH relativeFrom="column">
                        <wp:posOffset>2414905</wp:posOffset>
                      </wp:positionH>
                      <wp:positionV relativeFrom="paragraph">
                        <wp:posOffset>79375</wp:posOffset>
                      </wp:positionV>
                      <wp:extent cx="1905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EAC5" id="Rectangle 2" o:spid="_x0000_s1026" style="position:absolute;margin-left:190.15pt;margin-top:6.25pt;width:1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73600" behindDoc="0" locked="0" layoutInCell="1" allowOverlap="1" wp14:anchorId="1AE2E92B" wp14:editId="0E17DDCE">
                      <wp:simplePos x="0" y="0"/>
                      <wp:positionH relativeFrom="column">
                        <wp:posOffset>2214880</wp:posOffset>
                      </wp:positionH>
                      <wp:positionV relativeFrom="paragraph">
                        <wp:posOffset>79375</wp:posOffset>
                      </wp:positionV>
                      <wp:extent cx="19050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52881" id="Rectangle 3" o:spid="_x0000_s1026" style="position:absolute;margin-left:174.4pt;margin-top:6.25pt;width:1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76672" behindDoc="0" locked="0" layoutInCell="1" allowOverlap="1" wp14:anchorId="44A4F0BE" wp14:editId="06B478C0">
                      <wp:simplePos x="0" y="0"/>
                      <wp:positionH relativeFrom="column">
                        <wp:posOffset>2024380</wp:posOffset>
                      </wp:positionH>
                      <wp:positionV relativeFrom="paragraph">
                        <wp:posOffset>79375</wp:posOffset>
                      </wp:positionV>
                      <wp:extent cx="190500" cy="2190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F3B0" id="Rectangle 21" o:spid="_x0000_s1026" style="position:absolute;margin-left:159.4pt;margin-top:6.25pt;width:1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75648" behindDoc="0" locked="0" layoutInCell="1" allowOverlap="1" wp14:anchorId="54891B6A" wp14:editId="2AED9E28">
                      <wp:simplePos x="0" y="0"/>
                      <wp:positionH relativeFrom="column">
                        <wp:posOffset>1833880</wp:posOffset>
                      </wp:positionH>
                      <wp:positionV relativeFrom="paragraph">
                        <wp:posOffset>79375</wp:posOffset>
                      </wp:positionV>
                      <wp:extent cx="190500" cy="2190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646C" id="Rectangle 25" o:spid="_x0000_s1026" style="position:absolute;margin-left:144.4pt;margin-top:6.25pt;width:1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72576" behindDoc="0" locked="0" layoutInCell="1" allowOverlap="1" wp14:anchorId="78D9268A" wp14:editId="3DA87D4F">
                      <wp:simplePos x="0" y="0"/>
                      <wp:positionH relativeFrom="column">
                        <wp:posOffset>1529080</wp:posOffset>
                      </wp:positionH>
                      <wp:positionV relativeFrom="paragraph">
                        <wp:posOffset>69850</wp:posOffset>
                      </wp:positionV>
                      <wp:extent cx="19050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6A842" id="Rectangle 8" o:spid="_x0000_s1026" style="position:absolute;margin-left:120.4pt;margin-top:5.5pt;width: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71552" behindDoc="0" locked="0" layoutInCell="1" allowOverlap="1" wp14:anchorId="03DC1F3D" wp14:editId="2EA70AFA">
                      <wp:simplePos x="0" y="0"/>
                      <wp:positionH relativeFrom="column">
                        <wp:posOffset>1338580</wp:posOffset>
                      </wp:positionH>
                      <wp:positionV relativeFrom="paragraph">
                        <wp:posOffset>69850</wp:posOffset>
                      </wp:positionV>
                      <wp:extent cx="190500" cy="219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7925" id="Rectangle 27" o:spid="_x0000_s1026" style="position:absolute;margin-left:105.4pt;margin-top:5.5pt;width:1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nt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70528" behindDoc="0" locked="0" layoutInCell="1" allowOverlap="1" wp14:anchorId="595CEBEA" wp14:editId="5CD35AB4">
                      <wp:simplePos x="0" y="0"/>
                      <wp:positionH relativeFrom="column">
                        <wp:posOffset>986155</wp:posOffset>
                      </wp:positionH>
                      <wp:positionV relativeFrom="paragraph">
                        <wp:posOffset>69850</wp:posOffset>
                      </wp:positionV>
                      <wp:extent cx="190500" cy="219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518AE" id="Rectangle 29" o:spid="_x0000_s1026" style="position:absolute;margin-left:77.65pt;margin-top:5.5pt;width:1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ix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" fillcolor="white [3201]" strokecolor="black [3200]" strokeweight=".5pt"/>
                  </w:pict>
                </mc:Fallback>
              </mc:AlternateContent>
            </w:r>
            <w:r w:rsidRPr="008C6AAA">
              <w:rPr>
                <w:noProof/>
                <w:lang w:eastAsia="en-IE"/>
              </w:rPr>
              <mc:AlternateContent>
                <mc:Choice Requires="wps">
                  <w:drawing>
                    <wp:anchor distT="0" distB="0" distL="114300" distR="114300" simplePos="0" relativeHeight="251669504" behindDoc="0" locked="0" layoutInCell="1" allowOverlap="1" wp14:anchorId="334B9E68" wp14:editId="7708CEA6">
                      <wp:simplePos x="0" y="0"/>
                      <wp:positionH relativeFrom="column">
                        <wp:posOffset>786130</wp:posOffset>
                      </wp:positionH>
                      <wp:positionV relativeFrom="paragraph">
                        <wp:posOffset>69850</wp:posOffset>
                      </wp:positionV>
                      <wp:extent cx="190500" cy="2190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9806D" id="Rectangle 30" o:spid="_x0000_s1026" style="position:absolute;margin-left:61.9pt;margin-top:5.5pt;width:1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wpZA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" fillcolor="white [3201]" strokecolor="black [3200]" strokeweight=".5pt"/>
                  </w:pict>
                </mc:Fallback>
              </mc:AlternateContent>
            </w:r>
            <w:r w:rsidRPr="008C6AAA">
              <w:t xml:space="preserve">    </w:t>
            </w:r>
          </w:p>
          <w:p w14:paraId="0C0F91A1" w14:textId="77777777" w:rsidR="00C94999" w:rsidRPr="00C9097A" w:rsidRDefault="00C94999" w:rsidP="00556368">
            <w:r>
              <w:rPr>
                <w:rFonts w:ascii="Calibri" w:eastAsia="Calibri" w:hAnsi="Calibri"/>
              </w:rPr>
              <w:t xml:space="preserve">Date:                            </w:t>
            </w:r>
          </w:p>
        </w:tc>
      </w:tr>
      <w:tr w:rsidR="00C94999" w:rsidRPr="008C6AAA" w14:paraId="6635E89F" w14:textId="77777777" w:rsidTr="00556368">
        <w:trPr>
          <w:trHeight w:val="276"/>
        </w:trPr>
        <w:tc>
          <w:tcPr>
            <w:tcW w:w="9356" w:type="dxa"/>
            <w:vMerge/>
          </w:tcPr>
          <w:p w14:paraId="151BCA8B" w14:textId="77777777" w:rsidR="00C94999" w:rsidRPr="008C6AAA" w:rsidRDefault="00C94999" w:rsidP="00556368">
            <w:pPr>
              <w:ind w:left="-15"/>
            </w:pPr>
          </w:p>
        </w:tc>
      </w:tr>
      <w:tr w:rsidR="00C94999" w:rsidRPr="008C6AAA" w14:paraId="10B9A459" w14:textId="77777777" w:rsidTr="00556368">
        <w:trPr>
          <w:trHeight w:val="307"/>
        </w:trPr>
        <w:tc>
          <w:tcPr>
            <w:tcW w:w="9356" w:type="dxa"/>
            <w:vMerge/>
          </w:tcPr>
          <w:p w14:paraId="3D2A0975" w14:textId="77777777" w:rsidR="00C94999" w:rsidRPr="008C6AAA" w:rsidRDefault="00C94999" w:rsidP="00556368">
            <w:pPr>
              <w:ind w:left="-15"/>
            </w:pPr>
          </w:p>
        </w:tc>
      </w:tr>
      <w:tr w:rsidR="00C94999" w:rsidRPr="008C6AAA" w14:paraId="5FCC5D57" w14:textId="77777777" w:rsidTr="00556368">
        <w:trPr>
          <w:trHeight w:val="342"/>
        </w:trPr>
        <w:tc>
          <w:tcPr>
            <w:tcW w:w="9356" w:type="dxa"/>
            <w:vMerge/>
          </w:tcPr>
          <w:p w14:paraId="3CE2B1D0" w14:textId="77777777" w:rsidR="00C94999" w:rsidRPr="008C6AAA" w:rsidRDefault="00C94999" w:rsidP="00556368">
            <w:pPr>
              <w:ind w:left="-15"/>
            </w:pPr>
          </w:p>
        </w:tc>
      </w:tr>
      <w:tr w:rsidR="00C94999" w:rsidRPr="008C6AAA" w14:paraId="4818AEC8" w14:textId="77777777" w:rsidTr="00556368">
        <w:trPr>
          <w:trHeight w:val="276"/>
        </w:trPr>
        <w:tc>
          <w:tcPr>
            <w:tcW w:w="9356" w:type="dxa"/>
            <w:vMerge/>
          </w:tcPr>
          <w:p w14:paraId="3E25B835" w14:textId="77777777" w:rsidR="00C94999" w:rsidRPr="008C6AAA" w:rsidRDefault="00C94999" w:rsidP="00556368">
            <w:pPr>
              <w:ind w:left="-15"/>
            </w:pPr>
          </w:p>
        </w:tc>
      </w:tr>
      <w:tr w:rsidR="00C94999" w:rsidRPr="008C6AAA" w14:paraId="7B65D9A8" w14:textId="77777777" w:rsidTr="00556368">
        <w:trPr>
          <w:trHeight w:val="296"/>
        </w:trPr>
        <w:tc>
          <w:tcPr>
            <w:tcW w:w="9356" w:type="dxa"/>
            <w:vMerge/>
          </w:tcPr>
          <w:p w14:paraId="75F60D36" w14:textId="77777777" w:rsidR="00C94999" w:rsidRPr="008C6AAA" w:rsidRDefault="00C94999" w:rsidP="00556368">
            <w:pPr>
              <w:ind w:left="-15"/>
            </w:pPr>
          </w:p>
        </w:tc>
      </w:tr>
      <w:tr w:rsidR="00C94999" w:rsidRPr="0067401A" w14:paraId="1F163ACE" w14:textId="77777777" w:rsidTr="00556368">
        <w:trPr>
          <w:trHeight w:val="276"/>
        </w:trPr>
        <w:tc>
          <w:tcPr>
            <w:tcW w:w="9356" w:type="dxa"/>
            <w:vMerge/>
          </w:tcPr>
          <w:p w14:paraId="0D5C0AC7" w14:textId="77777777" w:rsidR="00C94999" w:rsidRPr="008C6AAA" w:rsidRDefault="00C94999" w:rsidP="00556368">
            <w:pPr>
              <w:ind w:left="-15"/>
            </w:pPr>
          </w:p>
        </w:tc>
      </w:tr>
    </w:tbl>
    <w:p w14:paraId="32DAA164" w14:textId="77777777" w:rsidR="00C94999" w:rsidRPr="00EC7983" w:rsidRDefault="00C94999" w:rsidP="00C94999">
      <w:pPr>
        <w:rPr>
          <w:sz w:val="8"/>
        </w:rPr>
      </w:pPr>
    </w:p>
    <w:p w14:paraId="46DF61F0" w14:textId="77777777" w:rsidR="00FB1FB9" w:rsidRDefault="00FB1FB9">
      <w:pPr>
        <w:spacing w:after="160" w:line="259" w:lineRule="auto"/>
        <w:rPr>
          <w:b/>
        </w:rPr>
      </w:pPr>
      <w:r>
        <w:rPr>
          <w:b/>
        </w:rPr>
        <w:br w:type="page"/>
      </w:r>
    </w:p>
    <w:p w14:paraId="3CE1AE8F" w14:textId="77777777" w:rsidR="00D27EC0" w:rsidRDefault="00D27EC0" w:rsidP="000B06A3">
      <w:pPr>
        <w:rPr>
          <w:b/>
        </w:rPr>
      </w:pPr>
    </w:p>
    <w:p w14:paraId="16E25DA8" w14:textId="3A4F5E2A" w:rsidR="00FB1FB9" w:rsidRDefault="0098515C" w:rsidP="000B06A3">
      <w:pPr>
        <w:rPr>
          <w:b/>
        </w:rPr>
      </w:pPr>
      <w:bookmarkStart w:id="32" w:name="_Toc188445271"/>
      <w:r w:rsidRPr="00FB1FB9">
        <w:rPr>
          <w:rStyle w:val="Heading2Char"/>
        </w:rPr>
        <w:t xml:space="preserve">Appendix 5 – Letter to learner on </w:t>
      </w:r>
      <w:r w:rsidR="00CE7791" w:rsidRPr="00FB1FB9">
        <w:rPr>
          <w:rStyle w:val="Heading2Char"/>
        </w:rPr>
        <w:t>absence</w:t>
      </w:r>
      <w:bookmarkEnd w:id="32"/>
      <w:r w:rsidR="00C94999">
        <w:rPr>
          <w:b/>
        </w:rPr>
        <w:t>-(Template)</w:t>
      </w:r>
    </w:p>
    <w:p w14:paraId="7F61B197" w14:textId="77777777" w:rsidR="00C94999" w:rsidRDefault="00C94999" w:rsidP="00C94999">
      <w:pPr>
        <w:pStyle w:val="paragraph"/>
        <w:spacing w:before="0" w:beforeAutospacing="0" w:after="0" w:afterAutospacing="0"/>
        <w:jc w:val="center"/>
        <w:textAlignment w:val="baseline"/>
        <w:rPr>
          <w:rStyle w:val="normaltextrun"/>
        </w:rPr>
      </w:pPr>
    </w:p>
    <w:p w14:paraId="2CE423C1" w14:textId="77777777" w:rsidR="00C94999" w:rsidRDefault="00C94999" w:rsidP="00C94999">
      <w:pPr>
        <w:pStyle w:val="paragraph"/>
        <w:spacing w:before="0" w:beforeAutospacing="0" w:after="0" w:afterAutospacing="0"/>
        <w:jc w:val="center"/>
        <w:textAlignment w:val="baseline"/>
        <w:rPr>
          <w:rStyle w:val="normaltextrun"/>
        </w:rPr>
      </w:pPr>
    </w:p>
    <w:p w14:paraId="73547E84" w14:textId="77777777" w:rsidR="00C94999" w:rsidRDefault="00C94999" w:rsidP="00C94999">
      <w:pPr>
        <w:pStyle w:val="paragraph"/>
        <w:spacing w:before="0" w:beforeAutospacing="0" w:after="0" w:afterAutospacing="0"/>
        <w:jc w:val="center"/>
        <w:textAlignment w:val="baseline"/>
        <w:rPr>
          <w:rStyle w:val="normaltextrun"/>
        </w:rPr>
      </w:pPr>
    </w:p>
    <w:p w14:paraId="006A2E24" w14:textId="77777777" w:rsidR="00C94999" w:rsidRDefault="00C94999" w:rsidP="00C94999">
      <w:pPr>
        <w:pStyle w:val="paragraph"/>
        <w:spacing w:before="0" w:beforeAutospacing="0" w:after="0" w:afterAutospacing="0"/>
        <w:jc w:val="center"/>
        <w:textAlignment w:val="baseline"/>
        <w:rPr>
          <w:rStyle w:val="normaltextrun"/>
        </w:rPr>
      </w:pPr>
    </w:p>
    <w:p w14:paraId="773479C8" w14:textId="2635FE51" w:rsidR="00C94999" w:rsidRDefault="00C94999" w:rsidP="00C94999">
      <w:pPr>
        <w:pStyle w:val="paragraph"/>
        <w:spacing w:before="0" w:beforeAutospacing="0" w:after="0" w:afterAutospacing="0"/>
        <w:jc w:val="center"/>
        <w:textAlignment w:val="baseline"/>
        <w:rPr>
          <w:rFonts w:ascii="Segoe UI" w:hAnsi="Segoe UI" w:cs="Segoe UI"/>
          <w:sz w:val="18"/>
          <w:szCs w:val="18"/>
        </w:rPr>
      </w:pPr>
      <w:r>
        <w:rPr>
          <w:rStyle w:val="normaltextrun"/>
        </w:rPr>
        <w:t>Template – Insert header </w:t>
      </w:r>
      <w:r>
        <w:rPr>
          <w:rStyle w:val="eop"/>
        </w:rPr>
        <w:t> </w:t>
      </w:r>
    </w:p>
    <w:p w14:paraId="3330E28C" w14:textId="77777777" w:rsidR="00C94999" w:rsidRDefault="00C94999" w:rsidP="00C94999">
      <w:pPr>
        <w:pStyle w:val="paragraph"/>
        <w:spacing w:before="0" w:beforeAutospacing="0" w:after="0" w:afterAutospacing="0"/>
        <w:jc w:val="center"/>
        <w:textAlignment w:val="baseline"/>
        <w:rPr>
          <w:rFonts w:ascii="Segoe UI" w:hAnsi="Segoe UI" w:cs="Segoe UI"/>
          <w:sz w:val="18"/>
          <w:szCs w:val="18"/>
        </w:rPr>
      </w:pPr>
      <w:r>
        <w:rPr>
          <w:rStyle w:val="eop"/>
        </w:rPr>
        <w:t> </w:t>
      </w:r>
    </w:p>
    <w:p w14:paraId="756FD61E" w14:textId="77777777" w:rsidR="00C94999" w:rsidRDefault="00C94999" w:rsidP="00C94999">
      <w:pPr>
        <w:pStyle w:val="paragraph"/>
        <w:spacing w:before="0" w:beforeAutospacing="0" w:after="0" w:afterAutospacing="0"/>
        <w:jc w:val="center"/>
        <w:textAlignment w:val="baseline"/>
        <w:rPr>
          <w:rFonts w:ascii="Segoe UI" w:hAnsi="Segoe UI" w:cs="Segoe UI"/>
          <w:sz w:val="18"/>
          <w:szCs w:val="18"/>
        </w:rPr>
      </w:pPr>
      <w:r>
        <w:rPr>
          <w:rStyle w:val="eop"/>
        </w:rPr>
        <w:t> </w:t>
      </w:r>
    </w:p>
    <w:p w14:paraId="5E76451E"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46726D" w14:textId="77777777" w:rsidR="00C94999" w:rsidRDefault="00C94999" w:rsidP="00C94999">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Calibri" w:hAnsi="Calibri" w:cs="Calibri"/>
          <w:b/>
          <w:bCs/>
          <w:i/>
          <w:iCs/>
          <w:sz w:val="22"/>
          <w:szCs w:val="22"/>
          <w:u w:val="single"/>
        </w:rPr>
        <w:t>Re: ……….</w:t>
      </w:r>
      <w:r>
        <w:rPr>
          <w:rStyle w:val="eop"/>
          <w:rFonts w:ascii="Calibri" w:hAnsi="Calibri" w:cs="Calibri"/>
          <w:sz w:val="22"/>
          <w:szCs w:val="22"/>
        </w:rPr>
        <w:t> </w:t>
      </w:r>
    </w:p>
    <w:p w14:paraId="7BA0BA54"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xml:space="preserve">Dear </w:t>
      </w:r>
      <w:r>
        <w:rPr>
          <w:rStyle w:val="normaltextrun"/>
          <w:rFonts w:ascii="Calibri" w:hAnsi="Calibri" w:cs="Calibri"/>
          <w:b/>
          <w:bCs/>
          <w:sz w:val="22"/>
          <w:szCs w:val="22"/>
        </w:rPr>
        <w:t>……..</w:t>
      </w:r>
      <w:r>
        <w:rPr>
          <w:rStyle w:val="normaltextrun"/>
          <w:rFonts w:ascii="Calibri" w:hAnsi="Calibri" w:cs="Calibri"/>
          <w:sz w:val="22"/>
          <w:szCs w:val="22"/>
        </w:rPr>
        <w:t>,</w:t>
      </w:r>
      <w:r>
        <w:rPr>
          <w:rStyle w:val="eop"/>
          <w:rFonts w:ascii="Calibri" w:hAnsi="Calibri" w:cs="Calibri"/>
          <w:sz w:val="22"/>
          <w:szCs w:val="22"/>
        </w:rPr>
        <w:t> </w:t>
      </w:r>
    </w:p>
    <w:p w14:paraId="601916BC"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lang w:val="en-US"/>
        </w:rPr>
        <w:t xml:space="preserve">Further to the phone call made on </w:t>
      </w:r>
      <w:r>
        <w:rPr>
          <w:rStyle w:val="normaltextrun"/>
          <w:rFonts w:ascii="Calibri" w:hAnsi="Calibri" w:cs="Calibri"/>
          <w:b/>
          <w:bCs/>
          <w:sz w:val="22"/>
          <w:szCs w:val="22"/>
          <w:lang w:val="en-US"/>
        </w:rPr>
        <w:t xml:space="preserve">…….. </w:t>
      </w:r>
      <w:r>
        <w:rPr>
          <w:rStyle w:val="normaltextrun"/>
          <w:rFonts w:ascii="Calibri" w:hAnsi="Calibri" w:cs="Calibri"/>
          <w:sz w:val="22"/>
          <w:szCs w:val="22"/>
          <w:lang w:val="en-US"/>
        </w:rPr>
        <w:t>about missing 5 unauthorised centre days, I would like to now inform you that you have missed 10 unauthorised centre days. As per our attendance policy, I am required to inform you.</w:t>
      </w:r>
      <w:r>
        <w:rPr>
          <w:rStyle w:val="eop"/>
          <w:rFonts w:ascii="Calibri" w:hAnsi="Calibri" w:cs="Calibri"/>
          <w:sz w:val="22"/>
          <w:szCs w:val="22"/>
        </w:rPr>
        <w:t> </w:t>
      </w:r>
    </w:p>
    <w:p w14:paraId="3D8A0BA1"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lang w:val="en-US"/>
        </w:rPr>
        <w:t> I would like to request that you make contact with the centre or I, the coordinator as soon as is practicable. If this unauthorised absence continues without consultation or explanation, your place on the Youthreach</w:t>
      </w:r>
      <w:r>
        <w:rPr>
          <w:rStyle w:val="normaltextrun"/>
          <w:rFonts w:ascii="Calibri" w:hAnsi="Calibri" w:cs="Calibri"/>
          <w:sz w:val="22"/>
          <w:szCs w:val="22"/>
        </w:rPr>
        <w:t xml:space="preserve"> programme may be taken from you and given to someone else.</w:t>
      </w:r>
      <w:r>
        <w:rPr>
          <w:rStyle w:val="eop"/>
          <w:rFonts w:ascii="Calibri" w:hAnsi="Calibri" w:cs="Calibri"/>
          <w:sz w:val="22"/>
          <w:szCs w:val="22"/>
        </w:rPr>
        <w:t> </w:t>
      </w:r>
    </w:p>
    <w:p w14:paraId="73ECF774"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xml:space="preserve">As per the Education (Welfare) Act, 2000 and the </w:t>
      </w:r>
      <w:r>
        <w:rPr>
          <w:rStyle w:val="normaltextrun"/>
          <w:rFonts w:ascii="Calibri" w:hAnsi="Calibri" w:cs="Calibri"/>
          <w:sz w:val="22"/>
          <w:szCs w:val="22"/>
          <w:lang w:val="en-US"/>
        </w:rPr>
        <w:t>National Education and Welfare Board (NEWB) Guidelines, along with the Youthreach Guidelines, 2015, I am requested to contact the Department of Social Protection and National Education and Welfare Board if you have an unauthorised absence of 20 or more days in any one academic year.</w:t>
      </w:r>
      <w:r>
        <w:rPr>
          <w:rStyle w:val="eop"/>
          <w:rFonts w:ascii="Calibri" w:hAnsi="Calibri" w:cs="Calibri"/>
          <w:sz w:val="22"/>
          <w:szCs w:val="22"/>
        </w:rPr>
        <w:t> </w:t>
      </w:r>
    </w:p>
    <w:p w14:paraId="64DE006B"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lang w:val="en-US"/>
        </w:rPr>
        <w:t>I hope to hear from you soon in this regard.</w:t>
      </w:r>
      <w:r>
        <w:rPr>
          <w:rStyle w:val="eop"/>
          <w:rFonts w:ascii="Calibri" w:hAnsi="Calibri" w:cs="Calibri"/>
          <w:sz w:val="22"/>
          <w:szCs w:val="22"/>
        </w:rPr>
        <w:t> </w:t>
      </w:r>
    </w:p>
    <w:p w14:paraId="33C2FCA3"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A62C50A"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Yours sincerely,</w:t>
      </w:r>
      <w:r>
        <w:rPr>
          <w:rStyle w:val="eop"/>
          <w:rFonts w:ascii="Calibri" w:hAnsi="Calibri" w:cs="Calibri"/>
          <w:sz w:val="22"/>
          <w:szCs w:val="22"/>
        </w:rPr>
        <w:t> </w:t>
      </w:r>
    </w:p>
    <w:p w14:paraId="1A2E09F2"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sz w:val="22"/>
          <w:szCs w:val="22"/>
        </w:rPr>
        <w:t> </w:t>
      </w:r>
    </w:p>
    <w:p w14:paraId="73403F4F"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sz w:val="22"/>
          <w:szCs w:val="22"/>
        </w:rPr>
        <w:t> </w:t>
      </w:r>
    </w:p>
    <w:p w14:paraId="02C9B4F6"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Coordinator</w:t>
      </w:r>
      <w:r>
        <w:rPr>
          <w:rStyle w:val="eop"/>
        </w:rPr>
        <w:t> </w:t>
      </w:r>
    </w:p>
    <w:p w14:paraId="47FE7B77" w14:textId="77777777" w:rsidR="00C94999" w:rsidRDefault="00C94999" w:rsidP="00C94999">
      <w:pPr>
        <w:spacing w:line="360" w:lineRule="auto"/>
        <w:rPr>
          <w:b/>
        </w:rPr>
      </w:pPr>
    </w:p>
    <w:p w14:paraId="7D9FB992" w14:textId="77777777" w:rsidR="00FB1FB9" w:rsidRDefault="00FB1FB9">
      <w:pPr>
        <w:spacing w:after="160" w:line="259" w:lineRule="auto"/>
        <w:rPr>
          <w:b/>
        </w:rPr>
      </w:pPr>
      <w:r>
        <w:rPr>
          <w:b/>
        </w:rPr>
        <w:br w:type="page"/>
      </w:r>
    </w:p>
    <w:p w14:paraId="1FDD40E1" w14:textId="77777777" w:rsidR="0098515C" w:rsidRDefault="0098515C" w:rsidP="000B06A3">
      <w:pPr>
        <w:rPr>
          <w:b/>
        </w:rPr>
      </w:pPr>
    </w:p>
    <w:p w14:paraId="36259CBA" w14:textId="18355C5C" w:rsidR="0098515C" w:rsidRDefault="0098515C" w:rsidP="000B06A3">
      <w:pPr>
        <w:rPr>
          <w:b/>
        </w:rPr>
      </w:pPr>
      <w:bookmarkStart w:id="33" w:name="_Toc188445272"/>
      <w:r w:rsidRPr="00FB1FB9">
        <w:rPr>
          <w:rStyle w:val="Heading2Char"/>
        </w:rPr>
        <w:t>Appendix 6</w:t>
      </w:r>
      <w:r w:rsidR="00762DA0" w:rsidRPr="00FB1FB9">
        <w:rPr>
          <w:rStyle w:val="Heading2Char"/>
        </w:rPr>
        <w:t xml:space="preserve"> </w:t>
      </w:r>
      <w:r w:rsidR="00BE2305" w:rsidRPr="00FB1FB9">
        <w:rPr>
          <w:rStyle w:val="Heading2Char"/>
        </w:rPr>
        <w:t>–</w:t>
      </w:r>
      <w:r w:rsidR="00762DA0" w:rsidRPr="00FB1FB9">
        <w:rPr>
          <w:rStyle w:val="Heading2Char"/>
        </w:rPr>
        <w:t xml:space="preserve"> </w:t>
      </w:r>
      <w:r w:rsidR="00BE2305" w:rsidRPr="00FB1FB9">
        <w:rPr>
          <w:rStyle w:val="Heading2Char"/>
        </w:rPr>
        <w:t>Letter re termination</w:t>
      </w:r>
      <w:bookmarkEnd w:id="33"/>
      <w:r w:rsidR="00BE2305">
        <w:rPr>
          <w:b/>
        </w:rPr>
        <w:t xml:space="preserve">- </w:t>
      </w:r>
      <w:r w:rsidR="00C94999">
        <w:rPr>
          <w:b/>
        </w:rPr>
        <w:t>(Template)</w:t>
      </w:r>
    </w:p>
    <w:p w14:paraId="52250239" w14:textId="31254049" w:rsidR="00C94999" w:rsidRDefault="00C94999" w:rsidP="000B06A3">
      <w:pPr>
        <w:rPr>
          <w:b/>
        </w:rPr>
      </w:pPr>
    </w:p>
    <w:p w14:paraId="030A9543" w14:textId="77777777" w:rsidR="00C94999" w:rsidRDefault="00C94999" w:rsidP="00C94999">
      <w:pPr>
        <w:pStyle w:val="paragraph"/>
        <w:spacing w:before="0" w:beforeAutospacing="0" w:after="0" w:afterAutospacing="0" w:line="360" w:lineRule="auto"/>
        <w:jc w:val="both"/>
        <w:textAlignment w:val="baseline"/>
        <w:rPr>
          <w:rStyle w:val="normaltextrun"/>
          <w:rFonts w:ascii="Calibri" w:hAnsi="Calibri" w:cs="Calibri"/>
          <w:sz w:val="22"/>
          <w:szCs w:val="22"/>
        </w:rPr>
      </w:pPr>
    </w:p>
    <w:p w14:paraId="0C25B347" w14:textId="77777777" w:rsidR="00C94999" w:rsidRDefault="00C94999" w:rsidP="00C94999">
      <w:pPr>
        <w:pStyle w:val="paragraph"/>
        <w:spacing w:before="0" w:beforeAutospacing="0" w:after="0" w:afterAutospacing="0" w:line="360" w:lineRule="auto"/>
        <w:jc w:val="both"/>
        <w:textAlignment w:val="baseline"/>
        <w:rPr>
          <w:rStyle w:val="normaltextrun"/>
          <w:rFonts w:ascii="Calibri" w:hAnsi="Calibri" w:cs="Calibri"/>
          <w:sz w:val="22"/>
          <w:szCs w:val="22"/>
        </w:rPr>
      </w:pPr>
    </w:p>
    <w:p w14:paraId="355F399E" w14:textId="77777777" w:rsidR="00C94999" w:rsidRDefault="00C94999" w:rsidP="00C94999">
      <w:pPr>
        <w:pStyle w:val="paragraph"/>
        <w:spacing w:before="0" w:beforeAutospacing="0" w:after="0" w:afterAutospacing="0" w:line="360" w:lineRule="auto"/>
        <w:jc w:val="both"/>
        <w:textAlignment w:val="baseline"/>
        <w:rPr>
          <w:rStyle w:val="normaltextrun"/>
          <w:rFonts w:ascii="Calibri" w:hAnsi="Calibri" w:cs="Calibri"/>
          <w:sz w:val="22"/>
          <w:szCs w:val="22"/>
        </w:rPr>
      </w:pPr>
    </w:p>
    <w:p w14:paraId="45ECD02E" w14:textId="293019EC"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Dear Parents/Guardians of </w:t>
      </w:r>
      <w:r>
        <w:rPr>
          <w:rStyle w:val="eop"/>
          <w:rFonts w:ascii="Calibri" w:hAnsi="Calibri" w:cs="Calibri"/>
          <w:sz w:val="22"/>
          <w:szCs w:val="22"/>
        </w:rPr>
        <w:t> </w:t>
      </w:r>
    </w:p>
    <w:p w14:paraId="28FB5B84"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Due to on-going poor attendance and lack of commitment to engage with the Youthrach programme, I have decided to withdraw your son/daughter      . This has been taken with immediate effect.</w:t>
      </w:r>
      <w:r>
        <w:rPr>
          <w:rStyle w:val="eop"/>
          <w:rFonts w:ascii="Calibri" w:hAnsi="Calibri" w:cs="Calibri"/>
          <w:sz w:val="22"/>
          <w:szCs w:val="22"/>
        </w:rPr>
        <w:t> </w:t>
      </w:r>
    </w:p>
    <w:p w14:paraId="4DF29285"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In line with our attendance policy and the National Operator Guidelines for the Youthreach programme, </w:t>
      </w:r>
      <w:r>
        <w:rPr>
          <w:rStyle w:val="eop"/>
          <w:rFonts w:ascii="Calibri" w:hAnsi="Calibri" w:cs="Calibri"/>
          <w:sz w:val="22"/>
          <w:szCs w:val="22"/>
        </w:rPr>
        <w:t> </w:t>
      </w:r>
    </w:p>
    <w:p w14:paraId="6DEBE1AA"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xml:space="preserve">As per the Education (Welfare) Act, 2000 and the </w:t>
      </w:r>
      <w:r>
        <w:rPr>
          <w:rStyle w:val="normaltextrun"/>
          <w:rFonts w:ascii="Calibri" w:hAnsi="Calibri" w:cs="Calibri"/>
          <w:sz w:val="22"/>
          <w:szCs w:val="22"/>
          <w:lang w:val="en-US"/>
        </w:rPr>
        <w:t>National Education and Welfare Board (NEWB) Guidelines, along with the National Operator Guidelines for the Youthreach programme, 2015, I am requested to contact the Department of Social Protection and National Education and Welfare Board if you have an unauthorised absence of 20 or more days in any one academic year.</w:t>
      </w:r>
      <w:r>
        <w:rPr>
          <w:rStyle w:val="eop"/>
          <w:rFonts w:ascii="Calibri" w:hAnsi="Calibri" w:cs="Calibri"/>
          <w:sz w:val="22"/>
          <w:szCs w:val="22"/>
        </w:rPr>
        <w:t> </w:t>
      </w:r>
    </w:p>
    <w:p w14:paraId="0D3D1F70"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CEBB5B8" w14:textId="73AE4E0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xml:space="preserve">I trust that the above is to your satisfaction and that you understand that we in </w:t>
      </w:r>
      <w:r w:rsidR="00556368">
        <w:rPr>
          <w:rStyle w:val="normaltextrun"/>
          <w:rFonts w:ascii="Calibri" w:hAnsi="Calibri" w:cs="Calibri"/>
          <w:sz w:val="22"/>
          <w:szCs w:val="22"/>
        </w:rPr>
        <w:t xml:space="preserve">Tipperary </w:t>
      </w:r>
      <w:r>
        <w:rPr>
          <w:rStyle w:val="normaltextrun"/>
          <w:rFonts w:ascii="Calibri" w:hAnsi="Calibri" w:cs="Calibri"/>
          <w:sz w:val="22"/>
          <w:szCs w:val="22"/>
        </w:rPr>
        <w:t>Youthreach made every effort to help and support you in engaging with the programme. Should you require further information please do not hesitate to contact me at any time. </w:t>
      </w:r>
      <w:r>
        <w:rPr>
          <w:rStyle w:val="eop"/>
          <w:rFonts w:ascii="Calibri" w:hAnsi="Calibri" w:cs="Calibri"/>
          <w:sz w:val="22"/>
          <w:szCs w:val="22"/>
        </w:rPr>
        <w:t> </w:t>
      </w:r>
    </w:p>
    <w:p w14:paraId="79A75039"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We wish well in your future endeavours. </w:t>
      </w:r>
      <w:r>
        <w:rPr>
          <w:rStyle w:val="eop"/>
          <w:rFonts w:ascii="Calibri" w:hAnsi="Calibri" w:cs="Calibri"/>
          <w:sz w:val="22"/>
          <w:szCs w:val="22"/>
        </w:rPr>
        <w:t> </w:t>
      </w:r>
    </w:p>
    <w:p w14:paraId="22BD88A1"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C2F4DF2"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Yours sincerely,</w:t>
      </w:r>
      <w:r>
        <w:rPr>
          <w:rStyle w:val="eop"/>
          <w:rFonts w:ascii="Calibri" w:hAnsi="Calibri" w:cs="Calibri"/>
          <w:sz w:val="22"/>
          <w:szCs w:val="22"/>
        </w:rPr>
        <w:t> </w:t>
      </w:r>
    </w:p>
    <w:p w14:paraId="1DCE255E"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sz w:val="22"/>
          <w:szCs w:val="22"/>
        </w:rPr>
        <w:t> </w:t>
      </w:r>
    </w:p>
    <w:p w14:paraId="087C4292"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sz w:val="22"/>
          <w:szCs w:val="22"/>
        </w:rPr>
        <w:t> </w:t>
      </w:r>
    </w:p>
    <w:p w14:paraId="22129017" w14:textId="77777777" w:rsidR="00C94999" w:rsidRDefault="00C94999" w:rsidP="00C9499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Coordinator</w:t>
      </w:r>
      <w:r>
        <w:rPr>
          <w:rStyle w:val="eop"/>
        </w:rPr>
        <w:t> </w:t>
      </w:r>
    </w:p>
    <w:p w14:paraId="7D200748" w14:textId="77777777" w:rsidR="00C94999" w:rsidRDefault="00C94999" w:rsidP="00C94999">
      <w:pPr>
        <w:spacing w:line="360" w:lineRule="auto"/>
        <w:rPr>
          <w:b/>
        </w:rPr>
      </w:pPr>
    </w:p>
    <w:p w14:paraId="583063C8" w14:textId="77777777" w:rsidR="003A7F15" w:rsidRDefault="003A7F15" w:rsidP="000B06A3">
      <w:pPr>
        <w:rPr>
          <w:b/>
        </w:rPr>
      </w:pPr>
    </w:p>
    <w:p w14:paraId="5370C9DE" w14:textId="367A7492" w:rsidR="00A86C5D" w:rsidRDefault="00A86C5D" w:rsidP="000B06A3">
      <w:pPr>
        <w:rPr>
          <w:b/>
        </w:rPr>
      </w:pPr>
    </w:p>
    <w:p w14:paraId="3FF0A66C" w14:textId="281730BF" w:rsidR="007E35E8" w:rsidRPr="00701B7B" w:rsidRDefault="007E35E8" w:rsidP="008C0F84">
      <w:pPr>
        <w:rPr>
          <w:rFonts w:ascii="Arial" w:hAnsi="Arial" w:cs="Arial"/>
          <w:b/>
          <w:bCs/>
          <w:sz w:val="20"/>
          <w:szCs w:val="26"/>
        </w:rPr>
      </w:pPr>
    </w:p>
    <w:p w14:paraId="77939FC8" w14:textId="77777777" w:rsidR="008C0F84" w:rsidRDefault="008C0F84" w:rsidP="008C0F84"/>
    <w:p w14:paraId="7565B45D" w14:textId="77777777" w:rsidR="0046010B" w:rsidRDefault="0046010B" w:rsidP="004759A7">
      <w:pPr>
        <w:rPr>
          <w:b/>
          <w:color w:val="000000"/>
          <w:lang w:eastAsia="en-GB"/>
        </w:rPr>
      </w:pPr>
    </w:p>
    <w:sectPr w:rsidR="0046010B" w:rsidSect="007D357F">
      <w:headerReference w:type="even" r:id="rId16"/>
      <w:headerReference w:type="default" r:id="rId17"/>
      <w:footerReference w:type="default" r:id="rId18"/>
      <w:headerReference w:type="first" r:id="rId19"/>
      <w:pgSz w:w="11906" w:h="16838"/>
      <w:pgMar w:top="1440" w:right="1274" w:bottom="1260" w:left="135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008D" w14:textId="77777777" w:rsidR="00C507EA" w:rsidRDefault="00C507EA" w:rsidP="004759A7">
      <w:r>
        <w:separator/>
      </w:r>
    </w:p>
  </w:endnote>
  <w:endnote w:type="continuationSeparator" w:id="0">
    <w:p w14:paraId="71689C3A" w14:textId="77777777" w:rsidR="00C507EA" w:rsidRDefault="00C507EA" w:rsidP="004759A7">
      <w:r>
        <w:continuationSeparator/>
      </w:r>
    </w:p>
  </w:endnote>
  <w:endnote w:type="continuationNotice" w:id="1">
    <w:p w14:paraId="537364D9" w14:textId="77777777" w:rsidR="00C507EA" w:rsidRDefault="00C50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83261"/>
      <w:docPartObj>
        <w:docPartGallery w:val="Page Numbers (Bottom of Page)"/>
        <w:docPartUnique/>
      </w:docPartObj>
    </w:sdtPr>
    <w:sdtEndPr>
      <w:rPr>
        <w:color w:val="7F7F7F" w:themeColor="background1" w:themeShade="7F"/>
        <w:spacing w:val="60"/>
      </w:rPr>
    </w:sdtEndPr>
    <w:sdtContent>
      <w:p w14:paraId="2DC4F87D" w14:textId="6D7234B1" w:rsidR="00556368" w:rsidRDefault="0055636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0365E" w:rsidRPr="0080365E">
          <w:rPr>
            <w:b/>
            <w:bCs/>
            <w:noProof/>
          </w:rPr>
          <w:t>3</w:t>
        </w:r>
        <w:r>
          <w:rPr>
            <w:b/>
            <w:bCs/>
            <w:noProof/>
          </w:rPr>
          <w:fldChar w:fldCharType="end"/>
        </w:r>
        <w:r>
          <w:rPr>
            <w:b/>
            <w:bCs/>
          </w:rPr>
          <w:t xml:space="preserve"> | </w:t>
        </w:r>
        <w:r>
          <w:rPr>
            <w:color w:val="7F7F7F" w:themeColor="background1" w:themeShade="7F"/>
            <w:spacing w:val="60"/>
          </w:rPr>
          <w:t>Page</w:t>
        </w:r>
      </w:p>
    </w:sdtContent>
  </w:sdt>
  <w:p w14:paraId="2CAFD855" w14:textId="22B8306F" w:rsidR="00556368" w:rsidRDefault="00556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2A6E" w14:textId="77777777" w:rsidR="00C507EA" w:rsidRDefault="00C507EA" w:rsidP="004759A7">
      <w:r>
        <w:separator/>
      </w:r>
    </w:p>
  </w:footnote>
  <w:footnote w:type="continuationSeparator" w:id="0">
    <w:p w14:paraId="5D97EBED" w14:textId="77777777" w:rsidR="00C507EA" w:rsidRDefault="00C507EA" w:rsidP="004759A7">
      <w:r>
        <w:continuationSeparator/>
      </w:r>
    </w:p>
  </w:footnote>
  <w:footnote w:type="continuationNotice" w:id="1">
    <w:p w14:paraId="23937225" w14:textId="77777777" w:rsidR="00C507EA" w:rsidRDefault="00C507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968E" w14:textId="31C2ECF0" w:rsidR="00556368" w:rsidRDefault="00556368">
    <w:pPr>
      <w:pStyle w:val="Header"/>
    </w:pPr>
    <w:r>
      <w:rPr>
        <w:noProof/>
        <w:lang w:val="en-IE" w:eastAsia="en-IE"/>
      </w:rPr>
      <w:pict w14:anchorId="1E088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590985" o:spid="_x0000_s2050" type="#_x0000_t75" style="position:absolute;margin-left:0;margin-top:0;width:464.05pt;height:456.15pt;z-index:-251656192;mso-position-horizontal:center;mso-position-horizontal-relative:margin;mso-position-vertical:center;mso-position-vertical-relative:margin" o:allowincell="f">
          <v:imagedata r:id="rId1" o:title="new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5145" w14:textId="7F86D20C" w:rsidR="00556368" w:rsidRDefault="00556368" w:rsidP="007D357F">
    <w:pPr>
      <w:pStyle w:val="Header"/>
      <w:jc w:val="center"/>
    </w:pPr>
    <w:r w:rsidRPr="00E4410F">
      <w:rPr>
        <w:b/>
        <w:noProof/>
        <w:lang w:val="en-IE" w:eastAsia="en-IE"/>
      </w:rPr>
      <w:drawing>
        <wp:anchor distT="0" distB="0" distL="114300" distR="114300" simplePos="0" relativeHeight="251662336" behindDoc="1" locked="0" layoutInCell="1" allowOverlap="1" wp14:anchorId="53161838" wp14:editId="1F507955">
          <wp:simplePos x="0" y="0"/>
          <wp:positionH relativeFrom="column">
            <wp:posOffset>628650</wp:posOffset>
          </wp:positionH>
          <wp:positionV relativeFrom="paragraph">
            <wp:posOffset>-97155</wp:posOffset>
          </wp:positionV>
          <wp:extent cx="2724150" cy="638175"/>
          <wp:effectExtent l="0" t="0" r="0" b="9525"/>
          <wp:wrapTight wrapText="bothSides">
            <wp:wrapPolygon edited="0">
              <wp:start x="0" y="0"/>
              <wp:lineTo x="0" y="21278"/>
              <wp:lineTo x="21449" y="21278"/>
              <wp:lineTo x="21449" y="0"/>
              <wp:lineTo x="0" y="0"/>
            </wp:wrapPolygon>
          </wp:wrapTight>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95F">
      <w:rPr>
        <w:noProof/>
        <w:lang w:val="en-IE" w:eastAsia="en-IE"/>
      </w:rPr>
      <w:drawing>
        <wp:anchor distT="0" distB="0" distL="114300" distR="114300" simplePos="0" relativeHeight="251658240" behindDoc="1" locked="0" layoutInCell="1" allowOverlap="1" wp14:anchorId="0993AF37" wp14:editId="26DD13E9">
          <wp:simplePos x="0" y="0"/>
          <wp:positionH relativeFrom="column">
            <wp:posOffset>3575050</wp:posOffset>
          </wp:positionH>
          <wp:positionV relativeFrom="paragraph">
            <wp:posOffset>8890</wp:posOffset>
          </wp:positionV>
          <wp:extent cx="1445895" cy="512445"/>
          <wp:effectExtent l="0" t="0" r="1905" b="1905"/>
          <wp:wrapTight wrapText="bothSides">
            <wp:wrapPolygon edited="0">
              <wp:start x="0" y="0"/>
              <wp:lineTo x="0" y="20877"/>
              <wp:lineTo x="21344" y="20877"/>
              <wp:lineTo x="21344" y="0"/>
              <wp:lineTo x="0" y="0"/>
            </wp:wrapPolygon>
          </wp:wrapTight>
          <wp:docPr id="44" name="Picture 44"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IE" w:eastAsia="en-IE"/>
      </w:rPr>
      <w:pict w14:anchorId="5AE1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590986" o:spid="_x0000_s2051" type="#_x0000_t75" style="position:absolute;left:0;text-align:left;margin-left:0;margin-top:0;width:464.05pt;height:456.15pt;z-index:-251655168;mso-position-horizontal:center;mso-position-horizontal-relative:margin;mso-position-vertical:center;mso-position-vertical-relative:margin" o:allowincell="f">
          <v:imagedata r:id="rId3" o:title="newlogo" gain="19661f" blacklevel="22938f"/>
        </v:shape>
      </w:pict>
    </w:r>
  </w:p>
  <w:p w14:paraId="6CF4AD1D" w14:textId="77777777" w:rsidR="00556368" w:rsidRDefault="00556368" w:rsidP="00EC2146">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898F" w14:textId="5A92B3AD" w:rsidR="00556368" w:rsidRDefault="00556368">
    <w:pPr>
      <w:pStyle w:val="Header"/>
    </w:pPr>
    <w:r>
      <w:rPr>
        <w:noProof/>
        <w:lang w:val="en-IE" w:eastAsia="en-IE"/>
      </w:rPr>
      <w:pict w14:anchorId="4903C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590984" o:spid="_x0000_s2049" type="#_x0000_t75" style="position:absolute;margin-left:0;margin-top:0;width:464.05pt;height:456.15pt;z-index:-251657216;mso-position-horizontal:center;mso-position-horizontal-relative:margin;mso-position-vertical:center;mso-position-vertical-relative:margin" o:allowincell="f">
          <v:imagedata r:id="rId1" o:title="new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4053"/>
    <w:multiLevelType w:val="hybridMultilevel"/>
    <w:tmpl w:val="FAB4967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73D00"/>
    <w:multiLevelType w:val="hybridMultilevel"/>
    <w:tmpl w:val="EF3EB52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A539D"/>
    <w:multiLevelType w:val="hybridMultilevel"/>
    <w:tmpl w:val="295C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057ED"/>
    <w:multiLevelType w:val="hybridMultilevel"/>
    <w:tmpl w:val="C0C8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928F8"/>
    <w:multiLevelType w:val="hybridMultilevel"/>
    <w:tmpl w:val="9C88AF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A1452"/>
    <w:multiLevelType w:val="hybridMultilevel"/>
    <w:tmpl w:val="7BCE3582"/>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10620"/>
    <w:multiLevelType w:val="hybridMultilevel"/>
    <w:tmpl w:val="5C520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3382"/>
    <w:multiLevelType w:val="hybridMultilevel"/>
    <w:tmpl w:val="2ADECE3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D6512A3"/>
    <w:multiLevelType w:val="hybridMultilevel"/>
    <w:tmpl w:val="9E90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90339"/>
    <w:multiLevelType w:val="hybridMultilevel"/>
    <w:tmpl w:val="A5C40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23FBD"/>
    <w:multiLevelType w:val="hybridMultilevel"/>
    <w:tmpl w:val="0AB292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E48E4"/>
    <w:multiLevelType w:val="hybridMultilevel"/>
    <w:tmpl w:val="0C3EF378"/>
    <w:lvl w:ilvl="0" w:tplc="0E0EAD7E">
      <w:start w:val="1"/>
      <w:numFmt w:val="bullet"/>
      <w:lvlText w:val=""/>
      <w:lvlJc w:val="left"/>
      <w:pPr>
        <w:ind w:left="720" w:hanging="360"/>
      </w:pPr>
      <w:rPr>
        <w:rFonts w:ascii="Symbol" w:hAnsi="Symbol" w:hint="default"/>
      </w:rPr>
    </w:lvl>
    <w:lvl w:ilvl="1" w:tplc="668202D6">
      <w:start w:val="1"/>
      <w:numFmt w:val="bullet"/>
      <w:lvlText w:val="ü"/>
      <w:lvlJc w:val="left"/>
      <w:pPr>
        <w:ind w:left="1440" w:hanging="360"/>
      </w:pPr>
      <w:rPr>
        <w:rFonts w:ascii="Wingdings" w:hAnsi="Wingdings" w:hint="default"/>
      </w:rPr>
    </w:lvl>
    <w:lvl w:ilvl="2" w:tplc="21201852">
      <w:start w:val="1"/>
      <w:numFmt w:val="bullet"/>
      <w:lvlText w:val=""/>
      <w:lvlJc w:val="left"/>
      <w:pPr>
        <w:ind w:left="2160" w:hanging="360"/>
      </w:pPr>
      <w:rPr>
        <w:rFonts w:ascii="Wingdings" w:hAnsi="Wingdings" w:hint="default"/>
      </w:rPr>
    </w:lvl>
    <w:lvl w:ilvl="3" w:tplc="604E0A8E">
      <w:start w:val="1"/>
      <w:numFmt w:val="bullet"/>
      <w:lvlText w:val=""/>
      <w:lvlJc w:val="left"/>
      <w:pPr>
        <w:ind w:left="2880" w:hanging="360"/>
      </w:pPr>
      <w:rPr>
        <w:rFonts w:ascii="Symbol" w:hAnsi="Symbol" w:hint="default"/>
      </w:rPr>
    </w:lvl>
    <w:lvl w:ilvl="4" w:tplc="681EE402">
      <w:start w:val="1"/>
      <w:numFmt w:val="bullet"/>
      <w:lvlText w:val="o"/>
      <w:lvlJc w:val="left"/>
      <w:pPr>
        <w:ind w:left="3600" w:hanging="360"/>
      </w:pPr>
      <w:rPr>
        <w:rFonts w:ascii="Courier New" w:hAnsi="Courier New" w:hint="default"/>
      </w:rPr>
    </w:lvl>
    <w:lvl w:ilvl="5" w:tplc="B90E07F0">
      <w:start w:val="1"/>
      <w:numFmt w:val="bullet"/>
      <w:lvlText w:val=""/>
      <w:lvlJc w:val="left"/>
      <w:pPr>
        <w:ind w:left="4320" w:hanging="360"/>
      </w:pPr>
      <w:rPr>
        <w:rFonts w:ascii="Wingdings" w:hAnsi="Wingdings" w:hint="default"/>
      </w:rPr>
    </w:lvl>
    <w:lvl w:ilvl="6" w:tplc="E9F6302C">
      <w:start w:val="1"/>
      <w:numFmt w:val="bullet"/>
      <w:lvlText w:val=""/>
      <w:lvlJc w:val="left"/>
      <w:pPr>
        <w:ind w:left="5040" w:hanging="360"/>
      </w:pPr>
      <w:rPr>
        <w:rFonts w:ascii="Symbol" w:hAnsi="Symbol" w:hint="default"/>
      </w:rPr>
    </w:lvl>
    <w:lvl w:ilvl="7" w:tplc="846A72B2">
      <w:start w:val="1"/>
      <w:numFmt w:val="bullet"/>
      <w:lvlText w:val="o"/>
      <w:lvlJc w:val="left"/>
      <w:pPr>
        <w:ind w:left="5760" w:hanging="360"/>
      </w:pPr>
      <w:rPr>
        <w:rFonts w:ascii="Courier New" w:hAnsi="Courier New" w:hint="default"/>
      </w:rPr>
    </w:lvl>
    <w:lvl w:ilvl="8" w:tplc="B8AABFD8">
      <w:start w:val="1"/>
      <w:numFmt w:val="bullet"/>
      <w:lvlText w:val=""/>
      <w:lvlJc w:val="left"/>
      <w:pPr>
        <w:ind w:left="6480" w:hanging="360"/>
      </w:pPr>
      <w:rPr>
        <w:rFonts w:ascii="Wingdings" w:hAnsi="Wingdings" w:hint="default"/>
      </w:rPr>
    </w:lvl>
  </w:abstractNum>
  <w:abstractNum w:abstractNumId="12" w15:restartNumberingAfterBreak="0">
    <w:nsid w:val="1AF016BB"/>
    <w:multiLevelType w:val="hybridMultilevel"/>
    <w:tmpl w:val="7E40FE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4F1BB1"/>
    <w:multiLevelType w:val="hybridMultilevel"/>
    <w:tmpl w:val="FF6E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C2441"/>
    <w:multiLevelType w:val="hybridMultilevel"/>
    <w:tmpl w:val="0396C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51B64"/>
    <w:multiLevelType w:val="multilevel"/>
    <w:tmpl w:val="F914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15CF1"/>
    <w:multiLevelType w:val="hybridMultilevel"/>
    <w:tmpl w:val="9FF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66364"/>
    <w:multiLevelType w:val="hybridMultilevel"/>
    <w:tmpl w:val="C8AABD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34B50"/>
    <w:multiLevelType w:val="hybridMultilevel"/>
    <w:tmpl w:val="D5327F68"/>
    <w:lvl w:ilvl="0" w:tplc="0409000F">
      <w:start w:val="1"/>
      <w:numFmt w:val="decimal"/>
      <w:lvlText w:val="%1."/>
      <w:lvlJc w:val="left"/>
      <w:pPr>
        <w:tabs>
          <w:tab w:val="num" w:pos="720"/>
        </w:tabs>
        <w:ind w:left="720" w:hanging="360"/>
      </w:pPr>
    </w:lvl>
    <w:lvl w:ilvl="1" w:tplc="03985DA8">
      <w:start w:val="1"/>
      <w:numFmt w:val="bullet"/>
      <w:lvlText w:val=""/>
      <w:lvlJc w:val="left"/>
      <w:pPr>
        <w:tabs>
          <w:tab w:val="num" w:pos="1440"/>
        </w:tabs>
        <w:ind w:left="567" w:firstLine="513"/>
      </w:pPr>
      <w:rPr>
        <w:rFonts w:ascii="Wingdings" w:hAnsi="Wingdings" w:hint="default"/>
        <w:color w:val="33CCCC"/>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0E7A43"/>
    <w:multiLevelType w:val="hybridMultilevel"/>
    <w:tmpl w:val="77F2DB54"/>
    <w:lvl w:ilvl="0" w:tplc="0409000F">
      <w:start w:val="1"/>
      <w:numFmt w:val="decimal"/>
      <w:lvlText w:val="%1."/>
      <w:lvlJc w:val="left"/>
      <w:pPr>
        <w:ind w:left="720" w:hanging="360"/>
      </w:pPr>
    </w:lvl>
    <w:lvl w:ilvl="1" w:tplc="18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0C8A"/>
    <w:multiLevelType w:val="hybridMultilevel"/>
    <w:tmpl w:val="5EDA380C"/>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31B0A22E">
      <w:start w:val="1"/>
      <w:numFmt w:val="bullet"/>
      <w:lvlText w:val=""/>
      <w:lvlJc w:val="left"/>
      <w:pPr>
        <w:ind w:left="2160" w:hanging="180"/>
      </w:pPr>
      <w:rPr>
        <w:rFonts w:ascii="Symbol" w:hAnsi="Symbol" w:hint="default"/>
        <w:color w:val="auto"/>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18A"/>
    <w:multiLevelType w:val="hybridMultilevel"/>
    <w:tmpl w:val="5E54249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721F3"/>
    <w:multiLevelType w:val="hybridMultilevel"/>
    <w:tmpl w:val="21EA7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30ADA"/>
    <w:multiLevelType w:val="hybridMultilevel"/>
    <w:tmpl w:val="1C483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70A88"/>
    <w:multiLevelType w:val="hybridMultilevel"/>
    <w:tmpl w:val="5B449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632"/>
    <w:multiLevelType w:val="hybridMultilevel"/>
    <w:tmpl w:val="59F8F8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435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997FA8"/>
    <w:multiLevelType w:val="hybridMultilevel"/>
    <w:tmpl w:val="33AA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C2FF2"/>
    <w:multiLevelType w:val="hybridMultilevel"/>
    <w:tmpl w:val="5156E866"/>
    <w:lvl w:ilvl="0" w:tplc="B94AF9D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A76E8F"/>
    <w:multiLevelType w:val="hybridMultilevel"/>
    <w:tmpl w:val="7DB06AE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317968"/>
    <w:multiLevelType w:val="hybridMultilevel"/>
    <w:tmpl w:val="A874E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E44D5"/>
    <w:multiLevelType w:val="hybridMultilevel"/>
    <w:tmpl w:val="CE9AA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B4D1C"/>
    <w:multiLevelType w:val="hybridMultilevel"/>
    <w:tmpl w:val="F3DCE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721F8"/>
    <w:multiLevelType w:val="hybridMultilevel"/>
    <w:tmpl w:val="A300AB6C"/>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42584"/>
    <w:multiLevelType w:val="hybridMultilevel"/>
    <w:tmpl w:val="38C405EC"/>
    <w:lvl w:ilvl="0" w:tplc="BB2ACCCA">
      <w:start w:val="1"/>
      <w:numFmt w:val="decimal"/>
      <w:lvlText w:val="%1."/>
      <w:lvlJc w:val="left"/>
      <w:pPr>
        <w:ind w:left="720" w:hanging="360"/>
      </w:pPr>
      <w:rPr>
        <w:b w:val="0"/>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B630F"/>
    <w:multiLevelType w:val="hybridMultilevel"/>
    <w:tmpl w:val="1A1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466CF"/>
    <w:multiLevelType w:val="hybridMultilevel"/>
    <w:tmpl w:val="29EEE1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CA845BE"/>
    <w:multiLevelType w:val="hybridMultilevel"/>
    <w:tmpl w:val="771AB2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5D7A32"/>
    <w:multiLevelType w:val="hybridMultilevel"/>
    <w:tmpl w:val="CE6C864E"/>
    <w:lvl w:ilvl="0" w:tplc="D020FBAE">
      <w:start w:val="3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F37A45"/>
    <w:multiLevelType w:val="hybridMultilevel"/>
    <w:tmpl w:val="ED6A9D7A"/>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50142"/>
    <w:multiLevelType w:val="hybridMultilevel"/>
    <w:tmpl w:val="B9AC6F6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2B37B1"/>
    <w:multiLevelType w:val="hybridMultilevel"/>
    <w:tmpl w:val="971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5"/>
  </w:num>
  <w:num w:numId="4">
    <w:abstractNumId w:val="24"/>
  </w:num>
  <w:num w:numId="5">
    <w:abstractNumId w:val="30"/>
  </w:num>
  <w:num w:numId="6">
    <w:abstractNumId w:val="25"/>
  </w:num>
  <w:num w:numId="7">
    <w:abstractNumId w:val="10"/>
  </w:num>
  <w:num w:numId="8">
    <w:abstractNumId w:val="17"/>
  </w:num>
  <w:num w:numId="9">
    <w:abstractNumId w:val="27"/>
  </w:num>
  <w:num w:numId="10">
    <w:abstractNumId w:val="19"/>
  </w:num>
  <w:num w:numId="11">
    <w:abstractNumId w:val="26"/>
  </w:num>
  <w:num w:numId="12">
    <w:abstractNumId w:val="3"/>
  </w:num>
  <w:num w:numId="13">
    <w:abstractNumId w:val="41"/>
  </w:num>
  <w:num w:numId="14">
    <w:abstractNumId w:val="35"/>
  </w:num>
  <w:num w:numId="15">
    <w:abstractNumId w:val="13"/>
  </w:num>
  <w:num w:numId="16">
    <w:abstractNumId w:val="2"/>
  </w:num>
  <w:num w:numId="17">
    <w:abstractNumId w:val="38"/>
  </w:num>
  <w:num w:numId="18">
    <w:abstractNumId w:val="18"/>
  </w:num>
  <w:num w:numId="19">
    <w:abstractNumId w:val="12"/>
  </w:num>
  <w:num w:numId="20">
    <w:abstractNumId w:val="29"/>
  </w:num>
  <w:num w:numId="21">
    <w:abstractNumId w:val="16"/>
  </w:num>
  <w:num w:numId="22">
    <w:abstractNumId w:val="32"/>
  </w:num>
  <w:num w:numId="23">
    <w:abstractNumId w:val="20"/>
  </w:num>
  <w:num w:numId="24">
    <w:abstractNumId w:val="8"/>
  </w:num>
  <w:num w:numId="25">
    <w:abstractNumId w:val="34"/>
  </w:num>
  <w:num w:numId="26">
    <w:abstractNumId w:val="40"/>
  </w:num>
  <w:num w:numId="27">
    <w:abstractNumId w:val="28"/>
  </w:num>
  <w:num w:numId="28">
    <w:abstractNumId w:val="21"/>
  </w:num>
  <w:num w:numId="29">
    <w:abstractNumId w:val="33"/>
  </w:num>
  <w:num w:numId="30">
    <w:abstractNumId w:val="4"/>
  </w:num>
  <w:num w:numId="31">
    <w:abstractNumId w:val="14"/>
  </w:num>
  <w:num w:numId="32">
    <w:abstractNumId w:val="9"/>
  </w:num>
  <w:num w:numId="33">
    <w:abstractNumId w:val="6"/>
  </w:num>
  <w:num w:numId="34">
    <w:abstractNumId w:val="23"/>
  </w:num>
  <w:num w:numId="35">
    <w:abstractNumId w:val="22"/>
  </w:num>
  <w:num w:numId="36">
    <w:abstractNumId w:val="0"/>
  </w:num>
  <w:num w:numId="37">
    <w:abstractNumId w:val="7"/>
  </w:num>
  <w:num w:numId="38">
    <w:abstractNumId w:val="11"/>
  </w:num>
  <w:num w:numId="39">
    <w:abstractNumId w:val="15"/>
  </w:num>
  <w:num w:numId="40">
    <w:abstractNumId w:val="1"/>
  </w:num>
  <w:num w:numId="41">
    <w:abstractNumId w:val="3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E"/>
    <w:rsid w:val="000013FB"/>
    <w:rsid w:val="000063B8"/>
    <w:rsid w:val="00007557"/>
    <w:rsid w:val="000117D1"/>
    <w:rsid w:val="00011C80"/>
    <w:rsid w:val="00032A48"/>
    <w:rsid w:val="0004434F"/>
    <w:rsid w:val="000458CB"/>
    <w:rsid w:val="00053291"/>
    <w:rsid w:val="00064D08"/>
    <w:rsid w:val="00073AEA"/>
    <w:rsid w:val="00080E63"/>
    <w:rsid w:val="00085051"/>
    <w:rsid w:val="000A4282"/>
    <w:rsid w:val="000A5327"/>
    <w:rsid w:val="000B06A3"/>
    <w:rsid w:val="000B600F"/>
    <w:rsid w:val="000C06B7"/>
    <w:rsid w:val="000D2553"/>
    <w:rsid w:val="000D63D1"/>
    <w:rsid w:val="000F2125"/>
    <w:rsid w:val="001343F7"/>
    <w:rsid w:val="0013755E"/>
    <w:rsid w:val="00152EF5"/>
    <w:rsid w:val="001535F7"/>
    <w:rsid w:val="00161683"/>
    <w:rsid w:val="00164690"/>
    <w:rsid w:val="001837BA"/>
    <w:rsid w:val="001974A9"/>
    <w:rsid w:val="001A7091"/>
    <w:rsid w:val="001B3E1F"/>
    <w:rsid w:val="00233EEE"/>
    <w:rsid w:val="002349F9"/>
    <w:rsid w:val="0024757F"/>
    <w:rsid w:val="00265F0D"/>
    <w:rsid w:val="00276D2D"/>
    <w:rsid w:val="0028576F"/>
    <w:rsid w:val="002A5846"/>
    <w:rsid w:val="002A7C73"/>
    <w:rsid w:val="002B6EBF"/>
    <w:rsid w:val="002B771E"/>
    <w:rsid w:val="002F3003"/>
    <w:rsid w:val="0031103B"/>
    <w:rsid w:val="003136CD"/>
    <w:rsid w:val="00327EDA"/>
    <w:rsid w:val="00334614"/>
    <w:rsid w:val="003468F8"/>
    <w:rsid w:val="003617F2"/>
    <w:rsid w:val="00374616"/>
    <w:rsid w:val="003842A4"/>
    <w:rsid w:val="00391A44"/>
    <w:rsid w:val="00392A51"/>
    <w:rsid w:val="00393689"/>
    <w:rsid w:val="003A732F"/>
    <w:rsid w:val="003A7F15"/>
    <w:rsid w:val="003C4E2D"/>
    <w:rsid w:val="003D4D3F"/>
    <w:rsid w:val="003E4FB6"/>
    <w:rsid w:val="003F276C"/>
    <w:rsid w:val="0040204D"/>
    <w:rsid w:val="0040391A"/>
    <w:rsid w:val="004250E4"/>
    <w:rsid w:val="00441FEC"/>
    <w:rsid w:val="0045795F"/>
    <w:rsid w:val="0046010B"/>
    <w:rsid w:val="0047207F"/>
    <w:rsid w:val="00473AB9"/>
    <w:rsid w:val="004759A7"/>
    <w:rsid w:val="0048038B"/>
    <w:rsid w:val="00482B17"/>
    <w:rsid w:val="004902C2"/>
    <w:rsid w:val="004B0204"/>
    <w:rsid w:val="004B6733"/>
    <w:rsid w:val="004C66AD"/>
    <w:rsid w:val="004D652E"/>
    <w:rsid w:val="004F7CB1"/>
    <w:rsid w:val="005022D6"/>
    <w:rsid w:val="00506C34"/>
    <w:rsid w:val="00506E83"/>
    <w:rsid w:val="00510183"/>
    <w:rsid w:val="0051154A"/>
    <w:rsid w:val="0051192E"/>
    <w:rsid w:val="005142CC"/>
    <w:rsid w:val="00522E02"/>
    <w:rsid w:val="005245E8"/>
    <w:rsid w:val="00530C0B"/>
    <w:rsid w:val="005323F2"/>
    <w:rsid w:val="00540AEB"/>
    <w:rsid w:val="00541E85"/>
    <w:rsid w:val="00554529"/>
    <w:rsid w:val="00556368"/>
    <w:rsid w:val="00565939"/>
    <w:rsid w:val="00573EA7"/>
    <w:rsid w:val="00585355"/>
    <w:rsid w:val="005B306D"/>
    <w:rsid w:val="005B6119"/>
    <w:rsid w:val="005B6B57"/>
    <w:rsid w:val="005C0437"/>
    <w:rsid w:val="005C273D"/>
    <w:rsid w:val="005D585E"/>
    <w:rsid w:val="005D7BDE"/>
    <w:rsid w:val="005F0094"/>
    <w:rsid w:val="005F0154"/>
    <w:rsid w:val="006304C3"/>
    <w:rsid w:val="00632556"/>
    <w:rsid w:val="00642AF8"/>
    <w:rsid w:val="006649C9"/>
    <w:rsid w:val="0066739E"/>
    <w:rsid w:val="006B21CA"/>
    <w:rsid w:val="006D35A6"/>
    <w:rsid w:val="006E0347"/>
    <w:rsid w:val="00703FDD"/>
    <w:rsid w:val="00716912"/>
    <w:rsid w:val="00721CFE"/>
    <w:rsid w:val="007433B1"/>
    <w:rsid w:val="00744B00"/>
    <w:rsid w:val="0075622F"/>
    <w:rsid w:val="00762DA0"/>
    <w:rsid w:val="0076372F"/>
    <w:rsid w:val="00780B43"/>
    <w:rsid w:val="007A578D"/>
    <w:rsid w:val="007D357F"/>
    <w:rsid w:val="007E2A58"/>
    <w:rsid w:val="007E35E8"/>
    <w:rsid w:val="007F1097"/>
    <w:rsid w:val="007F6CF9"/>
    <w:rsid w:val="0080365E"/>
    <w:rsid w:val="008225CE"/>
    <w:rsid w:val="00834F64"/>
    <w:rsid w:val="0084166E"/>
    <w:rsid w:val="00850043"/>
    <w:rsid w:val="0085710B"/>
    <w:rsid w:val="0086513C"/>
    <w:rsid w:val="0087075C"/>
    <w:rsid w:val="008838DA"/>
    <w:rsid w:val="008A3EAA"/>
    <w:rsid w:val="008B7DA5"/>
    <w:rsid w:val="008C0F84"/>
    <w:rsid w:val="008C433E"/>
    <w:rsid w:val="008F5F86"/>
    <w:rsid w:val="008F62F2"/>
    <w:rsid w:val="00900219"/>
    <w:rsid w:val="00903AE5"/>
    <w:rsid w:val="00917160"/>
    <w:rsid w:val="0093793D"/>
    <w:rsid w:val="00941492"/>
    <w:rsid w:val="0095098A"/>
    <w:rsid w:val="009516BF"/>
    <w:rsid w:val="009629C1"/>
    <w:rsid w:val="00973397"/>
    <w:rsid w:val="00981F7B"/>
    <w:rsid w:val="0098515C"/>
    <w:rsid w:val="00992E22"/>
    <w:rsid w:val="009A7830"/>
    <w:rsid w:val="009C24F3"/>
    <w:rsid w:val="009C3BE1"/>
    <w:rsid w:val="009C7909"/>
    <w:rsid w:val="009F27BE"/>
    <w:rsid w:val="009F6EF0"/>
    <w:rsid w:val="00A147F4"/>
    <w:rsid w:val="00A17D4C"/>
    <w:rsid w:val="00A331FF"/>
    <w:rsid w:val="00A34ABC"/>
    <w:rsid w:val="00A510D5"/>
    <w:rsid w:val="00A52A77"/>
    <w:rsid w:val="00A6148A"/>
    <w:rsid w:val="00A62D94"/>
    <w:rsid w:val="00A8190F"/>
    <w:rsid w:val="00A83EBB"/>
    <w:rsid w:val="00A86C5D"/>
    <w:rsid w:val="00A8703D"/>
    <w:rsid w:val="00A90896"/>
    <w:rsid w:val="00A90AD4"/>
    <w:rsid w:val="00A942FC"/>
    <w:rsid w:val="00A95030"/>
    <w:rsid w:val="00AA1C8C"/>
    <w:rsid w:val="00AA6F7A"/>
    <w:rsid w:val="00AC6A3E"/>
    <w:rsid w:val="00AD093F"/>
    <w:rsid w:val="00AD68B1"/>
    <w:rsid w:val="00AD6B03"/>
    <w:rsid w:val="00AE6106"/>
    <w:rsid w:val="00B2290E"/>
    <w:rsid w:val="00B361CD"/>
    <w:rsid w:val="00B55A1E"/>
    <w:rsid w:val="00B75E4C"/>
    <w:rsid w:val="00B86924"/>
    <w:rsid w:val="00B92228"/>
    <w:rsid w:val="00BA281F"/>
    <w:rsid w:val="00BA6724"/>
    <w:rsid w:val="00BC23C8"/>
    <w:rsid w:val="00BC44E9"/>
    <w:rsid w:val="00BC46F6"/>
    <w:rsid w:val="00BD48AF"/>
    <w:rsid w:val="00BE07AE"/>
    <w:rsid w:val="00BE2305"/>
    <w:rsid w:val="00BE66A8"/>
    <w:rsid w:val="00C2084C"/>
    <w:rsid w:val="00C25FED"/>
    <w:rsid w:val="00C27154"/>
    <w:rsid w:val="00C47AFF"/>
    <w:rsid w:val="00C507EA"/>
    <w:rsid w:val="00C62752"/>
    <w:rsid w:val="00C802FC"/>
    <w:rsid w:val="00C94999"/>
    <w:rsid w:val="00CE1661"/>
    <w:rsid w:val="00CE2B28"/>
    <w:rsid w:val="00CE7791"/>
    <w:rsid w:val="00D21060"/>
    <w:rsid w:val="00D27EC0"/>
    <w:rsid w:val="00D37A3B"/>
    <w:rsid w:val="00D4274F"/>
    <w:rsid w:val="00D533EE"/>
    <w:rsid w:val="00D55FAE"/>
    <w:rsid w:val="00D56332"/>
    <w:rsid w:val="00D74C58"/>
    <w:rsid w:val="00D93A00"/>
    <w:rsid w:val="00D962A4"/>
    <w:rsid w:val="00DA00E8"/>
    <w:rsid w:val="00DA1598"/>
    <w:rsid w:val="00DB0DA7"/>
    <w:rsid w:val="00DB122E"/>
    <w:rsid w:val="00DC21AA"/>
    <w:rsid w:val="00DC263E"/>
    <w:rsid w:val="00DD1A77"/>
    <w:rsid w:val="00DE1082"/>
    <w:rsid w:val="00DF5BCF"/>
    <w:rsid w:val="00E17110"/>
    <w:rsid w:val="00E27558"/>
    <w:rsid w:val="00E34060"/>
    <w:rsid w:val="00E43BD9"/>
    <w:rsid w:val="00E50D0B"/>
    <w:rsid w:val="00E575B7"/>
    <w:rsid w:val="00E60ABE"/>
    <w:rsid w:val="00E6773D"/>
    <w:rsid w:val="00E9140D"/>
    <w:rsid w:val="00EA2621"/>
    <w:rsid w:val="00EA4219"/>
    <w:rsid w:val="00EB246A"/>
    <w:rsid w:val="00EC2146"/>
    <w:rsid w:val="00ED35B5"/>
    <w:rsid w:val="00ED787D"/>
    <w:rsid w:val="00EF2B89"/>
    <w:rsid w:val="00F2089F"/>
    <w:rsid w:val="00F46690"/>
    <w:rsid w:val="00F75576"/>
    <w:rsid w:val="00FA0914"/>
    <w:rsid w:val="00FA5408"/>
    <w:rsid w:val="00FB1FB9"/>
    <w:rsid w:val="00FC1386"/>
    <w:rsid w:val="00FD18CD"/>
    <w:rsid w:val="00FD46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9233A9"/>
  <w15:docId w15:val="{A3A41D84-941B-4D3F-ACA1-1E5482E7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3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D63D1"/>
    <w:pPr>
      <w:keepNext/>
      <w:spacing w:before="240" w:after="240" w:line="300" w:lineRule="atLeast"/>
      <w:ind w:left="720" w:hanging="720"/>
      <w:outlineLvl w:val="2"/>
    </w:pPr>
    <w:rPr>
      <w:rFonts w:ascii="Arial" w:hAnsi="Arial" w:cs="Arial"/>
      <w:b/>
      <w:bCs/>
      <w:sz w:val="26"/>
      <w:szCs w:val="26"/>
      <w:lang w:val="en-IE" w:eastAsia="en-GB"/>
    </w:rPr>
  </w:style>
  <w:style w:type="paragraph" w:styleId="Heading4">
    <w:name w:val="heading 4"/>
    <w:basedOn w:val="Normal"/>
    <w:next w:val="Normal"/>
    <w:link w:val="Heading4Char"/>
    <w:uiPriority w:val="9"/>
    <w:semiHidden/>
    <w:unhideWhenUsed/>
    <w:qFormat/>
    <w:rsid w:val="001A70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Header">
    <w:name w:val="header"/>
    <w:basedOn w:val="Normal"/>
    <w:link w:val="HeaderChar"/>
    <w:unhideWhenUsed/>
    <w:rsid w:val="004759A7"/>
    <w:pPr>
      <w:tabs>
        <w:tab w:val="center" w:pos="4513"/>
        <w:tab w:val="right" w:pos="9026"/>
      </w:tabs>
    </w:pPr>
  </w:style>
  <w:style w:type="character" w:customStyle="1" w:styleId="HeaderChar">
    <w:name w:val="Header Char"/>
    <w:basedOn w:val="DefaultParagraphFont"/>
    <w:link w:val="Header"/>
    <w:rsid w:val="004759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59A7"/>
    <w:pPr>
      <w:tabs>
        <w:tab w:val="center" w:pos="4513"/>
        <w:tab w:val="right" w:pos="9026"/>
      </w:tabs>
    </w:pPr>
  </w:style>
  <w:style w:type="character" w:customStyle="1" w:styleId="FooterChar">
    <w:name w:val="Footer Char"/>
    <w:basedOn w:val="DefaultParagraphFont"/>
    <w:link w:val="Footer"/>
    <w:uiPriority w:val="99"/>
    <w:rsid w:val="004759A7"/>
    <w:rPr>
      <w:rFonts w:ascii="Times New Roman" w:eastAsia="Times New Roman" w:hAnsi="Times New Roman" w:cs="Times New Roman"/>
      <w:sz w:val="24"/>
      <w:szCs w:val="24"/>
      <w:lang w:val="en-US"/>
    </w:rPr>
  </w:style>
  <w:style w:type="paragraph" w:styleId="BodyText">
    <w:name w:val="Body Text"/>
    <w:basedOn w:val="Normal"/>
    <w:link w:val="BodyTextChar"/>
    <w:rsid w:val="000D63D1"/>
    <w:pPr>
      <w:spacing w:before="60" w:after="120" w:line="300" w:lineRule="atLeast"/>
    </w:pPr>
    <w:rPr>
      <w:rFonts w:ascii="Verdana" w:hAnsi="Verdana"/>
      <w:sz w:val="20"/>
      <w:szCs w:val="20"/>
      <w:lang w:val="en-IE"/>
    </w:rPr>
  </w:style>
  <w:style w:type="character" w:customStyle="1" w:styleId="BodyTextChar">
    <w:name w:val="Body Text Char"/>
    <w:basedOn w:val="DefaultParagraphFont"/>
    <w:link w:val="BodyText"/>
    <w:rsid w:val="000D63D1"/>
    <w:rPr>
      <w:rFonts w:ascii="Verdana" w:eastAsia="Times New Roman" w:hAnsi="Verdana" w:cs="Times New Roman"/>
      <w:sz w:val="20"/>
      <w:szCs w:val="20"/>
    </w:rPr>
  </w:style>
  <w:style w:type="character" w:customStyle="1" w:styleId="Heading3Char">
    <w:name w:val="Heading 3 Char"/>
    <w:basedOn w:val="DefaultParagraphFont"/>
    <w:link w:val="Heading3"/>
    <w:rsid w:val="000D63D1"/>
    <w:rPr>
      <w:rFonts w:ascii="Arial" w:eastAsia="Times New Roman" w:hAnsi="Arial" w:cs="Arial"/>
      <w:b/>
      <w:bCs/>
      <w:sz w:val="26"/>
      <w:szCs w:val="26"/>
      <w:lang w:eastAsia="en-GB"/>
    </w:rPr>
  </w:style>
  <w:style w:type="paragraph" w:customStyle="1" w:styleId="Default">
    <w:name w:val="Default"/>
    <w:rsid w:val="00EB24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
    <w:name w:val="A"/>
    <w:aliases w:val="Title_circular_web"/>
    <w:basedOn w:val="Normal"/>
    <w:rsid w:val="000D2553"/>
    <w:pPr>
      <w:jc w:val="center"/>
    </w:pPr>
    <w:rPr>
      <w:rFonts w:ascii="Arial" w:hAnsi="Arial"/>
      <w:b/>
      <w:color w:val="000080"/>
      <w:sz w:val="28"/>
      <w:lang w:val="en-GB"/>
    </w:rPr>
  </w:style>
  <w:style w:type="paragraph" w:customStyle="1" w:styleId="B">
    <w:name w:val="B"/>
    <w:aliases w:val="Normal_circular_web"/>
    <w:basedOn w:val="A"/>
    <w:rsid w:val="000D2553"/>
    <w:pPr>
      <w:jc w:val="left"/>
    </w:pPr>
    <w:rPr>
      <w:b w:val="0"/>
      <w:color w:val="auto"/>
      <w:sz w:val="22"/>
    </w:rPr>
  </w:style>
  <w:style w:type="paragraph" w:customStyle="1" w:styleId="C">
    <w:name w:val="C"/>
    <w:aliases w:val="Heading_circular_web"/>
    <w:basedOn w:val="A"/>
    <w:rsid w:val="000D2553"/>
    <w:pPr>
      <w:jc w:val="left"/>
    </w:pPr>
    <w:rPr>
      <w:color w:val="auto"/>
      <w:sz w:val="24"/>
    </w:rPr>
  </w:style>
  <w:style w:type="character" w:styleId="Hyperlink">
    <w:name w:val="Hyperlink"/>
    <w:uiPriority w:val="99"/>
    <w:rsid w:val="000D2553"/>
    <w:rPr>
      <w:color w:val="0000FF"/>
      <w:u w:val="single"/>
    </w:rPr>
  </w:style>
  <w:style w:type="paragraph" w:styleId="Title">
    <w:name w:val="Title"/>
    <w:basedOn w:val="Normal"/>
    <w:link w:val="TitleChar"/>
    <w:qFormat/>
    <w:rsid w:val="000D2553"/>
    <w:pPr>
      <w:jc w:val="center"/>
    </w:pPr>
    <w:rPr>
      <w:b/>
      <w:sz w:val="32"/>
      <w:szCs w:val="20"/>
    </w:rPr>
  </w:style>
  <w:style w:type="character" w:customStyle="1" w:styleId="TitleChar">
    <w:name w:val="Title Char"/>
    <w:basedOn w:val="DefaultParagraphFont"/>
    <w:link w:val="Title"/>
    <w:rsid w:val="000D2553"/>
    <w:rPr>
      <w:rFonts w:ascii="Times New Roman" w:eastAsia="Times New Roman" w:hAnsi="Times New Roman" w:cs="Times New Roman"/>
      <w:b/>
      <w:sz w:val="32"/>
      <w:szCs w:val="20"/>
      <w:lang w:val="en-US"/>
    </w:rPr>
  </w:style>
  <w:style w:type="character" w:styleId="FollowedHyperlink">
    <w:name w:val="FollowedHyperlink"/>
    <w:basedOn w:val="DefaultParagraphFont"/>
    <w:uiPriority w:val="99"/>
    <w:semiHidden/>
    <w:unhideWhenUsed/>
    <w:rsid w:val="00DF5BCF"/>
    <w:rPr>
      <w:color w:val="954F72" w:themeColor="followedHyperlink"/>
      <w:u w:val="single"/>
    </w:rPr>
  </w:style>
  <w:style w:type="table" w:styleId="TableGrid">
    <w:name w:val="Table Grid"/>
    <w:basedOn w:val="TableNormal"/>
    <w:uiPriority w:val="59"/>
    <w:rsid w:val="004601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A7091"/>
    <w:rPr>
      <w:rFonts w:asciiTheme="majorHAnsi" w:eastAsiaTheme="majorEastAsia" w:hAnsiTheme="majorHAnsi" w:cstheme="majorBidi"/>
      <w:i/>
      <w:iCs/>
      <w:color w:val="2E74B5" w:themeColor="accent1" w:themeShade="BF"/>
      <w:sz w:val="24"/>
      <w:szCs w:val="24"/>
      <w:lang w:val="en-US"/>
    </w:rPr>
  </w:style>
  <w:style w:type="character" w:customStyle="1" w:styleId="articlebody">
    <w:name w:val="articlebody"/>
    <w:basedOn w:val="DefaultParagraphFont"/>
    <w:rsid w:val="00064D08"/>
  </w:style>
  <w:style w:type="paragraph" w:styleId="NoSpacing">
    <w:name w:val="No Spacing"/>
    <w:link w:val="NoSpacingChar"/>
    <w:uiPriority w:val="1"/>
    <w:qFormat/>
    <w:rsid w:val="002A5846"/>
    <w:pPr>
      <w:spacing w:after="0" w:line="240" w:lineRule="auto"/>
    </w:pPr>
  </w:style>
  <w:style w:type="character" w:customStyle="1" w:styleId="NoSpacingChar">
    <w:name w:val="No Spacing Char"/>
    <w:basedOn w:val="DefaultParagraphFont"/>
    <w:link w:val="NoSpacing"/>
    <w:uiPriority w:val="1"/>
    <w:rsid w:val="007D357F"/>
  </w:style>
  <w:style w:type="paragraph" w:customStyle="1" w:styleId="ETBTITLE">
    <w:name w:val="ETB TITLE"/>
    <w:basedOn w:val="Normal"/>
    <w:link w:val="ETBTITLEChar"/>
    <w:qFormat/>
    <w:rsid w:val="007D357F"/>
    <w:pPr>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7D357F"/>
    <w:pPr>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7D357F"/>
    <w:rPr>
      <w:rFonts w:ascii="Helvetica" w:hAnsi="Helvetica"/>
      <w:b/>
      <w:bCs/>
      <w:kern w:val="2"/>
      <w:sz w:val="72"/>
      <w:szCs w:val="72"/>
      <w14:ligatures w14:val="standardContextual"/>
    </w:rPr>
  </w:style>
  <w:style w:type="character" w:customStyle="1" w:styleId="ETBPOLICYTITLEChar">
    <w:name w:val="ETB POLICY TITLE Char"/>
    <w:basedOn w:val="DefaultParagraphFont"/>
    <w:link w:val="ETBPOLICYTITLE"/>
    <w:rsid w:val="007D357F"/>
    <w:rPr>
      <w:rFonts w:ascii="Georgia" w:hAnsi="Georgia"/>
      <w:kern w:val="2"/>
      <w:sz w:val="56"/>
      <w:szCs w:val="56"/>
      <w14:ligatures w14:val="standardContextual"/>
    </w:rPr>
  </w:style>
  <w:style w:type="character" w:customStyle="1" w:styleId="Heading1Char">
    <w:name w:val="Heading 1 Char"/>
    <w:basedOn w:val="DefaultParagraphFont"/>
    <w:link w:val="Heading1"/>
    <w:uiPriority w:val="9"/>
    <w:rsid w:val="007D357F"/>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7D357F"/>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D37A3B"/>
    <w:pPr>
      <w:spacing w:line="259" w:lineRule="auto"/>
      <w:outlineLvl w:val="9"/>
    </w:pPr>
  </w:style>
  <w:style w:type="paragraph" w:styleId="TOC1">
    <w:name w:val="toc 1"/>
    <w:basedOn w:val="Normal"/>
    <w:next w:val="Normal"/>
    <w:autoRedefine/>
    <w:uiPriority w:val="39"/>
    <w:unhideWhenUsed/>
    <w:rsid w:val="00D37A3B"/>
    <w:pPr>
      <w:spacing w:after="100"/>
    </w:pPr>
  </w:style>
  <w:style w:type="paragraph" w:styleId="TOC2">
    <w:name w:val="toc 2"/>
    <w:basedOn w:val="Normal"/>
    <w:next w:val="Normal"/>
    <w:autoRedefine/>
    <w:uiPriority w:val="39"/>
    <w:unhideWhenUsed/>
    <w:rsid w:val="00D37A3B"/>
    <w:pPr>
      <w:spacing w:after="100"/>
      <w:ind w:left="240"/>
    </w:pPr>
  </w:style>
  <w:style w:type="paragraph" w:customStyle="1" w:styleId="paragraph">
    <w:name w:val="paragraph"/>
    <w:basedOn w:val="Normal"/>
    <w:rsid w:val="00C94999"/>
    <w:pPr>
      <w:spacing w:before="100" w:beforeAutospacing="1" w:after="100" w:afterAutospacing="1"/>
    </w:pPr>
    <w:rPr>
      <w:lang w:val="en-IE" w:eastAsia="en-IE"/>
    </w:rPr>
  </w:style>
  <w:style w:type="character" w:customStyle="1" w:styleId="normaltextrun">
    <w:name w:val="normaltextrun"/>
    <w:basedOn w:val="DefaultParagraphFont"/>
    <w:rsid w:val="00C94999"/>
  </w:style>
  <w:style w:type="character" w:customStyle="1" w:styleId="eop">
    <w:name w:val="eop"/>
    <w:basedOn w:val="DefaultParagraphFont"/>
    <w:rsid w:val="00C94999"/>
  </w:style>
  <w:style w:type="paragraph" w:styleId="TOC3">
    <w:name w:val="toc 3"/>
    <w:basedOn w:val="Normal"/>
    <w:next w:val="Normal"/>
    <w:autoRedefine/>
    <w:uiPriority w:val="39"/>
    <w:unhideWhenUsed/>
    <w:rsid w:val="00E43BD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911">
      <w:bodyDiv w:val="1"/>
      <w:marLeft w:val="0"/>
      <w:marRight w:val="0"/>
      <w:marTop w:val="0"/>
      <w:marBottom w:val="0"/>
      <w:divBdr>
        <w:top w:val="none" w:sz="0" w:space="0" w:color="auto"/>
        <w:left w:val="none" w:sz="0" w:space="0" w:color="auto"/>
        <w:bottom w:val="none" w:sz="0" w:space="0" w:color="auto"/>
        <w:right w:val="none" w:sz="0" w:space="0" w:color="auto"/>
      </w:divBdr>
      <w:divsChild>
        <w:div w:id="179513231">
          <w:marLeft w:val="0"/>
          <w:marRight w:val="0"/>
          <w:marTop w:val="0"/>
          <w:marBottom w:val="0"/>
          <w:divBdr>
            <w:top w:val="none" w:sz="0" w:space="0" w:color="auto"/>
            <w:left w:val="none" w:sz="0" w:space="0" w:color="auto"/>
            <w:bottom w:val="none" w:sz="0" w:space="0" w:color="auto"/>
            <w:right w:val="none" w:sz="0" w:space="0" w:color="auto"/>
          </w:divBdr>
        </w:div>
        <w:div w:id="741416370">
          <w:marLeft w:val="0"/>
          <w:marRight w:val="0"/>
          <w:marTop w:val="0"/>
          <w:marBottom w:val="0"/>
          <w:divBdr>
            <w:top w:val="none" w:sz="0" w:space="0" w:color="auto"/>
            <w:left w:val="none" w:sz="0" w:space="0" w:color="auto"/>
            <w:bottom w:val="none" w:sz="0" w:space="0" w:color="auto"/>
            <w:right w:val="none" w:sz="0" w:space="0" w:color="auto"/>
          </w:divBdr>
        </w:div>
        <w:div w:id="894464498">
          <w:marLeft w:val="0"/>
          <w:marRight w:val="0"/>
          <w:marTop w:val="0"/>
          <w:marBottom w:val="0"/>
          <w:divBdr>
            <w:top w:val="none" w:sz="0" w:space="0" w:color="auto"/>
            <w:left w:val="none" w:sz="0" w:space="0" w:color="auto"/>
            <w:bottom w:val="none" w:sz="0" w:space="0" w:color="auto"/>
            <w:right w:val="none" w:sz="0" w:space="0" w:color="auto"/>
          </w:divBdr>
        </w:div>
        <w:div w:id="1917666127">
          <w:marLeft w:val="0"/>
          <w:marRight w:val="0"/>
          <w:marTop w:val="0"/>
          <w:marBottom w:val="0"/>
          <w:divBdr>
            <w:top w:val="none" w:sz="0" w:space="0" w:color="auto"/>
            <w:left w:val="none" w:sz="0" w:space="0" w:color="auto"/>
            <w:bottom w:val="none" w:sz="0" w:space="0" w:color="auto"/>
            <w:right w:val="none" w:sz="0" w:space="0" w:color="auto"/>
          </w:divBdr>
        </w:div>
        <w:div w:id="1065420288">
          <w:marLeft w:val="0"/>
          <w:marRight w:val="0"/>
          <w:marTop w:val="0"/>
          <w:marBottom w:val="0"/>
          <w:divBdr>
            <w:top w:val="none" w:sz="0" w:space="0" w:color="auto"/>
            <w:left w:val="none" w:sz="0" w:space="0" w:color="auto"/>
            <w:bottom w:val="none" w:sz="0" w:space="0" w:color="auto"/>
            <w:right w:val="none" w:sz="0" w:space="0" w:color="auto"/>
          </w:divBdr>
        </w:div>
        <w:div w:id="1222594996">
          <w:marLeft w:val="0"/>
          <w:marRight w:val="0"/>
          <w:marTop w:val="0"/>
          <w:marBottom w:val="0"/>
          <w:divBdr>
            <w:top w:val="none" w:sz="0" w:space="0" w:color="auto"/>
            <w:left w:val="none" w:sz="0" w:space="0" w:color="auto"/>
            <w:bottom w:val="none" w:sz="0" w:space="0" w:color="auto"/>
            <w:right w:val="none" w:sz="0" w:space="0" w:color="auto"/>
          </w:divBdr>
        </w:div>
        <w:div w:id="284892575">
          <w:marLeft w:val="0"/>
          <w:marRight w:val="0"/>
          <w:marTop w:val="0"/>
          <w:marBottom w:val="0"/>
          <w:divBdr>
            <w:top w:val="none" w:sz="0" w:space="0" w:color="auto"/>
            <w:left w:val="none" w:sz="0" w:space="0" w:color="auto"/>
            <w:bottom w:val="none" w:sz="0" w:space="0" w:color="auto"/>
            <w:right w:val="none" w:sz="0" w:space="0" w:color="auto"/>
          </w:divBdr>
        </w:div>
        <w:div w:id="1618368637">
          <w:marLeft w:val="0"/>
          <w:marRight w:val="0"/>
          <w:marTop w:val="0"/>
          <w:marBottom w:val="0"/>
          <w:divBdr>
            <w:top w:val="none" w:sz="0" w:space="0" w:color="auto"/>
            <w:left w:val="none" w:sz="0" w:space="0" w:color="auto"/>
            <w:bottom w:val="none" w:sz="0" w:space="0" w:color="auto"/>
            <w:right w:val="none" w:sz="0" w:space="0" w:color="auto"/>
          </w:divBdr>
        </w:div>
        <w:div w:id="1327635399">
          <w:marLeft w:val="0"/>
          <w:marRight w:val="0"/>
          <w:marTop w:val="0"/>
          <w:marBottom w:val="0"/>
          <w:divBdr>
            <w:top w:val="none" w:sz="0" w:space="0" w:color="auto"/>
            <w:left w:val="none" w:sz="0" w:space="0" w:color="auto"/>
            <w:bottom w:val="none" w:sz="0" w:space="0" w:color="auto"/>
            <w:right w:val="none" w:sz="0" w:space="0" w:color="auto"/>
          </w:divBdr>
        </w:div>
        <w:div w:id="748699396">
          <w:marLeft w:val="0"/>
          <w:marRight w:val="0"/>
          <w:marTop w:val="0"/>
          <w:marBottom w:val="0"/>
          <w:divBdr>
            <w:top w:val="none" w:sz="0" w:space="0" w:color="auto"/>
            <w:left w:val="none" w:sz="0" w:space="0" w:color="auto"/>
            <w:bottom w:val="none" w:sz="0" w:space="0" w:color="auto"/>
            <w:right w:val="none" w:sz="0" w:space="0" w:color="auto"/>
          </w:divBdr>
        </w:div>
        <w:div w:id="365760936">
          <w:marLeft w:val="0"/>
          <w:marRight w:val="0"/>
          <w:marTop w:val="0"/>
          <w:marBottom w:val="0"/>
          <w:divBdr>
            <w:top w:val="none" w:sz="0" w:space="0" w:color="auto"/>
            <w:left w:val="none" w:sz="0" w:space="0" w:color="auto"/>
            <w:bottom w:val="none" w:sz="0" w:space="0" w:color="auto"/>
            <w:right w:val="none" w:sz="0" w:space="0" w:color="auto"/>
          </w:divBdr>
        </w:div>
        <w:div w:id="1697924631">
          <w:marLeft w:val="0"/>
          <w:marRight w:val="0"/>
          <w:marTop w:val="0"/>
          <w:marBottom w:val="0"/>
          <w:divBdr>
            <w:top w:val="none" w:sz="0" w:space="0" w:color="auto"/>
            <w:left w:val="none" w:sz="0" w:space="0" w:color="auto"/>
            <w:bottom w:val="none" w:sz="0" w:space="0" w:color="auto"/>
            <w:right w:val="none" w:sz="0" w:space="0" w:color="auto"/>
          </w:divBdr>
        </w:div>
      </w:divsChild>
    </w:div>
    <w:div w:id="449125169">
      <w:bodyDiv w:val="1"/>
      <w:marLeft w:val="0"/>
      <w:marRight w:val="0"/>
      <w:marTop w:val="0"/>
      <w:marBottom w:val="0"/>
      <w:divBdr>
        <w:top w:val="none" w:sz="0" w:space="0" w:color="auto"/>
        <w:left w:val="none" w:sz="0" w:space="0" w:color="auto"/>
        <w:bottom w:val="none" w:sz="0" w:space="0" w:color="auto"/>
        <w:right w:val="none" w:sz="0" w:space="0" w:color="auto"/>
      </w:divBdr>
    </w:div>
    <w:div w:id="450560815">
      <w:bodyDiv w:val="1"/>
      <w:marLeft w:val="0"/>
      <w:marRight w:val="0"/>
      <w:marTop w:val="0"/>
      <w:marBottom w:val="0"/>
      <w:divBdr>
        <w:top w:val="none" w:sz="0" w:space="0" w:color="auto"/>
        <w:left w:val="none" w:sz="0" w:space="0" w:color="auto"/>
        <w:bottom w:val="none" w:sz="0" w:space="0" w:color="auto"/>
        <w:right w:val="none" w:sz="0" w:space="0" w:color="auto"/>
      </w:divBdr>
    </w:div>
    <w:div w:id="530606785">
      <w:bodyDiv w:val="1"/>
      <w:marLeft w:val="0"/>
      <w:marRight w:val="0"/>
      <w:marTop w:val="0"/>
      <w:marBottom w:val="0"/>
      <w:divBdr>
        <w:top w:val="none" w:sz="0" w:space="0" w:color="auto"/>
        <w:left w:val="none" w:sz="0" w:space="0" w:color="auto"/>
        <w:bottom w:val="none" w:sz="0" w:space="0" w:color="auto"/>
        <w:right w:val="none" w:sz="0" w:space="0" w:color="auto"/>
      </w:divBdr>
    </w:div>
    <w:div w:id="531771679">
      <w:bodyDiv w:val="1"/>
      <w:marLeft w:val="0"/>
      <w:marRight w:val="0"/>
      <w:marTop w:val="0"/>
      <w:marBottom w:val="0"/>
      <w:divBdr>
        <w:top w:val="none" w:sz="0" w:space="0" w:color="auto"/>
        <w:left w:val="none" w:sz="0" w:space="0" w:color="auto"/>
        <w:bottom w:val="none" w:sz="0" w:space="0" w:color="auto"/>
        <w:right w:val="none" w:sz="0" w:space="0" w:color="auto"/>
      </w:divBdr>
      <w:divsChild>
        <w:div w:id="578364149">
          <w:marLeft w:val="0"/>
          <w:marRight w:val="0"/>
          <w:marTop w:val="0"/>
          <w:marBottom w:val="0"/>
          <w:divBdr>
            <w:top w:val="none" w:sz="0" w:space="0" w:color="auto"/>
            <w:left w:val="none" w:sz="0" w:space="0" w:color="auto"/>
            <w:bottom w:val="none" w:sz="0" w:space="0" w:color="auto"/>
            <w:right w:val="none" w:sz="0" w:space="0" w:color="auto"/>
          </w:divBdr>
        </w:div>
        <w:div w:id="783159638">
          <w:marLeft w:val="0"/>
          <w:marRight w:val="0"/>
          <w:marTop w:val="0"/>
          <w:marBottom w:val="0"/>
          <w:divBdr>
            <w:top w:val="none" w:sz="0" w:space="0" w:color="auto"/>
            <w:left w:val="none" w:sz="0" w:space="0" w:color="auto"/>
            <w:bottom w:val="none" w:sz="0" w:space="0" w:color="auto"/>
            <w:right w:val="none" w:sz="0" w:space="0" w:color="auto"/>
          </w:divBdr>
        </w:div>
        <w:div w:id="624045021">
          <w:marLeft w:val="0"/>
          <w:marRight w:val="0"/>
          <w:marTop w:val="0"/>
          <w:marBottom w:val="0"/>
          <w:divBdr>
            <w:top w:val="none" w:sz="0" w:space="0" w:color="auto"/>
            <w:left w:val="none" w:sz="0" w:space="0" w:color="auto"/>
            <w:bottom w:val="none" w:sz="0" w:space="0" w:color="auto"/>
            <w:right w:val="none" w:sz="0" w:space="0" w:color="auto"/>
          </w:divBdr>
        </w:div>
        <w:div w:id="1644581626">
          <w:marLeft w:val="0"/>
          <w:marRight w:val="0"/>
          <w:marTop w:val="0"/>
          <w:marBottom w:val="0"/>
          <w:divBdr>
            <w:top w:val="none" w:sz="0" w:space="0" w:color="auto"/>
            <w:left w:val="none" w:sz="0" w:space="0" w:color="auto"/>
            <w:bottom w:val="none" w:sz="0" w:space="0" w:color="auto"/>
            <w:right w:val="none" w:sz="0" w:space="0" w:color="auto"/>
          </w:divBdr>
        </w:div>
        <w:div w:id="1709526151">
          <w:marLeft w:val="0"/>
          <w:marRight w:val="0"/>
          <w:marTop w:val="0"/>
          <w:marBottom w:val="0"/>
          <w:divBdr>
            <w:top w:val="none" w:sz="0" w:space="0" w:color="auto"/>
            <w:left w:val="none" w:sz="0" w:space="0" w:color="auto"/>
            <w:bottom w:val="none" w:sz="0" w:space="0" w:color="auto"/>
            <w:right w:val="none" w:sz="0" w:space="0" w:color="auto"/>
          </w:divBdr>
        </w:div>
        <w:div w:id="1886134582">
          <w:marLeft w:val="0"/>
          <w:marRight w:val="0"/>
          <w:marTop w:val="0"/>
          <w:marBottom w:val="0"/>
          <w:divBdr>
            <w:top w:val="none" w:sz="0" w:space="0" w:color="auto"/>
            <w:left w:val="none" w:sz="0" w:space="0" w:color="auto"/>
            <w:bottom w:val="none" w:sz="0" w:space="0" w:color="auto"/>
            <w:right w:val="none" w:sz="0" w:space="0" w:color="auto"/>
          </w:divBdr>
        </w:div>
        <w:div w:id="614752749">
          <w:marLeft w:val="0"/>
          <w:marRight w:val="0"/>
          <w:marTop w:val="0"/>
          <w:marBottom w:val="0"/>
          <w:divBdr>
            <w:top w:val="none" w:sz="0" w:space="0" w:color="auto"/>
            <w:left w:val="none" w:sz="0" w:space="0" w:color="auto"/>
            <w:bottom w:val="none" w:sz="0" w:space="0" w:color="auto"/>
            <w:right w:val="none" w:sz="0" w:space="0" w:color="auto"/>
          </w:divBdr>
        </w:div>
        <w:div w:id="1828787728">
          <w:marLeft w:val="0"/>
          <w:marRight w:val="0"/>
          <w:marTop w:val="0"/>
          <w:marBottom w:val="0"/>
          <w:divBdr>
            <w:top w:val="none" w:sz="0" w:space="0" w:color="auto"/>
            <w:left w:val="none" w:sz="0" w:space="0" w:color="auto"/>
            <w:bottom w:val="none" w:sz="0" w:space="0" w:color="auto"/>
            <w:right w:val="none" w:sz="0" w:space="0" w:color="auto"/>
          </w:divBdr>
        </w:div>
        <w:div w:id="1973555490">
          <w:marLeft w:val="0"/>
          <w:marRight w:val="0"/>
          <w:marTop w:val="0"/>
          <w:marBottom w:val="0"/>
          <w:divBdr>
            <w:top w:val="none" w:sz="0" w:space="0" w:color="auto"/>
            <w:left w:val="none" w:sz="0" w:space="0" w:color="auto"/>
            <w:bottom w:val="none" w:sz="0" w:space="0" w:color="auto"/>
            <w:right w:val="none" w:sz="0" w:space="0" w:color="auto"/>
          </w:divBdr>
        </w:div>
        <w:div w:id="1655834454">
          <w:marLeft w:val="0"/>
          <w:marRight w:val="0"/>
          <w:marTop w:val="0"/>
          <w:marBottom w:val="0"/>
          <w:divBdr>
            <w:top w:val="none" w:sz="0" w:space="0" w:color="auto"/>
            <w:left w:val="none" w:sz="0" w:space="0" w:color="auto"/>
            <w:bottom w:val="none" w:sz="0" w:space="0" w:color="auto"/>
            <w:right w:val="none" w:sz="0" w:space="0" w:color="auto"/>
          </w:divBdr>
        </w:div>
        <w:div w:id="1827815295">
          <w:marLeft w:val="0"/>
          <w:marRight w:val="0"/>
          <w:marTop w:val="0"/>
          <w:marBottom w:val="0"/>
          <w:divBdr>
            <w:top w:val="none" w:sz="0" w:space="0" w:color="auto"/>
            <w:left w:val="none" w:sz="0" w:space="0" w:color="auto"/>
            <w:bottom w:val="none" w:sz="0" w:space="0" w:color="auto"/>
            <w:right w:val="none" w:sz="0" w:space="0" w:color="auto"/>
          </w:divBdr>
        </w:div>
        <w:div w:id="2101484804">
          <w:marLeft w:val="0"/>
          <w:marRight w:val="0"/>
          <w:marTop w:val="0"/>
          <w:marBottom w:val="0"/>
          <w:divBdr>
            <w:top w:val="none" w:sz="0" w:space="0" w:color="auto"/>
            <w:left w:val="none" w:sz="0" w:space="0" w:color="auto"/>
            <w:bottom w:val="none" w:sz="0" w:space="0" w:color="auto"/>
            <w:right w:val="none" w:sz="0" w:space="0" w:color="auto"/>
          </w:divBdr>
        </w:div>
        <w:div w:id="937954981">
          <w:marLeft w:val="0"/>
          <w:marRight w:val="0"/>
          <w:marTop w:val="0"/>
          <w:marBottom w:val="0"/>
          <w:divBdr>
            <w:top w:val="none" w:sz="0" w:space="0" w:color="auto"/>
            <w:left w:val="none" w:sz="0" w:space="0" w:color="auto"/>
            <w:bottom w:val="none" w:sz="0" w:space="0" w:color="auto"/>
            <w:right w:val="none" w:sz="0" w:space="0" w:color="auto"/>
          </w:divBdr>
        </w:div>
        <w:div w:id="1866165383">
          <w:marLeft w:val="0"/>
          <w:marRight w:val="0"/>
          <w:marTop w:val="0"/>
          <w:marBottom w:val="0"/>
          <w:divBdr>
            <w:top w:val="none" w:sz="0" w:space="0" w:color="auto"/>
            <w:left w:val="none" w:sz="0" w:space="0" w:color="auto"/>
            <w:bottom w:val="none" w:sz="0" w:space="0" w:color="auto"/>
            <w:right w:val="none" w:sz="0" w:space="0" w:color="auto"/>
          </w:divBdr>
        </w:div>
        <w:div w:id="561866129">
          <w:marLeft w:val="0"/>
          <w:marRight w:val="0"/>
          <w:marTop w:val="0"/>
          <w:marBottom w:val="0"/>
          <w:divBdr>
            <w:top w:val="none" w:sz="0" w:space="0" w:color="auto"/>
            <w:left w:val="none" w:sz="0" w:space="0" w:color="auto"/>
            <w:bottom w:val="none" w:sz="0" w:space="0" w:color="auto"/>
            <w:right w:val="none" w:sz="0" w:space="0" w:color="auto"/>
          </w:divBdr>
        </w:div>
      </w:divsChild>
    </w:div>
    <w:div w:id="639577108">
      <w:bodyDiv w:val="1"/>
      <w:marLeft w:val="0"/>
      <w:marRight w:val="0"/>
      <w:marTop w:val="0"/>
      <w:marBottom w:val="0"/>
      <w:divBdr>
        <w:top w:val="none" w:sz="0" w:space="0" w:color="auto"/>
        <w:left w:val="none" w:sz="0" w:space="0" w:color="auto"/>
        <w:bottom w:val="none" w:sz="0" w:space="0" w:color="auto"/>
        <w:right w:val="none" w:sz="0" w:space="0" w:color="auto"/>
      </w:divBdr>
    </w:div>
    <w:div w:id="1037003647">
      <w:bodyDiv w:val="1"/>
      <w:marLeft w:val="0"/>
      <w:marRight w:val="0"/>
      <w:marTop w:val="0"/>
      <w:marBottom w:val="0"/>
      <w:divBdr>
        <w:top w:val="none" w:sz="0" w:space="0" w:color="auto"/>
        <w:left w:val="none" w:sz="0" w:space="0" w:color="auto"/>
        <w:bottom w:val="none" w:sz="0" w:space="0" w:color="auto"/>
        <w:right w:val="none" w:sz="0" w:space="0" w:color="auto"/>
      </w:divBdr>
    </w:div>
    <w:div w:id="1057047698">
      <w:bodyDiv w:val="1"/>
      <w:marLeft w:val="0"/>
      <w:marRight w:val="0"/>
      <w:marTop w:val="0"/>
      <w:marBottom w:val="0"/>
      <w:divBdr>
        <w:top w:val="none" w:sz="0" w:space="0" w:color="auto"/>
        <w:left w:val="none" w:sz="0" w:space="0" w:color="auto"/>
        <w:bottom w:val="none" w:sz="0" w:space="0" w:color="auto"/>
        <w:right w:val="none" w:sz="0" w:space="0" w:color="auto"/>
      </w:divBdr>
    </w:div>
    <w:div w:id="1596554747">
      <w:bodyDiv w:val="1"/>
      <w:marLeft w:val="0"/>
      <w:marRight w:val="0"/>
      <w:marTop w:val="0"/>
      <w:marBottom w:val="0"/>
      <w:divBdr>
        <w:top w:val="none" w:sz="0" w:space="0" w:color="auto"/>
        <w:left w:val="none" w:sz="0" w:space="0" w:color="auto"/>
        <w:bottom w:val="none" w:sz="0" w:space="0" w:color="auto"/>
        <w:right w:val="none" w:sz="0" w:space="0" w:color="auto"/>
      </w:divBdr>
    </w:div>
    <w:div w:id="1678918089">
      <w:bodyDiv w:val="1"/>
      <w:marLeft w:val="0"/>
      <w:marRight w:val="0"/>
      <w:marTop w:val="0"/>
      <w:marBottom w:val="0"/>
      <w:divBdr>
        <w:top w:val="none" w:sz="0" w:space="0" w:color="auto"/>
        <w:left w:val="none" w:sz="0" w:space="0" w:color="auto"/>
        <w:bottom w:val="none" w:sz="0" w:space="0" w:color="auto"/>
        <w:right w:val="none" w:sz="0" w:space="0" w:color="auto"/>
      </w:divBdr>
    </w:div>
    <w:div w:id="1680741947">
      <w:bodyDiv w:val="1"/>
      <w:marLeft w:val="0"/>
      <w:marRight w:val="0"/>
      <w:marTop w:val="0"/>
      <w:marBottom w:val="0"/>
      <w:divBdr>
        <w:top w:val="none" w:sz="0" w:space="0" w:color="auto"/>
        <w:left w:val="none" w:sz="0" w:space="0" w:color="auto"/>
        <w:bottom w:val="none" w:sz="0" w:space="0" w:color="auto"/>
        <w:right w:val="none" w:sz="0" w:space="0" w:color="auto"/>
      </w:divBdr>
    </w:div>
    <w:div w:id="1734429056">
      <w:bodyDiv w:val="1"/>
      <w:marLeft w:val="0"/>
      <w:marRight w:val="0"/>
      <w:marTop w:val="0"/>
      <w:marBottom w:val="0"/>
      <w:divBdr>
        <w:top w:val="none" w:sz="0" w:space="0" w:color="auto"/>
        <w:left w:val="none" w:sz="0" w:space="0" w:color="auto"/>
        <w:bottom w:val="none" w:sz="0" w:space="0" w:color="auto"/>
        <w:right w:val="none" w:sz="0" w:space="0" w:color="auto"/>
      </w:divBdr>
    </w:div>
    <w:div w:id="21062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2"/>
    <w:rsid w:val="00DE13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DE0057F85424EAD7229E5D2571E93">
    <w:name w:val="8D3DE0057F85424EAD7229E5D2571E93"/>
    <w:rsid w:val="00DE1352"/>
  </w:style>
  <w:style w:type="paragraph" w:customStyle="1" w:styleId="05217C7DBA3A4518BDD3AEBC12840F12">
    <w:name w:val="05217C7DBA3A4518BDD3AEBC12840F12"/>
    <w:rsid w:val="00DE1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1BD3-C43E-45E2-B71C-0860AA4EEEE6}">
  <ds:schemaRefs>
    <ds:schemaRef ds:uri="http://schemas.microsoft.com/office/2006/metadata/properties"/>
    <ds:schemaRef ds:uri="http://schemas.microsoft.com/office/infopath/2007/PartnerControls"/>
    <ds:schemaRef ds:uri="57ac1a2f-541d-4b3d-82ba-999511b4f42b"/>
    <ds:schemaRef ds:uri="a7705305-d40c-4f3f-9e09-afa9585788f0"/>
  </ds:schemaRefs>
</ds:datastoreItem>
</file>

<file path=customXml/itemProps2.xml><?xml version="1.0" encoding="utf-8"?>
<ds:datastoreItem xmlns:ds="http://schemas.openxmlformats.org/officeDocument/2006/customXml" ds:itemID="{1CC283E2-8AEC-4D10-AC2E-7D11C1414248}">
  <ds:schemaRefs>
    <ds:schemaRef ds:uri="http://schemas.microsoft.com/sharepoint/v3/contenttype/forms"/>
  </ds:schemaRefs>
</ds:datastoreItem>
</file>

<file path=customXml/itemProps3.xml><?xml version="1.0" encoding="utf-8"?>
<ds:datastoreItem xmlns:ds="http://schemas.openxmlformats.org/officeDocument/2006/customXml" ds:itemID="{0EDC6F67-8992-4A6A-A765-3EEAF349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05305-d40c-4f3f-9e09-afa9585788f0"/>
    <ds:schemaRef ds:uri="57ac1a2f-541d-4b3d-82ba-999511b4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09977-A76D-4172-9785-21ED17C1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Harty</dc:creator>
  <cp:keywords/>
  <cp:lastModifiedBy>Marion Ryan</cp:lastModifiedBy>
  <cp:revision>2</cp:revision>
  <cp:lastPrinted>2021-11-16T05:50:00Z</cp:lastPrinted>
  <dcterms:created xsi:type="dcterms:W3CDTF">2025-01-22T13:34:00Z</dcterms:created>
  <dcterms:modified xsi:type="dcterms:W3CDTF">2025-01-22T13:34:00Z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